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iedwi.png&quot; \* MERGEFORMAT \d  \x \y">
        <w:r>
          <w:drawing>
            <wp:inline distT="0" distB="0" distL="0" distR="0">
              <wp:extent cx="3810000" cy="1905000"/>
              <wp:effectExtent l="0" t="0" r="0" b="0"/>
              <wp:docPr id="1" name="Picture rId_916021" descr="https://www.arcat.com/clients/gfx/allied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6021" descr="https://www.arcat.com/clients/gfx/alliedwi.png"/>
                      <pic:cNvPicPr>
                        <a:picLocks noChangeAspect="1" noChangeArrowheads="1"/>
                      </pic:cNvPicPr>
                    </pic:nvPicPr>
                    <pic:blipFill>
                      <a:blip r:link="rId_91602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CUSTOM STORM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2003 - 2003 ARCAT, Inc. - All rights reserved</w:t>
      </w:r>
    </w:p>
    <w:p>
      <w:pPr>
        <w:pStyle w:val="ARCATNormal"/>
        <w:rPr/>
      </w:pPr>
    </w:p>
    <w:p>
      <w:pPr>
        <w:pStyle w:val="ARCATnote"/>
        <w:rPr/>
      </w:pPr>
      <w:r>
        <w:rPr/>
        <w:t>** NOTE TO SPECIFIER **  Allied Window, Inc.; Custom Invisible Storm Window products.</w:t>
      </w:r>
      <w:r>
        <w:rPr/>
        <w:br/>
        <w:t> This section is based on the products made by Allied Window, Inc., which is located at:</w:t>
      </w:r>
      <w:r>
        <w:rPr/>
        <w:br/>
        <w:t>11111 Canal Road</w:t>
      </w:r>
      <w:r>
        <w:rPr/>
        <w:br/>
        <w:t>Cincinnati, OH 45241</w:t>
      </w:r>
      <w:r>
        <w:rPr/>
        <w:br/>
        <w:t>Tel Toll Free: (800) 445-5411</w:t>
      </w:r>
      <w:r>
        <w:rPr/>
        <w:br/>
        <w:t>Tel: (513) 559-1212</w:t>
      </w:r>
      <w:r>
        <w:rPr/>
        <w:br/>
        <w:t>Fax: (513) 559-1883</w:t>
      </w:r>
      <w:r>
        <w:rPr/>
        <w:br/>
        <w:t> Email: </w:t>
      </w:r>
      <w:hyperlink r:id="rId_E918CB_1" w:history="1">
        <w:tooltip>csales@alliedwindow.com downloads</w:tooltip>
        <w:r>
          <w:rPr>
            <w:rStyle w:val="Hyperlink"/>
            <w:color w:val="802020"/>
            <w:u w:val="single"/>
          </w:rPr>
          <w:t>csales@alliedwindow.com</w:t>
        </w:r>
      </w:hyperlink>
      <w:r>
        <w:rPr/>
        <w:t/>
      </w:r>
      <w:r>
        <w:rPr/>
        <w:br/>
        <w:t>Web: </w:t>
      </w:r>
      <w:hyperlink r:id="rId_E918CB_2" w:history="1">
        <w:tooltip>www.alliedwindow.com downloads</w:tooltip>
        <w:r>
          <w:rPr>
            <w:rStyle w:val="Hyperlink"/>
            <w:color w:val="802020"/>
            <w:u w:val="single"/>
          </w:rPr>
          <w:t>www.alliedwindow.com</w:t>
        </w:r>
      </w:hyperlink>
      <w:r>
        <w:rPr/>
        <w:t/>
      </w:r>
      <w:r>
        <w:rPr/>
        <w:br/>
        <w:t>[ </w:t>
      </w:r>
      <w:hyperlink r:id="rId_E918CB_3" w:history="1">
        <w:tooltip>Additional Product Info and Data downloads</w:tooltip>
        <w:r>
          <w:rPr>
            <w:rStyle w:val="Hyperlink"/>
            <w:color w:val="802020"/>
            <w:u w:val="single"/>
          </w:rPr>
          <w:t>Additional Product Info and Data</w:t>
        </w:r>
      </w:hyperlink>
      <w:r>
        <w:rPr/>
        <w:t> ]</w:t>
      </w:r>
      <w:r>
        <w:rPr/>
        <w:br/>
        <w:t>Allied Window is a manufacturer of Custom "Invisible" Storm Windows(r) for historic and other renovation projects on commercial or residential buildings. Their products have been used extensively on historically-certified projects, including Faneuil Hall and The Old State House in Boston, which are owned by the National Park Service. Units are custom-designed to adapt to existing window openings. The emphasis is on achieving the optimum balance of energy savings for heating and cooling, aesthetics, sash protection, noise reduction, cost, comfort, and ultra-violet (UV) reduction.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Historic One Lite (HOL) removable panel storm windows for exterior mounted.</w:t>
      </w:r>
    </w:p>
    <w:p w:rsidR="ABFFABFF" w:rsidRDefault="ABFFABFF" w:rsidP="ABFFABFF">
      <w:pPr>
        <w:pStyle w:val="ARCATParagraph"/>
        <w:numPr>
          <w:ilvl w:val="2"/>
          <w:numId w:val="1"/>
        </w:numPr>
        <w:rPr/>
      </w:pPr>
      <w:r>
        <w:rPr/>
        <w:t>One Lite (AOL) removable panel storm windows for exterior application.</w:t>
      </w:r>
    </w:p>
    <w:p w:rsidR="ABFFABFF" w:rsidRDefault="ABFFABFF" w:rsidP="ABFFABFF">
      <w:pPr>
        <w:pStyle w:val="ARCATParagraph"/>
        <w:numPr>
          <w:ilvl w:val="2"/>
          <w:numId w:val="1"/>
        </w:numPr>
        <w:rPr/>
      </w:pPr>
      <w:r>
        <w:rPr/>
        <w:t>Bank One Lite (BOL) lift-out single-frame storm windows for interior or exterior mounted.</w:t>
      </w:r>
    </w:p>
    <w:p w:rsidR="ABFFABFF" w:rsidRDefault="ABFFABFF" w:rsidP="ABFFABFF">
      <w:pPr>
        <w:pStyle w:val="ARCATParagraph"/>
        <w:numPr>
          <w:ilvl w:val="2"/>
          <w:numId w:val="1"/>
        </w:numPr>
        <w:rPr/>
      </w:pPr>
      <w:r>
        <w:rPr/>
        <w:t>Magnetic One Lite (MOL) Magnetically attached storm windows for interior mounted.</w:t>
      </w:r>
    </w:p>
    <w:p w:rsidR="ABFFABFF" w:rsidRDefault="ABFFABFF" w:rsidP="ABFFABFF">
      <w:pPr>
        <w:pStyle w:val="ARCATParagraph"/>
        <w:numPr>
          <w:ilvl w:val="2"/>
          <w:numId w:val="1"/>
        </w:numPr>
        <w:rPr/>
      </w:pPr>
      <w:r>
        <w:rPr/>
        <w:t>Slide-A-Way (SAW) Horizontally sliding storm windows for interior mounted.</w:t>
      </w:r>
    </w:p>
    <w:p w:rsidR="ABFFABFF" w:rsidRDefault="ABFFABFF" w:rsidP="ABFFABFF">
      <w:pPr>
        <w:pStyle w:val="ARCATParagraph"/>
        <w:numPr>
          <w:ilvl w:val="2"/>
          <w:numId w:val="1"/>
        </w:numPr>
        <w:rPr/>
      </w:pPr>
      <w:r>
        <w:rPr/>
        <w:t>Monumental One Lite (MMOL) Magnetically attached storm windows for interior mounted.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611 - Voluntary Specification for Anodized Architectural Aluminum; 1998.</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 1998.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dimensions, layout, profiles and product components; details of anchoring and fastening; sealants and weatherstripping; and recorded field measurements.</w:t>
      </w:r>
    </w:p>
    <w:p w:rsidR="ABFFABFF" w:rsidRDefault="ABFFABFF" w:rsidP="ABFFABFF">
      <w:pPr>
        <w:pStyle w:val="ARCATParagraph"/>
        <w:numPr>
          <w:ilvl w:val="2"/>
          <w:numId w:val="1"/>
        </w:numPr>
        <w:rPr/>
      </w:pPr>
      <w:r>
        <w:rPr/>
        <w:t>Finish Samples:  Submit color samples, for approval by Architect, that represent the allowable range of finish established from production material specified.</w:t>
      </w:r>
    </w:p>
    <w:p w:rsidR="ABFFABFF" w:rsidRDefault="ABFFABFF" w:rsidP="ABFFABFF">
      <w:pPr>
        <w:pStyle w:val="ARCATParagraph"/>
        <w:numPr>
          <w:ilvl w:val="2"/>
          <w:numId w:val="1"/>
        </w:numPr>
        <w:rPr/>
      </w:pPr>
      <w:r>
        <w:rPr/>
        <w:t>Component Samples:  If requested by Architect, submit samples of anchors, fasteners, hardware, assembled corner sections and other materials and components.</w:t>
      </w:r>
    </w:p>
    <w:p w:rsidR="ABFFABFF" w:rsidRDefault="ABFFABFF" w:rsidP="ABFFABFF">
      <w:pPr>
        <w:pStyle w:val="ARCATParagraph"/>
        <w:numPr>
          <w:ilvl w:val="2"/>
          <w:numId w:val="1"/>
        </w:numPr>
        <w:rPr/>
      </w:pPr>
      <w:r>
        <w:rPr/>
        <w:t>Operation and Maintenance Data:  Include methods for maintaining installed products and precautions against cleaning materials and methods detrimental to finishes and performance.</w:t>
      </w:r>
    </w:p>
    <w:p w:rsidR="ABFFABFF" w:rsidRDefault="ABFFABFF" w:rsidP="ABFFABFF">
      <w:pPr>
        <w:pStyle w:val="ARCATParagraph"/>
        <w:numPr>
          <w:ilvl w:val="2"/>
          <w:numId w:val="1"/>
        </w:numPr>
        <w:rPr/>
      </w:pPr>
      <w:r>
        <w:rPr/>
        <w:t>Executed warranty documents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SubPara"/>
        <w:numPr>
          <w:ilvl w:val="3"/>
          <w:numId w:val="1"/>
        </w:numPr>
        <w:rPr/>
      </w:pPr>
      <w:r>
        <w:rPr/>
        <w:t>Store inside, if possible, in a clean, well-drained area free of dust and corrosive fumes.</w:t>
      </w:r>
    </w:p>
    <w:p w:rsidR="ABFFABFF" w:rsidRDefault="ABFFABFF" w:rsidP="ABFFABFF">
      <w:pPr>
        <w:pStyle w:val="ARCATSubPara"/>
        <w:numPr>
          <w:ilvl w:val="3"/>
          <w:numId w:val="1"/>
        </w:numPr>
        <w:rPr/>
      </w:pPr>
      <w:r>
        <w:rPr/>
        <w:t>Stack vertically or on edge so that water cannot accumulate on or within materials.  Use non-staining wood or plastic shims between components to provide water drainage and air circulation.</w:t>
      </w:r>
    </w:p>
    <w:p w:rsidR="ABFFABFF" w:rsidRDefault="ABFFABFF" w:rsidP="ABFFABFF">
      <w:pPr>
        <w:pStyle w:val="ARCATSubPara"/>
        <w:numPr>
          <w:ilvl w:val="3"/>
          <w:numId w:val="1"/>
        </w:numPr>
        <w:rPr/>
      </w:pPr>
      <w:r>
        <w:rPr/>
        <w:t>Cover materials with tarpaulins or plastic hung on frames to provide air circulation.</w:t>
      </w:r>
    </w:p>
    <w:p w:rsidR="ABFFABFF" w:rsidRDefault="ABFFABFF" w:rsidP="ABFFABFF">
      <w:pPr>
        <w:pStyle w:val="ARCATSubPara"/>
        <w:numPr>
          <w:ilvl w:val="3"/>
          <w:numId w:val="1"/>
        </w:numPr>
        <w:rPr/>
      </w:pPr>
      <w:r>
        <w:rPr/>
        <w:t>Keep water away from stored assemblies.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warranty against defects in materials and workmanship for period of 5 years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Allied Window, Inc.; 11111 Canal Road, Cincinnati, OH 45241. ASD. Tel Toll Free: (800) 445-5411, Tel. (513) 559-1212; Fax: (513) 559-1883. Email: csales@alliedwindow.com; Website: www.alliedwindow.com.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STORM WINDOWS</w:t>
      </w:r>
    </w:p>
    <w:p w:rsidR="ABFFABFF" w:rsidRDefault="ABFFABFF" w:rsidP="ABFFABFF">
      <w:pPr>
        <w:pStyle w:val="ARCATParagraph"/>
        <w:numPr>
          <w:ilvl w:val="2"/>
          <w:numId w:val="1"/>
        </w:numPr>
        <w:rPr/>
      </w:pPr>
      <w:r>
        <w:rPr/>
        <w:t>General:  Provide Allied Window Custom "Invisible" Storm Windows that fit existing windows without gaps of more than 1/8 inch (3 mm) in each unit.</w:t>
      </w:r>
    </w:p>
    <w:p w:rsidR="ABFFABFF" w:rsidRDefault="ABFFABFF" w:rsidP="ABFFABFF">
      <w:pPr>
        <w:pStyle w:val="ARCATSubPara"/>
        <w:numPr>
          <w:ilvl w:val="3"/>
          <w:numId w:val="1"/>
        </w:numPr>
        <w:rPr/>
      </w:pPr>
      <w:r>
        <w:rPr/>
        <w:t>Verify actual measurements of openings by field measurement before fabrication; show recorded measurements on shop drawings.</w:t>
      </w:r>
    </w:p>
    <w:p w:rsidR="ABFFABFF" w:rsidRDefault="ABFFABFF" w:rsidP="ABFFABFF">
      <w:pPr>
        <w:pStyle w:val="ARCATSubPara"/>
        <w:numPr>
          <w:ilvl w:val="3"/>
          <w:numId w:val="1"/>
        </w:numPr>
        <w:rPr/>
      </w:pPr>
      <w:r>
        <w:rPr/>
        <w:t>Allow for out-of-square and irregular conditions.</w:t>
      </w:r>
    </w:p>
    <w:p w:rsidR="ABFFABFF" w:rsidRDefault="ABFFABFF" w:rsidP="ABFFABFF">
      <w:pPr>
        <w:pStyle w:val="ARCATSubPara"/>
        <w:numPr>
          <w:ilvl w:val="3"/>
          <w:numId w:val="1"/>
        </w:numPr>
        <w:rPr/>
      </w:pPr>
      <w:r>
        <w:rPr/>
        <w:t>Verify frame and sill conditions of each opening before fabrication; provide appropriate fabrication details to suit existing conditions.</w:t>
      </w:r>
    </w:p>
    <w:p>
      <w:pPr>
        <w:pStyle w:val="ARCATnote"/>
        <w:rPr/>
      </w:pPr>
      <w:r>
        <w:rPr/>
        <w:t>** NOTE TO SPECIFIER **  The following storm windows are intended for applications where an almost invisible sightline is required without any exposed hardware on the outside.  They are exterior mounted only and approved by the National Park Service, thus their name 'Historic'.</w:t>
      </w:r>
    </w:p>
    <w:p w:rsidR="ABFFABFF" w:rsidRDefault="ABFFABFF" w:rsidP="ABFFABFF">
      <w:pPr>
        <w:pStyle w:val="ARCATParagraph"/>
        <w:numPr>
          <w:ilvl w:val="2"/>
          <w:numId w:val="1"/>
        </w:numPr>
        <w:rPr/>
      </w:pPr>
      <w:r>
        <w:rPr/>
        <w:t>Historic One Lite (HOL) Removable Panel Storm Windows: Exterior mounted, aluminum framed removable panel(s) in aluminum master frame; panels removable to interior, without hardware on outside.</w:t>
      </w:r>
    </w:p>
    <w:p w:rsidR="ABFFABFF" w:rsidRDefault="ABFFABFF" w:rsidP="ABFFABFF">
      <w:pPr>
        <w:pStyle w:val="ARCATSubPara"/>
        <w:numPr>
          <w:ilvl w:val="3"/>
          <w:numId w:val="1"/>
        </w:numPr>
        <w:rPr/>
      </w:pPr>
      <w:r>
        <w:rPr/>
        <w:t>Frame and Sash Sightline:  2-1/8 inch (54 mm) maximum.</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three styles are intended for double-hung windows where ventilation is needed.</w:t>
      </w:r>
    </w:p>
    <w:p w:rsidR="ABFFABFF" w:rsidRDefault="ABFFABFF" w:rsidP="ABFFABFF">
      <w:pPr>
        <w:pStyle w:val="ARCATSubPara"/>
        <w:numPr>
          <w:ilvl w:val="3"/>
          <w:numId w:val="1"/>
        </w:numPr>
        <w:rPr/>
      </w:pPr>
      <w:r>
        <w:rPr/>
        <w:t>Style:  Single removable panel (HOL-A).</w:t>
      </w:r>
    </w:p>
    <w:p w:rsidR="ABFFABFF" w:rsidRDefault="ABFFABFF" w:rsidP="ABFFABFF">
      <w:pPr>
        <w:pStyle w:val="ARCATSubPara"/>
        <w:numPr>
          <w:ilvl w:val="3"/>
          <w:numId w:val="1"/>
        </w:numPr>
        <w:rPr/>
      </w:pPr>
      <w:r>
        <w:rPr/>
        <w:t>Style:  Top fixed panel and removable bottom panel (HOL-B) (top sash of prime windows must be operable to facilitate cleaning).</w:t>
      </w:r>
    </w:p>
    <w:p w:rsidR="ABFFABFF" w:rsidRDefault="ABFFABFF" w:rsidP="ABFFABFF">
      <w:pPr>
        <w:pStyle w:val="ARCATSubPara"/>
        <w:numPr>
          <w:ilvl w:val="3"/>
          <w:numId w:val="1"/>
        </w:numPr>
        <w:rPr/>
      </w:pPr>
      <w:r>
        <w:rPr/>
        <w:t>Style:  Top and bottom removable panels (HOL-C) (top sash of prime windows must be operable to facilitate cleaning).</w:t>
      </w:r>
    </w:p>
    <w:p w:rsidR="ABFFABFF" w:rsidRDefault="ABFFABFF" w:rsidP="ABFFABFF">
      <w:pPr>
        <w:pStyle w:val="ARCATSubPara"/>
        <w:numPr>
          <w:ilvl w:val="3"/>
          <w:numId w:val="1"/>
        </w:numPr>
        <w:rPr/>
      </w:pPr>
      <w:r>
        <w:rPr/>
        <w:t>Style:  Fixed top and operable bottom sash with exterior half screen, in aluminum master frame, with glass/screen assembly removable to interior (HOL-OP); 1/2 inch (12.7 mm) build-out to ensure adequate spacing for operation of prime window upper sash; operable bottom sash with heavy duty spring loaded latches that engage at multiple sash positions for ventilation and full width bottom rail lift handle.</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(HOL-C-TOR or HOLOP 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The following paragraph is optional. Edit to suit project requirements.</w:t>
      </w:r>
    </w:p>
    <w:p w:rsidR="ABFFABFF" w:rsidRDefault="ABFFABFF" w:rsidP="ABFFABFF">
      <w:pPr>
        <w:pStyle w:val="ARCATSubPara"/>
        <w:numPr>
          <w:ilvl w:val="3"/>
          <w:numId w:val="1"/>
        </w:numPr>
        <w:rPr/>
      </w:pPr>
      <w:r>
        <w:rPr/>
        <w:t>Provide interchangeable heavy-duty screens for each removable panel.</w:t>
      </w:r>
    </w:p>
    <w:p w:rsidR="ABFFABFF" w:rsidRDefault="ABFFABFF" w:rsidP="ABFFABFF">
      <w:pPr>
        <w:pStyle w:val="ARCATSubPara"/>
        <w:numPr>
          <w:ilvl w:val="3"/>
          <w:numId w:val="1"/>
        </w:numPr>
        <w:rPr/>
      </w:pPr>
      <w:r>
        <w:rPr/>
        <w:t>Approved by National Park Service for historic structures.</w:t>
      </w:r>
    </w:p>
    <w:p>
      <w:pPr>
        <w:pStyle w:val="ARCATnote"/>
        <w:rPr/>
      </w:pPr>
      <w:r>
        <w:rPr/>
        <w:t>** NOTE TO SPECIFIER **  The following storm window is essentially the same as the one above, except that it may need visible hardware on the outside and may be either inside or outside mounted.</w:t>
      </w:r>
    </w:p>
    <w:p w:rsidR="ABFFABFF" w:rsidRDefault="ABFFABFF" w:rsidP="ABFFABFF">
      <w:pPr>
        <w:pStyle w:val="ARCATParagraph"/>
        <w:numPr>
          <w:ilvl w:val="2"/>
          <w:numId w:val="1"/>
        </w:numPr>
        <w:rPr/>
      </w:pPr>
      <w:r>
        <w:rPr/>
        <w:t>One Lite Removable Panel Storm Windows: exterior mounted aluminum framed outside-removable panel(s) in aluminum master frame.</w:t>
      </w:r>
    </w:p>
    <w:p w:rsidR="ABFFABFF" w:rsidRDefault="ABFFABFF" w:rsidP="ABFFABFF">
      <w:pPr>
        <w:pStyle w:val="ARCATSubPara"/>
        <w:numPr>
          <w:ilvl w:val="3"/>
          <w:numId w:val="1"/>
        </w:numPr>
        <w:rPr/>
      </w:pPr>
      <w:r>
        <w:rPr/>
        <w:t>Frame and Sash Sightline:  1-3/4 inch (44 mm) maximum, except that any glazing muntin would be 1-1/4 inches (31 mm).  Provide with:</w:t>
      </w:r>
    </w:p>
    <w:p>
      <w:pPr>
        <w:pStyle w:val="ARCATnote"/>
        <w:rPr/>
      </w:pPr>
      <w:r>
        <w:rPr/>
        <w:t>** NOTE TO SPECIFIER **  Select clips required for either inside or outside mounted.</w:t>
      </w:r>
    </w:p>
    <w:p w:rsidR="ABFFABFF" w:rsidRDefault="ABFFABFF" w:rsidP="ABFFABFF">
      <w:pPr>
        <w:pStyle w:val="ARCATSubSub1"/>
        <w:numPr>
          <w:ilvl w:val="4"/>
          <w:numId w:val="1"/>
        </w:numPr>
        <w:rPr/>
      </w:pPr>
      <w:r>
        <w:rPr/>
        <w:t>Visible swivel clips.</w:t>
      </w:r>
    </w:p>
    <w:p w:rsidR="ABFFABFF" w:rsidRDefault="ABFFABFF" w:rsidP="ABFFABFF">
      <w:pPr>
        <w:pStyle w:val="ARCATSubSub1"/>
        <w:numPr>
          <w:ilvl w:val="4"/>
          <w:numId w:val="1"/>
        </w:numPr>
        <w:rPr/>
      </w:pPr>
      <w:r>
        <w:rPr/>
        <w:t>Invisible cam-clips.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two styles are intended for double-hung windows where ventilation is needed.</w:t>
      </w:r>
    </w:p>
    <w:p w:rsidR="ABFFABFF" w:rsidRDefault="ABFFABFF" w:rsidP="ABFFABFF">
      <w:pPr>
        <w:pStyle w:val="ARCATSubPara"/>
        <w:numPr>
          <w:ilvl w:val="3"/>
          <w:numId w:val="1"/>
        </w:numPr>
        <w:rPr/>
      </w:pPr>
      <w:r>
        <w:rPr/>
        <w:t>Style:  Single removable panel (AOL-A).</w:t>
      </w:r>
    </w:p>
    <w:p w:rsidR="ABFFABFF" w:rsidRDefault="ABFFABFF" w:rsidP="ABFFABFF">
      <w:pPr>
        <w:pStyle w:val="ARCATSubPara"/>
        <w:numPr>
          <w:ilvl w:val="3"/>
          <w:numId w:val="1"/>
        </w:numPr>
        <w:rPr/>
      </w:pPr>
      <w:r>
        <w:rPr/>
        <w:t>Style:  Top and bottom removable panels (AOL-C).</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(AOL-C-BIR HOL-C-TOR).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Lift-out storm panels are frequently used for eighteenth century buildings because prime window stiles were narrow.  Maximum size of single lites is normally not limited.</w:t>
      </w:r>
    </w:p>
    <w:p w:rsidR="ABFFABFF" w:rsidRDefault="ABFFABFF" w:rsidP="ABFFABFF">
      <w:pPr>
        <w:pStyle w:val="ARCATParagraph"/>
        <w:numPr>
          <w:ilvl w:val="2"/>
          <w:numId w:val="1"/>
        </w:numPr>
        <w:rPr/>
      </w:pPr>
      <w:r>
        <w:rPr/>
        <w:t>Bank One Lite (BOL) Lift-Out Storm Windows: Interior or exterior mounted aluminum framed lift-out panels with a single frame, secured with head and sill channels.</w:t>
      </w:r>
    </w:p>
    <w:p w:rsidR="ABFFABFF" w:rsidRDefault="ABFFABFF" w:rsidP="ABFFABFF">
      <w:pPr>
        <w:pStyle w:val="ARCATSubPara"/>
        <w:numPr>
          <w:ilvl w:val="3"/>
          <w:numId w:val="1"/>
        </w:numPr>
        <w:rPr/>
      </w:pPr>
      <w:r>
        <w:rPr/>
        <w:t>Frame Sightline:  1 inch (25 mm) maximum, except 1-1/4 inches (31 mm) glazing muntins.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lift-out panel (BOL).</w:t>
      </w:r>
    </w:p>
    <w:p w:rsidR="ABFFABFF" w:rsidRDefault="ABFFABFF" w:rsidP="ABFFABFF">
      <w:pPr>
        <w:pStyle w:val="ARCATSubPara"/>
        <w:numPr>
          <w:ilvl w:val="3"/>
          <w:numId w:val="1"/>
        </w:numPr>
        <w:rPr/>
      </w:pPr>
      <w:r>
        <w:rPr/>
        <w:t>Style:  Top lift-out panel outside-removable, bottom lift-out panel inside or outside removable, (BOL-C).</w:t>
      </w:r>
    </w:p>
    <w:p>
      <w:pPr>
        <w:pStyle w:val="ARCATnote"/>
        <w:rPr/>
      </w:pPr>
      <w:r>
        <w:rPr/>
        <w:t>** NOTE TO SPECIFIER **  Delete one of the following two paragraphs.</w:t>
      </w:r>
    </w:p>
    <w:p w:rsidR="ABFFABFF" w:rsidRDefault="ABFFABFF" w:rsidP="ABFFABFF">
      <w:pPr>
        <w:pStyle w:val="ARCATSubPara"/>
        <w:numPr>
          <w:ilvl w:val="3"/>
          <w:numId w:val="1"/>
        </w:numPr>
        <w:rPr/>
      </w:pPr>
      <w:r>
        <w:rPr/>
        <w:t>Mounting:  Interior.</w:t>
      </w:r>
    </w:p>
    <w:p w:rsidR="ABFFABFF" w:rsidRDefault="ABFFABFF" w:rsidP="ABFFABFF">
      <w:pPr>
        <w:pStyle w:val="ARCATSubPara"/>
        <w:numPr>
          <w:ilvl w:val="3"/>
          <w:numId w:val="1"/>
        </w:numPr>
        <w:rPr/>
      </w:pPr>
      <w:r>
        <w:rPr/>
        <w:t>Mounting:  Exterior.</w:t>
      </w:r>
    </w:p>
    <w:p>
      <w:pPr>
        <w:pStyle w:val="ARCATnote"/>
        <w:rPr/>
      </w:pPr>
      <w:r>
        <w:rPr/>
        <w:t>** NOTE TO SPECIFIER **  The following magnetically attached panels are used where ventilation is not critical, although some styles do allow ventilation without removing the entire storm window.  Maximum size of single lites is approximately 45 square feet (4.2 square meters).</w:t>
      </w:r>
    </w:p>
    <w:p w:rsidR="ABFFABFF" w:rsidRDefault="ABFFABFF" w:rsidP="ABFFABFF">
      <w:pPr>
        <w:pStyle w:val="ARCATParagraph"/>
        <w:numPr>
          <w:ilvl w:val="2"/>
          <w:numId w:val="1"/>
        </w:numPr>
        <w:rPr/>
      </w:pPr>
      <w:r>
        <w:rPr/>
        <w:t>Magnetic One Lite (MOL) Magnetically Attached Storm Windows: Interior mounted, aluminum framed removable panel magnetically secured and sealed at jambs and sill and in aluminum channel at head.</w:t>
      </w:r>
    </w:p>
    <w:p w:rsidR="ABFFABFF" w:rsidRDefault="ABFFABFF" w:rsidP="ABFFABFF">
      <w:pPr>
        <w:pStyle w:val="ARCATSubPara"/>
        <w:numPr>
          <w:ilvl w:val="3"/>
          <w:numId w:val="1"/>
        </w:numPr>
        <w:rPr/>
      </w:pPr>
      <w:r>
        <w:rPr/>
        <w:t>Frame Sightline:  1 inch (25 mm) maximum, except at meeting stiles.</w:t>
      </w:r>
    </w:p>
    <w:p w:rsidR="ABFFABFF" w:rsidRDefault="ABFFABFF" w:rsidP="ABFFABFF">
      <w:pPr>
        <w:pStyle w:val="ARCATSubPara"/>
        <w:numPr>
          <w:ilvl w:val="3"/>
          <w:numId w:val="1"/>
        </w:numPr>
        <w:rPr/>
      </w:pPr>
      <w:r>
        <w:rPr/>
        <w:t>Frame Thickness:  3/8 inch (9.5 mm).</w:t>
      </w:r>
    </w:p>
    <w:p w:rsidR="ABFFABFF" w:rsidRDefault="ABFFABFF" w:rsidP="ABFFABFF">
      <w:pPr>
        <w:pStyle w:val="ARCATSubPara"/>
        <w:numPr>
          <w:ilvl w:val="3"/>
          <w:numId w:val="1"/>
        </w:numPr>
        <w:rPr/>
      </w:pPr>
      <w:r>
        <w:rPr/>
        <w:t>Head Channel:  1/2 inch (12 mm) by 5/8 inch (16 mm); 0.046 inch (1.2 mm) minimum wall thickness.</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panel (MOL).</w:t>
      </w:r>
    </w:p>
    <w:p w:rsidR="ABFFABFF" w:rsidRDefault="ABFFABFF" w:rsidP="ABFFABFF">
      <w:pPr>
        <w:pStyle w:val="ARCATSubPara"/>
        <w:numPr>
          <w:ilvl w:val="3"/>
          <w:numId w:val="1"/>
        </w:numPr>
        <w:rPr/>
      </w:pPr>
      <w:r>
        <w:rPr/>
        <w:t>Style:  Two stacked panels with horizontal mullion supporting top panel; both panels magnetically attached; bottom panel easily removable (MOL-ST).</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screen for bottom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Style:  Full height removable unit with two panels; top fixed; bottom panel operable in sash frame (MOL-OP).</w:t>
      </w:r>
    </w:p>
    <w:p w:rsidR="ABFFABFF" w:rsidRDefault="ABFFABFF" w:rsidP="ABFFABFF">
      <w:pPr>
        <w:pStyle w:val="ARCATSubSub1"/>
        <w:numPr>
          <w:ilvl w:val="4"/>
          <w:numId w:val="1"/>
        </w:numPr>
        <w:rPr/>
      </w:pPr>
      <w:r>
        <w:rPr/>
        <w:t>Provide heavy duty spring loaded latches that engage at multiple sash positions for ventilation, and full width bottom rail lift handle.</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operating half screen for operable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Magnets:  Permanent, continuous magnetic tape on panel frame jambs.</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w:t>
      </w:r>
    </w:p>
    <w:p w:rsidR="ABFFABFF" w:rsidRDefault="ABFFABFF" w:rsidP="ABFFABFF">
      <w:pPr>
        <w:pStyle w:val="ARCATSubPara"/>
        <w:numPr>
          <w:ilvl w:val="3"/>
          <w:numId w:val="1"/>
        </w:numPr>
        <w:rPr/>
      </w:pPr>
      <w:r>
        <w:rPr/>
        <w:t>Mounting stops: </w:t>
      </w:r>
    </w:p>
    <w:p w:rsidR="ABFFABFF" w:rsidRDefault="ABFFABFF" w:rsidP="ABFFABFF">
      <w:pPr>
        <w:pStyle w:val="ARCATSubSub1"/>
        <w:numPr>
          <w:ilvl w:val="4"/>
          <w:numId w:val="1"/>
        </w:numPr>
        <w:rPr/>
      </w:pPr>
      <w:r>
        <w:rPr/>
        <w:t>For window stops at jambs: Steel tape mounted to aluminum channel. </w:t>
      </w:r>
    </w:p>
    <w:p w:rsidR="ABFFABFF" w:rsidRDefault="ABFFABFF" w:rsidP="ABFFABFF">
      <w:pPr>
        <w:pStyle w:val="ARCATSubSub1"/>
        <w:numPr>
          <w:ilvl w:val="4"/>
          <w:numId w:val="1"/>
        </w:numPr>
        <w:rPr/>
      </w:pPr>
      <w:r>
        <w:rPr/>
        <w:t>For window stops at jambs: 1/2 inch by 3/4 inch aluminum angle with steel tape applied. </w:t>
      </w:r>
    </w:p>
    <w:p w:rsidR="ABFFABFF" w:rsidRDefault="ABFFABFF" w:rsidP="ABFFABFF">
      <w:pPr>
        <w:pStyle w:val="ARCATSubPara"/>
        <w:numPr>
          <w:ilvl w:val="3"/>
          <w:numId w:val="1"/>
        </w:numPr>
        <w:rPr/>
      </w:pPr>
      <w:r>
        <w:rPr/>
        <w:t>Sill: Full width lift rail; flexible sill-seal weatherstripping.</w:t>
      </w:r>
    </w:p>
    <w:p>
      <w:pPr>
        <w:pStyle w:val="ARCATnote"/>
        <w:rPr/>
      </w:pPr>
      <w:r>
        <w:rPr/>
        <w:t>** NOTE TO SPECIFIER **  Horizontally sliding interior storm windows can be used with any existing window style except inswinging styles.  They are especially useful for large multiple window openings.</w:t>
      </w:r>
    </w:p>
    <w:p w:rsidR="ABFFABFF" w:rsidRDefault="ABFFABFF" w:rsidP="ABFFABFF">
      <w:pPr>
        <w:pStyle w:val="ARCATParagraph"/>
        <w:numPr>
          <w:ilvl w:val="2"/>
          <w:numId w:val="1"/>
        </w:numPr>
        <w:rPr/>
      </w:pPr>
      <w:r>
        <w:rPr/>
        <w:t>Slide-A-Way (SAW) Horizontally Sliding Storm Windows: Interior mounted, aluminum framed horizontal sliding sash with dual track aluminum head and jamb frame and removable PVC dual sill track; lift-out sash.</w:t>
      </w:r>
    </w:p>
    <w:p w:rsidR="ABFFABFF" w:rsidRDefault="ABFFABFF" w:rsidP="ABFFABFF">
      <w:pPr>
        <w:pStyle w:val="ARCATSubPara"/>
        <w:numPr>
          <w:ilvl w:val="3"/>
          <w:numId w:val="1"/>
        </w:numPr>
        <w:rPr/>
      </w:pPr>
      <w:r>
        <w:rPr/>
        <w:t>Sash Frame Sightline:  1 inch (25 mm).</w:t>
      </w:r>
    </w:p>
    <w:p w:rsidR="ABFFABFF" w:rsidRDefault="ABFFABFF" w:rsidP="ABFFABFF">
      <w:pPr>
        <w:pStyle w:val="ARCATSubPara"/>
        <w:numPr>
          <w:ilvl w:val="3"/>
          <w:numId w:val="1"/>
        </w:numPr>
        <w:rPr/>
      </w:pPr>
      <w:r>
        <w:rPr/>
        <w:t>Sash Frame Depth:  3/8 inch (9.5 mm).</w:t>
      </w:r>
    </w:p>
    <w:p w:rsidR="ABFFABFF" w:rsidRDefault="ABFFABFF" w:rsidP="ABFFABFF">
      <w:pPr>
        <w:pStyle w:val="ARCATSubPara"/>
        <w:numPr>
          <w:ilvl w:val="3"/>
          <w:numId w:val="1"/>
        </w:numPr>
        <w:rPr/>
      </w:pPr>
      <w:r>
        <w:rPr/>
        <w:t>Frame Head and Jambs:  3/4 inch (19 mm) wide sightline, 1-3/16 inches (30 mm) deep; with pile weatherstripping.</w:t>
      </w:r>
    </w:p>
    <w:p>
      <w:pPr>
        <w:pStyle w:val="ARCATnote"/>
        <w:rPr/>
      </w:pPr>
      <w:r>
        <w:rPr/>
        <w:t>** NOTE TO SPECIFIER **  Delete all but one of the following three styles, unless text is edited to indicate where each is to be used.</w:t>
      </w:r>
    </w:p>
    <w:p w:rsidR="ABFFABFF" w:rsidRDefault="ABFFABFF" w:rsidP="ABFFABFF">
      <w:pPr>
        <w:pStyle w:val="ARCATSubPara"/>
        <w:numPr>
          <w:ilvl w:val="3"/>
          <w:numId w:val="1"/>
        </w:numPr>
        <w:rPr/>
      </w:pPr>
      <w:r>
        <w:rPr/>
        <w:t>Style:  Two sash unit with both sash active (SAW-2).</w:t>
      </w:r>
    </w:p>
    <w:p w:rsidR="ABFFABFF" w:rsidRDefault="ABFFABFF" w:rsidP="ABFFABFF">
      <w:pPr>
        <w:pStyle w:val="ARCATSubPara"/>
        <w:numPr>
          <w:ilvl w:val="3"/>
          <w:numId w:val="1"/>
        </w:numPr>
        <w:rPr/>
      </w:pPr>
      <w:r>
        <w:rPr/>
        <w:t>Style:  Three sash unit with center sash active (SAW-3C).</w:t>
      </w:r>
    </w:p>
    <w:p w:rsidR="ABFFABFF" w:rsidRDefault="ABFFABFF" w:rsidP="ABFFABFF">
      <w:pPr>
        <w:pStyle w:val="ARCATSubPara"/>
        <w:numPr>
          <w:ilvl w:val="3"/>
          <w:numId w:val="1"/>
        </w:numPr>
        <w:rPr/>
      </w:pPr>
      <w:r>
        <w:rPr/>
        <w:t>Style:  Three sash unit with both side sash active (SAW-3E).</w:t>
      </w:r>
    </w:p>
    <w:p w:rsidR="ABFFABFF" w:rsidRDefault="ABFFABFF" w:rsidP="ABFFABFF">
      <w:pPr>
        <w:pStyle w:val="ARCATSubPara"/>
        <w:numPr>
          <w:ilvl w:val="3"/>
          <w:numId w:val="1"/>
        </w:numPr>
        <w:rPr/>
      </w:pPr>
      <w:r>
        <w:rPr/>
        <w:t>Locks:  Provide swivel lock on all units 60 inches (1525 mm) or more in height.</w:t>
      </w:r>
    </w:p>
    <w:p w:rsidR="ABFFABFF" w:rsidRDefault="ABFFABFF" w:rsidP="ABFFABFF">
      <w:pPr>
        <w:pStyle w:val="ARCATSubPara"/>
        <w:numPr>
          <w:ilvl w:val="3"/>
          <w:numId w:val="1"/>
        </w:numPr>
        <w:rPr/>
      </w:pPr>
      <w:r>
        <w:rPr/>
        <w:t>Weatherstripping:  Pile weatherstripping in each frame channel and on meeting stiles of sash, secured to prevent movement, shrinkage, and loss; foam weatherstripping between back of frame and sill and existing construction.</w:t>
      </w:r>
    </w:p>
    <w:p w:rsidR="ABFFABFF" w:rsidRDefault="ABFFABFF" w:rsidP="ABFFABFF">
      <w:pPr>
        <w:pStyle w:val="ARCATSubPara"/>
        <w:numPr>
          <w:ilvl w:val="3"/>
          <w:numId w:val="1"/>
        </w:numPr>
        <w:rPr/>
      </w:pPr>
      <w:r>
        <w:rPr/>
        <w:t>Provide aluminum sill channel to receive PVC track.</w:t>
      </w:r>
    </w:p>
    <w:p>
      <w:pPr>
        <w:pStyle w:val="ARCATnote"/>
        <w:rPr/>
      </w:pPr>
      <w:r>
        <w:rPr/>
        <w:t>** NOTE TO SPECIFIER **  The following paragraph is optional.</w:t>
      </w:r>
    </w:p>
    <w:p w:rsidR="ABFFABFF" w:rsidRDefault="ABFFABFF" w:rsidP="ABFFABFF">
      <w:pPr>
        <w:pStyle w:val="ARCATSubPara"/>
        <w:numPr>
          <w:ilvl w:val="3"/>
          <w:numId w:val="1"/>
        </w:numPr>
        <w:rPr/>
      </w:pPr>
      <w:r>
        <w:rPr/>
        <w:t>Where sliding sash is not possible in certain locations, provide panels using Magnetic One Lite Panels (MOL).</w:t>
      </w:r>
    </w:p>
    <w:p>
      <w:pPr>
        <w:pStyle w:val="ARCATnote"/>
        <w:rPr/>
      </w:pPr>
      <w:r>
        <w:rPr/>
        <w:t>** NOTE TO SPECIFIER **  Delete all but one of the following two paragraphs if using screens; if more than one screen type is required, indicate clearly where each will be used.  If screens are not required, delete all two paragraphs.</w:t>
      </w:r>
    </w:p>
    <w:p w:rsidR="ABFFABFF" w:rsidRDefault="ABFFABFF" w:rsidP="ABFFABFF">
      <w:pPr>
        <w:pStyle w:val="ARCATSubPara"/>
        <w:numPr>
          <w:ilvl w:val="3"/>
          <w:numId w:val="1"/>
        </w:numPr>
        <w:rPr/>
      </w:pPr>
      <w:r>
        <w:rPr/>
        <w:t>Provide self-storing sliding heavy-duty screen with separate track for each active sash.</w:t>
      </w:r>
    </w:p>
    <w:p w:rsidR="ABFFABFF" w:rsidRDefault="ABFFABFF" w:rsidP="ABFFABFF">
      <w:pPr>
        <w:pStyle w:val="ARCATSubPara"/>
        <w:numPr>
          <w:ilvl w:val="3"/>
          <w:numId w:val="1"/>
        </w:numPr>
        <w:rPr/>
      </w:pPr>
      <w:r>
        <w:rPr/>
        <w:t>Provide interchangeable heavy-duty screen for each lift-out panel.</w:t>
      </w:r>
    </w:p>
    <w:p>
      <w:pPr>
        <w:pStyle w:val="ARCATnote"/>
        <w:rPr/>
      </w:pPr>
      <w:r>
        <w:rPr/>
        <w:t>** NOTE TO SPECIFIER ** Monumental magnetically attached storm windows have a wider frame profile to accommodate very large single lite openings. This type is typically used for single openings from 30 to 45 square feet (2.8 to 4.2 square meters) in size. They may require two people for removal of the panels. </w:t>
      </w:r>
    </w:p>
    <w:p w:rsidR="ABFFABFF" w:rsidRDefault="ABFFABFF" w:rsidP="ABFFABFF">
      <w:pPr>
        <w:pStyle w:val="ARCATParagraph"/>
        <w:numPr>
          <w:ilvl w:val="2"/>
          <w:numId w:val="1"/>
        </w:numPr>
        <w:rPr/>
      </w:pPr>
      <w:r>
        <w:rPr/>
        <w:t>Monumental Magnetic One Lite (MMOL) Magnetically Attached Storm Windows: Interior mounted, aluminum framed removable panel magnetically secured and sealed at jambs and sill and in aluminum channel at head. </w:t>
      </w:r>
    </w:p>
    <w:p w:rsidR="ABFFABFF" w:rsidRDefault="ABFFABFF" w:rsidP="ABFFABFF">
      <w:pPr>
        <w:pStyle w:val="ARCATSubPara"/>
        <w:numPr>
          <w:ilvl w:val="3"/>
          <w:numId w:val="1"/>
        </w:numPr>
        <w:rPr/>
      </w:pPr>
      <w:r>
        <w:rPr/>
        <w:t>Frame Sightline: 1-3/8 inch (35 mm) maximum, except at meeting stiles. </w:t>
      </w:r>
    </w:p>
    <w:p w:rsidR="ABFFABFF" w:rsidRDefault="ABFFABFF" w:rsidP="ABFFABFF">
      <w:pPr>
        <w:pStyle w:val="ARCATSubPara"/>
        <w:numPr>
          <w:ilvl w:val="3"/>
          <w:numId w:val="1"/>
        </w:numPr>
        <w:rPr/>
      </w:pPr>
      <w:r>
        <w:rPr/>
        <w:t>Frame Thickness: 3/8 inch (9.5 mm). </w:t>
      </w:r>
    </w:p>
    <w:p w:rsidR="ABFFABFF" w:rsidRDefault="ABFFABFF" w:rsidP="ABFFABFF">
      <w:pPr>
        <w:pStyle w:val="ARCATSubPara"/>
        <w:numPr>
          <w:ilvl w:val="3"/>
          <w:numId w:val="1"/>
        </w:numPr>
        <w:rPr/>
      </w:pPr>
      <w:r>
        <w:rPr/>
        <w:t>Head Channel: 1/2 inch (12 mm) by 5/8 inch (16 mm); 0.046 inch (1.2 mm) minimum wall thickness. </w:t>
      </w:r>
    </w:p>
    <w:p>
      <w:pPr>
        <w:pStyle w:val="ARCATnote"/>
        <w:rPr/>
      </w:pPr>
      <w:r>
        <w:rPr/>
        <w:t>** NOTE TO SPECIFIER ** Delete all but one of the following styles, unless text is edited to indicate where each is to be used. </w:t>
      </w:r>
    </w:p>
    <w:p w:rsidR="ABFFABFF" w:rsidRDefault="ABFFABFF" w:rsidP="ABFFABFF">
      <w:pPr>
        <w:pStyle w:val="ARCATSubPara"/>
        <w:numPr>
          <w:ilvl w:val="3"/>
          <w:numId w:val="1"/>
        </w:numPr>
        <w:rPr/>
      </w:pPr>
      <w:r>
        <w:rPr/>
        <w:t>Style: Single panel. </w:t>
      </w:r>
    </w:p>
    <w:p w:rsidR="ABFFABFF" w:rsidRDefault="ABFFABFF" w:rsidP="ABFFABFF">
      <w:pPr>
        <w:pStyle w:val="ARCATSubPara"/>
        <w:numPr>
          <w:ilvl w:val="3"/>
          <w:numId w:val="1"/>
        </w:numPr>
        <w:rPr/>
      </w:pPr>
      <w:r>
        <w:rPr/>
        <w:t>Style: Two stacked panels with horizontal mullion supporting top panel; both panels magnetically attached. </w:t>
      </w:r>
    </w:p>
    <w:p>
      <w:pPr>
        <w:pStyle w:val="ARCATnote"/>
        <w:rPr/>
      </w:pPr>
      <w:r>
        <w:rPr/>
        <w:t>** NOTE TO SPECIFIER ** Delete one of the following two paragraphs if using screens; if screens are not required, delete both paragraphs. </w:t>
      </w:r>
    </w:p>
    <w:p w:rsidR="ABFFABFF" w:rsidRDefault="ABFFABFF" w:rsidP="ABFFABFF">
      <w:pPr>
        <w:pStyle w:val="ARCATSubSub1"/>
        <w:numPr>
          <w:ilvl w:val="4"/>
          <w:numId w:val="1"/>
        </w:numPr>
        <w:rPr/>
      </w:pPr>
      <w:r>
        <w:rPr/>
        <w:t>Provide interchangeable screen for bottom panel. </w:t>
      </w:r>
    </w:p>
    <w:p w:rsidR="ABFFABFF" w:rsidRDefault="ABFFABFF" w:rsidP="ABFFABFF">
      <w:pPr>
        <w:pStyle w:val="ARCATSubSub1"/>
        <w:numPr>
          <w:ilvl w:val="4"/>
          <w:numId w:val="1"/>
        </w:numPr>
        <w:rPr/>
      </w:pPr>
      <w:r>
        <w:rPr/>
        <w:t>Provide half screen on exterior of prime window. </w:t>
      </w:r>
    </w:p>
    <w:p w:rsidR="ABFFABFF" w:rsidRDefault="ABFFABFF" w:rsidP="ABFFABFF">
      <w:pPr>
        <w:pStyle w:val="ARCATSubPara"/>
        <w:numPr>
          <w:ilvl w:val="3"/>
          <w:numId w:val="1"/>
        </w:numPr>
        <w:rPr/>
      </w:pPr>
      <w:r>
        <w:rPr/>
        <w:t>Magnets: Permanent, continuous magnetic tape on panel frame jambs. </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 </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 </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 </w:t>
      </w:r>
    </w:p>
    <w:p w:rsidR="ABFFABFF" w:rsidRDefault="ABFFABFF" w:rsidP="ABFFABFF">
      <w:pPr>
        <w:pStyle w:val="ARCATSubPara"/>
        <w:numPr>
          <w:ilvl w:val="3"/>
          <w:numId w:val="1"/>
        </w:numPr>
        <w:rPr/>
      </w:pPr>
      <w:r>
        <w:rPr/>
        <w:t>Sill: Full width heavy duty lift rail; flexible sill-seal weatherstripping.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Master Frame and Panel and Sash Frame Members:  Extruded aluminum with wall thickness not less than 0.062 inches (1.6 mm); miter corners and join with corner keys.</w:t>
      </w:r>
    </w:p>
    <w:p w:rsidR="ABFFABFF" w:rsidRDefault="ABFFABFF" w:rsidP="ABFFABFF">
      <w:pPr>
        <w:pStyle w:val="ARCATSubPara"/>
        <w:numPr>
          <w:ilvl w:val="3"/>
          <w:numId w:val="1"/>
        </w:numPr>
        <w:rPr/>
      </w:pPr>
      <w:r>
        <w:rPr/>
        <w:t>Aluminum:  6063-T5 alloy and temper with minimum ultimate strength of 22,000 psi (152 MPa) and yield strength of 16,000 psi (110 MPa).</w:t>
      </w:r>
    </w:p>
    <w:p w:rsidR="ABFFABFF" w:rsidRDefault="ABFFABFF" w:rsidP="ABFFABFF">
      <w:pPr>
        <w:pStyle w:val="ARCATSubPara"/>
        <w:numPr>
          <w:ilvl w:val="3"/>
          <w:numId w:val="1"/>
        </w:numPr>
        <w:rPr/>
      </w:pPr>
      <w:r>
        <w:rPr/>
        <w:t>Corner Keys:  Extruded aluminum.</w:t>
      </w:r>
    </w:p>
    <w:p>
      <w:pPr>
        <w:pStyle w:val="ARCATnote"/>
        <w:rPr/>
      </w:pPr>
      <w:r>
        <w:rPr/>
        <w:t>** NOTE TO SPECIFIER ** Sill expander is not available for Magnetic (MOL) or Sliding (SAW) Series.</w:t>
      </w:r>
    </w:p>
    <w:p w:rsidR="ABFFABFF" w:rsidRDefault="ABFFABFF" w:rsidP="ABFFABFF">
      <w:pPr>
        <w:pStyle w:val="ARCATSubPara"/>
        <w:numPr>
          <w:ilvl w:val="3"/>
          <w:numId w:val="1"/>
        </w:numPr>
        <w:rPr/>
      </w:pPr>
      <w:r>
        <w:rPr/>
        <w:t>Sill Expander:  Where necessary to fit existing sloping sill, provide H-shaped member below master frame with weep holes.</w:t>
      </w:r>
    </w:p>
    <w:p>
      <w:pPr>
        <w:pStyle w:val="ARCATnote"/>
        <w:rPr/>
      </w:pPr>
      <w:r>
        <w:rPr/>
        <w:t>** NOTE TO SPECIFIER ** Select finish and color below to suit project requirements. If multiple finishes are required indicate to location of each on the Drawings. Standard finishes are clear anodized finish and baked enamel. When selecting standard colors specify only from those listed.</w:t>
      </w:r>
    </w:p>
    <w:p w:rsidR="ABFFABFF" w:rsidRDefault="ABFFABFF" w:rsidP="ABFFABFF">
      <w:pPr>
        <w:pStyle w:val="ARCATSubPara"/>
        <w:numPr>
          <w:ilvl w:val="3"/>
          <w:numId w:val="1"/>
        </w:numPr>
        <w:rPr/>
      </w:pPr>
      <w:r>
        <w:rPr/>
        <w:t>Finish:  Clear anodized finish (201-R1).</w:t>
      </w:r>
    </w:p>
    <w:p w:rsidR="ABFFABFF" w:rsidRDefault="ABFFABFF" w:rsidP="ABFFABFF">
      <w:pPr>
        <w:pStyle w:val="ARCATSubPara"/>
        <w:numPr>
          <w:ilvl w:val="3"/>
          <w:numId w:val="1"/>
        </w:numPr>
        <w:rPr/>
      </w:pPr>
      <w:r>
        <w:rPr/>
        <w:t>Finish:  Baked acrylic enamel, complying with AAMA 2603, electrostatically applied; 15 year warranty.</w:t>
      </w:r>
    </w:p>
    <w:p>
      <w:pPr>
        <w:pStyle w:val="ARCATnote"/>
        <w:rPr/>
      </w:pPr>
      <w:r>
        <w:rPr/>
        <w:t>** NOTE TO SPECIFIER ** Select color paragraph below to suit project requirements. If multiple colors are required indicate to location of each on the Drawings. Delete all baked acrylic enamal colors paragraphs if using anodized or fluoropolymer finish. Standard stock colors are white, colonial white, black, bronze, beige, and alodine (primer).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Colonial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Alodine (primed for painting).</w:t>
      </w:r>
    </w:p>
    <w:p w:rsidR="ABFFABFF" w:rsidRDefault="ABFFABFF" w:rsidP="ABFFABFF">
      <w:pPr>
        <w:pStyle w:val="ARCATSubSub1"/>
        <w:numPr>
          <w:ilvl w:val="4"/>
          <w:numId w:val="1"/>
        </w:numPr>
        <w:rPr/>
      </w:pPr>
      <w:r>
        <w:rPr/>
        <w:t>Color:  Match color sample provided; two part, polyurethane finish, with 5-year warranty.</w:t>
      </w:r>
    </w:p>
    <w:p>
      <w:pPr>
        <w:pStyle w:val="ARCATnote"/>
        <w:rPr/>
      </w:pPr>
      <w:r>
        <w:rPr/>
        <w:t>** NOTE TO SPECIFIER **  The following finishes are limited to large projects, and do not need a color to be specified.</w:t>
      </w:r>
    </w:p>
    <w:p w:rsidR="ABFFABFF" w:rsidRDefault="ABFFABFF" w:rsidP="ABFFABFF">
      <w:pPr>
        <w:pStyle w:val="ARCATSubPara"/>
        <w:numPr>
          <w:ilvl w:val="3"/>
          <w:numId w:val="1"/>
        </w:numPr>
        <w:rPr/>
      </w:pPr>
      <w:r>
        <w:rPr/>
        <w:t>Finish:  Clear anodized, complying with AAMA 611, Class 1, AA-M12C22A32 (204-R1).</w:t>
      </w:r>
    </w:p>
    <w:p w:rsidR="ABFFABFF" w:rsidRDefault="ABFFABFF" w:rsidP="ABFFABFF">
      <w:pPr>
        <w:pStyle w:val="ARCATSubPara"/>
        <w:numPr>
          <w:ilvl w:val="3"/>
          <w:numId w:val="1"/>
        </w:numPr>
        <w:rPr/>
      </w:pPr>
      <w:r>
        <w:rPr/>
        <w:t>Finish:  Bronze anodized, complying with AAMA 611, Class 1, AA-M12C22A42.</w:t>
      </w:r>
    </w:p>
    <w:p w:rsidR="ABFFABFF" w:rsidRDefault="ABFFABFF" w:rsidP="ABFFABFF">
      <w:pPr>
        <w:pStyle w:val="ARCATSubPara"/>
        <w:numPr>
          <w:ilvl w:val="3"/>
          <w:numId w:val="1"/>
        </w:numPr>
        <w:rPr/>
      </w:pPr>
      <w:r>
        <w:rPr/>
        <w:t>Finish: Coroflan ADS (Kynar equivalent finish which meets the durability criteria of AAMA 2605, with 15-year warranty. Custom color to match sample provided.</w:t>
      </w:r>
    </w:p>
    <w:p w:rsidR="ABFFABFF" w:rsidRDefault="ABFFABFF" w:rsidP="ABFFABFF">
      <w:pPr>
        <w:pStyle w:val="ARCATParagraph"/>
        <w:numPr>
          <w:ilvl w:val="2"/>
          <w:numId w:val="1"/>
        </w:numPr>
        <w:rPr/>
      </w:pPr>
      <w:r>
        <w:rPr/>
        <w:t>Screens:  Extruded aluminum frame of same type of construction and finish as panel frames; screen cloth held in place with vinyl splines.</w:t>
      </w:r>
    </w:p>
    <w:p w:rsidR="ABFFABFF" w:rsidRDefault="ABFFABFF" w:rsidP="ABFFABFF">
      <w:pPr>
        <w:pStyle w:val="ARCATSubPara"/>
        <w:numPr>
          <w:ilvl w:val="3"/>
          <w:numId w:val="1"/>
        </w:numPr>
        <w:rPr/>
      </w:pPr>
      <w:r>
        <w:rPr/>
        <w:t>Frame Dimensions:  3/8 inch (9.5 mm) thick by 1-1/16 inches (27 mm) wide.</w:t>
      </w:r>
    </w:p>
    <w:p>
      <w:pPr>
        <w:pStyle w:val="ARCATnote"/>
        <w:rPr/>
      </w:pPr>
      <w:r>
        <w:rPr/>
        <w:t>** NOTE TO SPECIFIER **  Delete all but one of the following five screen material paragraphs.</w:t>
      </w:r>
    </w:p>
    <w:p w:rsidR="ABFFABFF" w:rsidRDefault="ABFFABFF" w:rsidP="ABFFABFF">
      <w:pPr>
        <w:pStyle w:val="ARCATSubPara"/>
        <w:numPr>
          <w:ilvl w:val="3"/>
          <w:numId w:val="1"/>
        </w:numPr>
        <w:rPr/>
      </w:pPr>
      <w:r>
        <w:rPr/>
        <w:t>Screen Cloth:  Aluminum wire, 18 by 16 mesh; charcoal color.</w:t>
      </w:r>
    </w:p>
    <w:p w:rsidR="ABFFABFF" w:rsidRDefault="ABFFABFF" w:rsidP="ABFFABFF">
      <w:pPr>
        <w:pStyle w:val="ARCATSubPara"/>
        <w:numPr>
          <w:ilvl w:val="3"/>
          <w:numId w:val="1"/>
        </w:numPr>
        <w:rPr/>
      </w:pPr>
      <w:r>
        <w:rPr/>
        <w:t>Screen Cloth:  Aluminum wire, 18 by 16 mesh; black.</w:t>
      </w:r>
    </w:p>
    <w:p w:rsidR="ABFFABFF" w:rsidRDefault="ABFFABFF" w:rsidP="ABFFABFF">
      <w:pPr>
        <w:pStyle w:val="ARCATSubPara"/>
        <w:numPr>
          <w:ilvl w:val="3"/>
          <w:numId w:val="1"/>
        </w:numPr>
        <w:rPr/>
      </w:pPr>
      <w:r>
        <w:rPr/>
        <w:t>Screen Cloth:  Aluminum wire, 18 by 16 mesh; bright aluminum finish.</w:t>
      </w:r>
    </w:p>
    <w:p w:rsidR="ABFFABFF" w:rsidRDefault="ABFFABFF" w:rsidP="ABFFABFF">
      <w:pPr>
        <w:pStyle w:val="ARCATSubPara"/>
        <w:numPr>
          <w:ilvl w:val="3"/>
          <w:numId w:val="1"/>
        </w:numPr>
        <w:rPr/>
      </w:pPr>
      <w:r>
        <w:rPr/>
        <w:t>Screen Cloth:  Fiberglass, 18 by 16 mesh; charcoal color.</w:t>
      </w:r>
    </w:p>
    <w:p w:rsidR="ABFFABFF" w:rsidRDefault="ABFFABFF" w:rsidP="ABFFABFF">
      <w:pPr>
        <w:pStyle w:val="ARCATSubPara"/>
        <w:numPr>
          <w:ilvl w:val="3"/>
          <w:numId w:val="1"/>
        </w:numPr>
        <w:rPr/>
      </w:pPr>
      <w:r>
        <w:rPr/>
        <w:t>Screen Cloth:  Bronze wire, 18 by 16 mesh.</w:t>
      </w:r>
    </w:p>
    <w:p w:rsidR="ABFFABFF" w:rsidRDefault="ABFFABFF" w:rsidP="ABFFABFF">
      <w:pPr>
        <w:pStyle w:val="ARCATSubPara"/>
        <w:numPr>
          <w:ilvl w:val="3"/>
          <w:numId w:val="1"/>
        </w:numPr>
        <w:rPr/>
      </w:pPr>
      <w:r>
        <w:rPr/>
        <w:t>Screen Cloth:  Stainless steel wire, 18 by 18 mesh; bright color.</w:t>
      </w:r>
    </w:p>
    <w:p w:rsidR="ABFFABFF" w:rsidRDefault="ABFFABFF" w:rsidP="ABFFABFF">
      <w:pPr>
        <w:pStyle w:val="ARCATSubPara"/>
        <w:numPr>
          <w:ilvl w:val="3"/>
          <w:numId w:val="1"/>
        </w:numPr>
        <w:rPr/>
      </w:pPr>
      <w:r>
        <w:rPr/>
        <w:t>Screen Cloth: See-View black stainless steel.</w:t>
      </w:r>
    </w:p>
    <w:p w:rsidR="ABFFABFF" w:rsidRDefault="ABFFABFF" w:rsidP="ABFFABFF">
      <w:pPr>
        <w:pStyle w:val="ARCATParagraph"/>
        <w:numPr>
          <w:ilvl w:val="2"/>
          <w:numId w:val="1"/>
        </w:numPr>
        <w:rPr/>
      </w:pPr>
      <w:r>
        <w:rPr/>
        <w:t>Fasteners:  Zinc plated, cadmium plated or other non-corrosive metal compatible with aluminum.</w:t>
      </w:r>
    </w:p>
    <w:p w:rsidR="ABFFABFF" w:rsidRDefault="ABFFABFF" w:rsidP="ABFFABFF">
      <w:pPr>
        <w:pStyle w:val="ARCATParagraph"/>
        <w:numPr>
          <w:ilvl w:val="2"/>
          <w:numId w:val="1"/>
        </w:numPr>
        <w:rPr/>
      </w:pPr>
      <w:r>
        <w:rPr/>
        <w:t>Hardware:  Nylon or zinc die-cast.</w:t>
      </w:r>
    </w:p>
    <w:p>
      <w:pPr>
        <w:pStyle w:val="ARCATnote"/>
        <w:rPr/>
      </w:pPr>
      <w:r>
        <w:rPr/>
        <w:t>** NOTE TO SPECIFIER **  Standard factory glazing is simply annealed glass, not necessarily float glass or architectural quality.  Some panels may need to utilize polycarbonate or acrylic glazing for weight reduction or breakage resistance.  Contact the manufacturer for information on special glazing materials for UV reduction, sound reduction and protective glazing.  Delete types not required; if more than one type is required, edit to indicate where each is to be used.</w:t>
      </w:r>
    </w:p>
    <w:p w:rsidR="ABFFABFF" w:rsidRDefault="ABFFABFF" w:rsidP="ABFFABFF">
      <w:pPr>
        <w:pStyle w:val="ARCATParagraph"/>
        <w:numPr>
          <w:ilvl w:val="2"/>
          <w:numId w:val="1"/>
        </w:numPr>
        <w:rPr/>
      </w:pPr>
      <w:r>
        <w:rPr/>
        <w:t>Glass Type:  Annealed glass.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ASTM C1048, quality Q3.</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Annealed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Laminated glass.</w:t>
      </w:r>
    </w:p>
    <w:p>
      <w:pPr>
        <w:pStyle w:val="ARCATnote"/>
        <w:rPr/>
      </w:pPr>
      <w:r>
        <w:rPr/>
        <w:t>** NOTE TO SPECIFIER ** Select Monumental One Lite glazing and glazing thickness required from the following paragraphs. Thicknesses of 3/16 inch (5 mm) and 1/4 inch (6 mm) is available on Monumental Series only.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Acrylic plastic (Plexiglas).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Type:  Polycarbonate plastic (Lexan).</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Glazing Gaskets:  Removable and reusable virgin vinyl glazing splines with neatly mitered corners.</w:t>
      </w:r>
    </w:p>
    <w:p w:rsidR="ABFFABFF" w:rsidRDefault="ABFFABFF" w:rsidP="ABFFABFF">
      <w:pPr>
        <w:pStyle w:val="ARCATParagraph"/>
        <w:numPr>
          <w:ilvl w:val="2"/>
          <w:numId w:val="1"/>
        </w:numPr>
        <w:rPr/>
      </w:pPr>
      <w:r>
        <w:rPr/>
        <w:t>Weatherstripping: Pile type for operating units. Tracks lined with Amesbury P/N 19018738WHGD 525-160, and with Amesbury P/N 32018745GYWP at meeting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6021"
  Type="http://schemas.openxmlformats.org/officeDocument/2006/relationships/image"
  Target="https://www.arcat.com/clients/gfx/alliedwi.png"
  TargetMode="External"
/>
<Relationship
  Id="rId_E918CB_1"
  Type="http://schemas.openxmlformats.org/officeDocument/2006/relationships/hyperlink"
  Target="mailto:csales@alliedwindow.com"
  TargetMode="External"
/>
<Relationship
  Id="rId_E918CB_2"
  Type="http://schemas.openxmlformats.org/officeDocument/2006/relationships/hyperlink"
  Target="http://www.alliedwindow.com"
  TargetMode="External"
/>
<Relationship
  Id="rId_E918CB_3"
  Type="http://schemas.openxmlformats.org/officeDocument/2006/relationships/hyperlink"
  Target="http://www.arcat.com/company/302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