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ieco.png&quot; \* MERGEFORMAT \d  \x \y">
        <w:r>
          <w:drawing>
            <wp:inline distT="0" distB="0" distL="0" distR="0">
              <wp:extent cx="2190750" cy="1019175"/>
              <wp:effectExtent l="0" t="0" r="0" b="0"/>
              <wp:docPr id="1" name="Picture rId_8A5D86" descr="https://www.arcat.com/clients/gfx/geni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5D86" descr="https://www.arcat.com/clients/gfx/genieco.png"/>
                      <pic:cNvPicPr>
                        <a:picLocks noChangeAspect="1" noChangeArrowheads="1"/>
                      </pic:cNvPicPr>
                    </pic:nvPicPr>
                    <pic:blipFill>
                      <a:blip r:link="rId_8A5D86"/>
                      <a:srcRect/>
                      <a:stretch>
                        <a:fillRect/>
                      </a:stretch>
                    </pic:blipFill>
                    <pic:spPr bwMode="auto">
                      <a:xfrm>
                        <a:off x="0" y="0"/>
                        <a:ext cx="2190750" cy="1019175"/>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COMMERCIAL DOOR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The Genie Company; Commercial door operator products.</w:t>
      </w:r>
      <w:r>
        <w:rPr/>
        <w:br/>
        <w:t>This section is based on the products of The Genie Company, which is located at:P. O. Box 67, One Door Dr.Mt. Hope, OH 44660Toll Free Tel: 800-843-4084Fax: 800-221-0132Email: </w:t>
      </w:r>
      <w:hyperlink r:id="rId_5BAC02_1" w:history="1">
        <w:tooltip>request info (genie_company@geniecompany.com) downloads</w:tooltip>
        <w:r>
          <w:rPr>
            <w:rStyle w:val="Hyperlink"/>
            <w:color w:val="802020"/>
            <w:u w:val="single"/>
          </w:rPr>
          <w:t>request info (genie_company@geniecompany.com)</w:t>
        </w:r>
      </w:hyperlink>
      <w:r>
        <w:rPr/>
        <w:t/>
      </w:r>
      <w:r>
        <w:rPr/>
        <w:br/>
        <w:t>Web: </w:t>
      </w:r>
      <w:hyperlink r:id="rId_5BAC02_2" w:history="1">
        <w:tooltip>http://www.geniecompany.com downloads</w:tooltip>
        <w:r>
          <w:rPr>
            <w:rStyle w:val="Hyperlink"/>
            <w:color w:val="802020"/>
            <w:u w:val="single"/>
          </w:rPr>
          <w:t>http://www.geniecompany.com</w:t>
        </w:r>
      </w:hyperlink>
      <w:r>
        <w:rPr/>
        <w:t>  </w:t>
      </w:r>
      <w:r>
        <w:rPr/>
        <w:br/>
        <w:t> [ </w:t>
      </w:r>
      <w:hyperlink r:id="rId_5BAC02_3" w:history="1">
        <w:tooltip>Click Here downloads</w:tooltip>
        <w:r>
          <w:rPr>
            <w:rStyle w:val="Hyperlink"/>
            <w:color w:val="802020"/>
            <w:u w:val="single"/>
          </w:rPr>
          <w:t>Click Here</w:t>
        </w:r>
      </w:hyperlink>
      <w:r>
        <w:rPr/>
        <w:t> ] for additional information.</w:t>
      </w:r>
      <w:r>
        <w:rPr/>
        <w:br/>
        <w:t>Genie(r) is one of America's trusted consumer brand names for commercial door operators and residential door openers. The company has an illustrious history that underscores its commitment to innovation. Millions of our commercial and residential units are in use today throughout North America. Dependability, innovative features and reliable performance are just a few reasons to choose a Genie branded garage door opener. Genie offers a broad line of electric door operators that suit new construction or retrofit applications, as well as unusual or special requirements.</w:t>
      </w:r>
      <w:r>
        <w:rPr/>
        <w:br/>
        <w:t>This specification includes The Genie Company commercial electric operators for new construction and retrofit applications, as well as special application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Door and Grille Operators.</w:t>
      </w:r>
    </w:p>
    <w:p w:rsidR="ABFFABFF" w:rsidRDefault="ABFFABFF" w:rsidP="ABFFABFF">
      <w:pPr>
        <w:pStyle w:val="ARCATParagraph"/>
        <w:numPr>
          <w:ilvl w:val="2"/>
          <w:numId w:val="1"/>
        </w:numPr>
        <w:rPr/>
      </w:pPr>
      <w:r>
        <w:rPr/>
        <w:t>Rolling Fire Door Operators.</w:t>
      </w:r>
    </w:p>
    <w:p w:rsidR="ABFFABFF" w:rsidRDefault="ABFFABFF" w:rsidP="ABFFABFF">
      <w:pPr>
        <w:pStyle w:val="ARCATParagraph"/>
        <w:numPr>
          <w:ilvl w:val="2"/>
          <w:numId w:val="1"/>
        </w:numPr>
        <w:rPr/>
      </w:pPr>
      <w:r>
        <w:rPr/>
        <w:t>Sectional Door Operators.</w:t>
      </w:r>
    </w:p>
    <w:p w:rsidR="ABFFABFF" w:rsidRDefault="ABFFABFF" w:rsidP="ABFFABFF">
      <w:pPr>
        <w:pStyle w:val="ARCATParagraph"/>
        <w:numPr>
          <w:ilvl w:val="2"/>
          <w:numId w:val="1"/>
        </w:numPr>
        <w:rPr/>
      </w:pPr>
      <w:r>
        <w:rPr/>
        <w:t>Counter Door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36 - Side Coiling Grilles.</w:t>
      </w:r>
    </w:p>
    <w:p w:rsidR="ABFFABFF" w:rsidRDefault="ABFFABFF" w:rsidP="ABFFABFF">
      <w:pPr>
        <w:pStyle w:val="ARCATParagraph"/>
        <w:numPr>
          <w:ilvl w:val="2"/>
          <w:numId w:val="1"/>
        </w:numPr>
        <w:rPr/>
      </w:pPr>
      <w:r>
        <w:rPr/>
        <w:t>Section 08 33 23 - Coiling Doors.</w:t>
      </w:r>
    </w:p>
    <w:p w:rsidR="ABFFABFF" w:rsidRDefault="ABFFABFF" w:rsidP="ABFFABFF">
      <w:pPr>
        <w:pStyle w:val="ARCATParagraph"/>
        <w:numPr>
          <w:ilvl w:val="2"/>
          <w:numId w:val="1"/>
        </w:numPr>
        <w:rPr/>
      </w:pPr>
      <w:r>
        <w:rPr/>
        <w:t>Section 08 33 13 - Coiling Doors.</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36 16 - Single-Panel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7 - Enclosures for hazardous locations Class I, Division 1, Group D, T2C</w:t>
      </w:r>
    </w:p>
    <w:p w:rsidR="ABFFABFF" w:rsidRDefault="ABFFABFF" w:rsidP="ABFFABFF">
      <w:pPr>
        <w:pStyle w:val="ARCATParagraph"/>
        <w:numPr>
          <w:ilvl w:val="2"/>
          <w:numId w:val="1"/>
        </w:numPr>
        <w:rPr/>
      </w:pPr>
      <w:r>
        <w:rPr/>
        <w:t>NEMA 9 - Enclosures for hazardous locations Class II, Division 1, Groups F and G, T2C</w:t>
      </w:r>
    </w:p>
    <w:p w:rsidR="ABFFABFF" w:rsidRDefault="ABFFABFF" w:rsidP="ABFFABFF">
      <w:pPr>
        <w:pStyle w:val="ARCATParagraph"/>
        <w:numPr>
          <w:ilvl w:val="2"/>
          <w:numId w:val="1"/>
        </w:numPr>
        <w:rPr/>
      </w:pPr>
      <w:r>
        <w:rPr/>
        <w:t>NEMA ICS 6 - Enclosures for Industrial Controls and Systems.</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Paragraph"/>
        <w:numPr>
          <w:ilvl w:val="2"/>
          <w:numId w:val="1"/>
        </w:numPr>
        <w:rPr/>
      </w:pPr>
      <w:r>
        <w:rPr/>
        <w:t>Electric Motors shall be alternating-current squirrel-cage motors conforming with NEMA MG 1.</w:t>
      </w:r>
    </w:p>
    <w:p w:rsidR="ABFFABFF" w:rsidRDefault="ABFFABFF" w:rsidP="ABFFABFF">
      <w:pPr>
        <w:pStyle w:val="ARCATParagraph"/>
        <w:numPr>
          <w:ilvl w:val="2"/>
          <w:numId w:val="1"/>
        </w:numPr>
        <w:rPr/>
      </w:pPr>
      <w:r>
        <w:rPr/>
        <w:t>Fire Door Operators: Provide with Factory Mutual approval and complying to and listed in UL Directory.</w:t>
      </w:r>
    </w:p>
    <w:p w:rsidR="ABFFABFF" w:rsidRDefault="ABFFABFF" w:rsidP="ABFFABFF">
      <w:pPr>
        <w:pStyle w:val="ARCATParagraph"/>
        <w:numPr>
          <w:ilvl w:val="2"/>
          <w:numId w:val="1"/>
        </w:numPr>
        <w:rPr/>
      </w:pPr>
      <w:r>
        <w:rPr/>
        <w:t>Explosion-proof Electric Motors shall be UL and CSA listed for hazardous location use in areas classified as Class I, Division I, Group D, T2C and Class II, Division I, Groups F and G, T2C.</w:t>
      </w:r>
    </w:p>
    <w:p w:rsidR="ABFFABFF" w:rsidRDefault="ABFFABFF" w:rsidP="ABFFABFF">
      <w:pPr>
        <w:pStyle w:val="ARCATParagraph"/>
        <w:numPr>
          <w:ilvl w:val="2"/>
          <w:numId w:val="1"/>
        </w:numPr>
        <w:rPr/>
      </w:pPr>
      <w:r>
        <w:rPr/>
        <w:t>Explosion-proof Operators: Provide with Factory Mutual approval.</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60 Hz single phase.</w:t>
      </w:r>
    </w:p>
    <w:p w:rsidR="ABFFABFF" w:rsidRDefault="ABFFABFF" w:rsidP="ABFFABFF">
      <w:pPr>
        <w:pStyle w:val="ARCATSubPara"/>
        <w:numPr>
          <w:ilvl w:val="3"/>
          <w:numId w:val="1"/>
        </w:numPr>
        <w:rPr/>
      </w:pPr>
      <w:r>
        <w:rPr/>
        <w:t>208 volts, 60 Hz single phase or three phase.</w:t>
      </w:r>
    </w:p>
    <w:p w:rsidR="ABFFABFF" w:rsidRDefault="ABFFABFF" w:rsidP="ABFFABFF">
      <w:pPr>
        <w:pStyle w:val="ARCATSubPara"/>
        <w:numPr>
          <w:ilvl w:val="3"/>
          <w:numId w:val="1"/>
        </w:numPr>
        <w:rPr/>
      </w:pPr>
      <w:r>
        <w:rPr/>
        <w:t>230 volts, 60 Hz single phase or three phase.</w:t>
      </w:r>
    </w:p>
    <w:p w:rsidR="ABFFABFF" w:rsidRDefault="ABFFABFF" w:rsidP="ABFFABFF">
      <w:pPr>
        <w:pStyle w:val="ARCATSubPara"/>
        <w:numPr>
          <w:ilvl w:val="3"/>
          <w:numId w:val="1"/>
        </w:numPr>
        <w:rPr/>
      </w:pPr>
      <w:r>
        <w:rPr/>
        <w:t>460 volts, 60 Hz three phase.</w:t>
      </w:r>
    </w:p>
    <w:p w:rsidR="ABFFABFF" w:rsidRDefault="ABFFABFF" w:rsidP="ABFFABFF">
      <w:pPr>
        <w:pStyle w:val="ARCATSubPara"/>
        <w:numPr>
          <w:ilvl w:val="3"/>
          <w:numId w:val="1"/>
        </w:numPr>
        <w:rPr/>
      </w:pPr>
      <w:r>
        <w:rPr/>
        <w:t>575 volts, 60 Hz three phase.</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and accessories. Include relationship with adjacent construction.</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with minimum of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Standard, Medium and Counter Door Models only. Delete if not required.</w:t>
      </w:r>
    </w:p>
    <w:p w:rsidR="ABFFABFF" w:rsidRDefault="ABFFABFF" w:rsidP="ABFFABFF">
      <w:pPr>
        <w:pStyle w:val="ARCATParagraph"/>
        <w:numPr>
          <w:ilvl w:val="2"/>
          <w:numId w:val="1"/>
        </w:numPr>
        <w:rPr/>
      </w:pPr>
      <w:r>
        <w:rPr/>
        <w:t>Provide operators with a 2 year or 20,000 cycle limited warranty on motor and parts.</w:t>
      </w:r>
    </w:p>
    <w:p>
      <w:pPr>
        <w:pStyle w:val="ARCATnote"/>
        <w:rPr/>
      </w:pPr>
      <w:r>
        <w:rPr/>
        <w:t>** NOTE TO SPECIFIER ** Include the following paragraph for Heavy Duty Models only. Delete if not required.</w:t>
      </w:r>
    </w:p>
    <w:p w:rsidR="ABFFABFF" w:rsidRDefault="ABFFABFF" w:rsidP="ABFFABFF">
      <w:pPr>
        <w:pStyle w:val="ARCATParagraph"/>
        <w:numPr>
          <w:ilvl w:val="2"/>
          <w:numId w:val="1"/>
        </w:numPr>
        <w:rPr/>
      </w:pPr>
      <w:r>
        <w:rPr/>
        <w:t>Provide operators with a 2 year limited warranty on motor and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 Genie Company, which is located at:P. O. Box 67, One Door Dr.Mt. Hope, OH 44660Toll Free Tel: 800-843-4084Fax: 800-221-0132Email: </w:t>
      </w:r>
      <w:hyperlink r:id="rId_C416AE_1" w:history="1">
        <w:tooltip>request info (genie_company@geniecompany.com) downloads</w:tooltip>
        <w:r>
          <w:rPr>
            <w:rStyle w:val="Hyperlink"/>
            <w:color w:val="802020"/>
            <w:u w:val="single"/>
          </w:rPr>
          <w:t>request info (genie_company@geniecompany.com)</w:t>
        </w:r>
      </w:hyperlink>
      <w:r>
        <w:rPr/>
        <w:t>;Web: </w:t>
      </w:r>
      <w:hyperlink r:id="rId_C416AE_2" w:history="1">
        <w:tooltip>http://www.geniecompany.com downloads</w:tooltip>
        <w:r>
          <w:rPr>
            <w:rStyle w:val="Hyperlink"/>
            <w:color w:val="802020"/>
            <w:u w:val="single"/>
          </w:rPr>
          <w:t>http://www.geniecompany.com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ROLLING DOOR AND GRILLE OPERATORS</w:t>
      </w:r>
    </w:p>
    <w:p>
      <w:pPr>
        <w:pStyle w:val="ARCATnote"/>
        <w:rPr/>
      </w:pPr>
      <w:r>
        <w:rPr/>
        <w:t>** NOTE TO SPECIFIER ** Model GCL-GH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The operator shall be suited for: </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ICS 6 Type 1 general purpose environment.</w:t>
      </w:r>
    </w:p>
    <w:p w:rsidR="ABFFABFF" w:rsidRDefault="ABFFABFF" w:rsidP="ABFFABFF">
      <w:pPr>
        <w:pStyle w:val="ARCATSubSub2"/>
        <w:numPr>
          <w:ilvl w:val="5"/>
          <w:numId w:val="1"/>
        </w:numPr>
        <w:rPr/>
      </w:pPr>
      <w:r>
        <w:rPr/>
        <w:t>NEMA ICS 6 Type 4 water tight dust tight environment.</w:t>
      </w:r>
    </w:p>
    <w:p w:rsidR="ABFFABFF" w:rsidRDefault="ABFFABFF" w:rsidP="ABFFABFF">
      <w:pPr>
        <w:pStyle w:val="ARCATSubSub2"/>
        <w:numPr>
          <w:ilvl w:val="5"/>
          <w:numId w:val="1"/>
        </w:numPr>
        <w:rPr/>
      </w:pPr>
      <w:r>
        <w:rPr/>
        <w:t>NEMA ICS 6 Type 4X water tight dust tight environment with corrosion resistance.</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Hazardous Location NEMA 7/9 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paragraphs for the motor horsepower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for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rsidR="ABFFABFF" w:rsidRDefault="ABFFABFF" w:rsidP="ABFFABFF">
      <w:pPr>
        <w:pStyle w:val="ARCATSubPara"/>
        <w:numPr>
          <w:ilvl w:val="3"/>
          <w:numId w:val="1"/>
        </w:numPr>
        <w:rPr/>
      </w:pPr>
      <w:r>
        <w:rPr/>
        <w:t>Hoist: </w:t>
      </w:r>
    </w:p>
    <w:p w:rsidR="ABFFABFF" w:rsidRDefault="ABFFABFF" w:rsidP="ABFFABFF">
      <w:pPr>
        <w:pStyle w:val="ARCATSubSub1"/>
        <w:numPr>
          <w:ilvl w:val="4"/>
          <w:numId w:val="1"/>
        </w:numPr>
        <w:rPr/>
      </w:pPr>
      <w:r>
        <w:rPr/>
        <w:t>Chain hoist consists of chain pocket wheel, chain guard and smooth hand chain on hoist units. Hoist must be field adjustable for Right Hand or Left Hand mounting.</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Model GCL-H/GCL-J Standard Duty Operator is suitable for rolling doors with a maximum height of 24 feet and a maximum weight of 1620 pounds and with Trolley, Side Mount, Center Mount mounting configurations. Edit as required to suit project requirements.</w:t>
      </w:r>
    </w:p>
    <w:p w:rsidR="ABFFABFF" w:rsidRDefault="ABFFABFF" w:rsidP="ABFFABFF">
      <w:pPr>
        <w:pStyle w:val="ARCATParagraph"/>
        <w:numPr>
          <w:ilvl w:val="2"/>
          <w:numId w:val="1"/>
        </w:numPr>
        <w:rPr/>
      </w:pPr>
      <w:r>
        <w:rPr/>
        <w:t>Commercial Rolling Door and Grille Operator: Model GCL-H/GCL-J Commercial Standard Duty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30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GCL-J Standard Duty Egress Operator is suitable for rolling grilles with a maximum weight of 1440 pounds. Edit as required to suit project requirements. </w:t>
      </w:r>
    </w:p>
    <w:p w:rsidR="ABFFABFF" w:rsidRDefault="ABFFABFF" w:rsidP="ABFFABFF">
      <w:pPr>
        <w:pStyle w:val="ARCATParagraph"/>
        <w:numPr>
          <w:ilvl w:val="2"/>
          <w:numId w:val="1"/>
        </w:numPr>
        <w:rPr/>
      </w:pPr>
      <w:r>
        <w:rPr/>
        <w:t>Commercial Rolling Grille Operator: GCL-J Commercial Standard Duty Egress Operator: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Rolling Steel Grilles. </w:t>
      </w:r>
    </w:p>
    <w:p w:rsidR="ABFFABFF" w:rsidRDefault="ABFFABFF" w:rsidP="ABFFABFF">
      <w:pPr>
        <w:pStyle w:val="ARCATSubPara"/>
        <w:numPr>
          <w:ilvl w:val="3"/>
          <w:numId w:val="1"/>
        </w:numPr>
        <w:rPr/>
      </w:pPr>
      <w:r>
        <w:rPr/>
        <w:t>Electric Motor: UL listed. </w:t>
      </w:r>
    </w:p>
    <w:p w:rsidR="ABFFABFF" w:rsidRDefault="ABFFABFF" w:rsidP="ABFFABFF">
      <w:pPr>
        <w:pStyle w:val="ARCATSubSub1"/>
        <w:numPr>
          <w:ilvl w:val="4"/>
          <w:numId w:val="1"/>
        </w:numPr>
        <w:rPr/>
      </w:pPr>
      <w:r>
        <w:rPr/>
        <w:t>Rating: </w:t>
      </w:r>
    </w:p>
    <w:p>
      <w:pPr>
        <w:pStyle w:val="ARCATnote"/>
        <w:rPr/>
      </w:pPr>
      <w:r>
        <w:rPr/>
        <w:t>** NOTE TO SPECIFIER ** Consult manufacturer ' s Operator Selection Charts for door models, weights and sizes suitable for rated horsepower specified. Select ratings required and delete those not required. </w:t>
      </w:r>
    </w:p>
    <w:p w:rsidR="ABFFABFF" w:rsidRDefault="ABFFABFF" w:rsidP="ABFFABFF">
      <w:pPr>
        <w:pStyle w:val="ARCATSubSub2"/>
        <w:numPr>
          <w:ilvl w:val="5"/>
          <w:numId w:val="1"/>
        </w:numPr>
        <w:rPr/>
      </w:pPr>
      <w:r>
        <w:rPr/>
        <w:t>1/2 horsepower single phase or three. </w:t>
      </w:r>
    </w:p>
    <w:p w:rsidR="ABFFABFF" w:rsidRDefault="ABFFABFF" w:rsidP="ABFFABFF">
      <w:pPr>
        <w:pStyle w:val="ARCATSubSub2"/>
        <w:numPr>
          <w:ilvl w:val="5"/>
          <w:numId w:val="1"/>
        </w:numPr>
        <w:rPr/>
      </w:pPr>
      <w:r>
        <w:rPr/>
        <w:t>1 horsepower single phase or three phase. </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48 for 1/2 hp single phase. </w:t>
      </w:r>
    </w:p>
    <w:p w:rsidR="ABFFABFF" w:rsidRDefault="ABFFABFF" w:rsidP="ABFFABFF">
      <w:pPr>
        <w:pStyle w:val="ARCATSubSub2"/>
        <w:numPr>
          <w:ilvl w:val="5"/>
          <w:numId w:val="1"/>
        </w:numPr>
        <w:rPr/>
      </w:pPr>
      <w:r>
        <w:rPr/>
        <w:t>NEMA 56 for 1/2 hp three phase. </w:t>
      </w:r>
    </w:p>
    <w:p w:rsidR="ABFFABFF" w:rsidRDefault="ABFFABFF" w:rsidP="ABFFABFF">
      <w:pPr>
        <w:pStyle w:val="ARCATSubSub2"/>
        <w:numPr>
          <w:ilvl w:val="5"/>
          <w:numId w:val="1"/>
        </w:numPr>
        <w:rPr/>
      </w:pPr>
      <w:r>
        <w:rPr/>
        <w:t>NEMA 56 for 1 hp all phases. </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 </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 </w:t>
      </w:r>
    </w:p>
    <w:p w:rsidR="ABFFABFF" w:rsidRDefault="ABFFABFF" w:rsidP="ABFFABFF">
      <w:pPr>
        <w:pStyle w:val="ARCATSubSub1"/>
        <w:numPr>
          <w:ilvl w:val="4"/>
          <w:numId w:val="1"/>
        </w:numPr>
        <w:rPr/>
      </w:pPr>
      <w:r>
        <w:rPr/>
        <w:t>Duty cycle: Accommodate standard usage, up to 30 cycles per hour during peak usage periods. </w:t>
      </w:r>
    </w:p>
    <w:p w:rsidR="ABFFABFF" w:rsidRDefault="ABFFABFF" w:rsidP="ABFFABFF">
      <w:pPr>
        <w:pStyle w:val="ARCATSubSub2"/>
        <w:numPr>
          <w:ilvl w:val="5"/>
          <w:numId w:val="1"/>
        </w:numPr>
        <w:rPr/>
      </w:pPr>
      <w:r>
        <w:rPr/>
        <w:t>Brake: DC Disc type with selectable Progressive Braking for smooth stopping. </w:t>
      </w:r>
    </w:p>
    <w:p w:rsidR="ABFFABFF" w:rsidRDefault="ABFFABFF" w:rsidP="ABFFABFF">
      <w:pPr>
        <w:pStyle w:val="ARCATSubSub2"/>
        <w:numPr>
          <w:ilvl w:val="5"/>
          <w:numId w:val="1"/>
        </w:numPr>
        <w:rPr/>
      </w:pPr>
      <w:r>
        <w:rPr/>
        <w:t>Clutch: Adjustable friction disc type on primary reduction.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after emergency egress release. </w:t>
      </w:r>
    </w:p>
    <w:p w:rsidR="ABFFABFF" w:rsidRDefault="ABFFABFF" w:rsidP="ABFFABFF">
      <w:pPr>
        <w:pStyle w:val="ARCATSubSub2"/>
        <w:numPr>
          <w:ilvl w:val="5"/>
          <w:numId w:val="1"/>
        </w:numPr>
        <w:rPr/>
      </w:pPr>
      <w:r>
        <w:rPr/>
        <w:t>Door Release Clutch: 24VDC solenoid activated clutch that releases up upon loss of primary power. </w:t>
      </w:r>
    </w:p>
    <w:p w:rsidR="ABFFABFF" w:rsidRDefault="ABFFABFF" w:rsidP="ABFFABFF">
      <w:pPr>
        <w:pStyle w:val="ARCATSubSub2"/>
        <w:numPr>
          <w:ilvl w:val="5"/>
          <w:numId w:val="1"/>
        </w:numPr>
        <w:rPr/>
      </w:pPr>
      <w:r>
        <w:rPr/>
        <w:t>Integral Centrifugal Governor: Governor shall limit door ascent speed during emergency egress test or alarm activated release. </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Egress activation form C output for notification of local egress activation to remote alarm system. </w:t>
      </w:r>
    </w:p>
    <w:p w:rsidR="ABFFABFF" w:rsidRDefault="ABFFABFF" w:rsidP="ABFFABFF">
      <w:pPr>
        <w:pStyle w:val="ARCATSubSub1"/>
        <w:numPr>
          <w:ilvl w:val="4"/>
          <w:numId w:val="1"/>
        </w:numPr>
        <w:rPr/>
      </w:pPr>
      <w:r>
        <w:rPr/>
        <w:t>Capable of remote egress activation via normally closed contact to egress input for emergency egress operation. </w:t>
      </w:r>
    </w:p>
    <w:p w:rsidR="ABFFABFF" w:rsidRDefault="ABFFABFF" w:rsidP="ABFFABFF">
      <w:pPr>
        <w:pStyle w:val="ARCATSubSub1"/>
        <w:numPr>
          <w:ilvl w:val="4"/>
          <w:numId w:val="1"/>
        </w:numPr>
        <w:rPr/>
      </w:pPr>
      <w:r>
        <w:rPr/>
        <w:t>Input for normally closed contact operation by test key switch or push-pull type emergency egress control station. </w:t>
      </w:r>
    </w:p>
    <w:p w:rsidR="ABFFABFF" w:rsidRDefault="ABFFABFF" w:rsidP="ABFFABFF">
      <w:pPr>
        <w:pStyle w:val="ARCATSubSub1"/>
        <w:numPr>
          <w:ilvl w:val="4"/>
          <w:numId w:val="1"/>
        </w:numPr>
        <w:rPr/>
      </w:pPr>
      <w:r>
        <w:rPr/>
        <w:t>Intellicode 315 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Rolling Steel Grilles: </w:t>
      </w:r>
    </w:p>
    <w:p>
      <w:pPr>
        <w:pStyle w:val="ARCATnote"/>
        <w:rPr/>
      </w:pPr>
      <w:r>
        <w:rPr/>
        <w:t>** NOTE TO SPECIFIER ** Select mount type from the following three paragraphs and delete the ones not required. </w:t>
      </w:r>
    </w:p>
    <w:p w:rsidR="ABFFABFF" w:rsidRDefault="ABFFABFF" w:rsidP="ABFFABFF">
      <w:pPr>
        <w:pStyle w:val="ARCATSubSub2"/>
        <w:numPr>
          <w:ilvl w:val="5"/>
          <w:numId w:val="1"/>
        </w:numPr>
        <w:rPr/>
      </w:pPr>
      <w:r>
        <w:rPr/>
        <w:t>Front of hood and chain/sprocket coupling to door. </w:t>
      </w:r>
    </w:p>
    <w:p w:rsidR="ABFFABFF" w:rsidRDefault="ABFFABFF" w:rsidP="ABFFABFF">
      <w:pPr>
        <w:pStyle w:val="ARCATSubSub2"/>
        <w:numPr>
          <w:ilvl w:val="5"/>
          <w:numId w:val="1"/>
        </w:numPr>
        <w:rPr/>
      </w:pPr>
      <w:r>
        <w:rPr/>
        <w:t>Top of hood and chain/sprocket coupling to door. </w:t>
      </w:r>
    </w:p>
    <w:p w:rsidR="ABFFABFF" w:rsidRDefault="ABFFABFF" w:rsidP="ABFFABFF">
      <w:pPr>
        <w:pStyle w:val="ARCATSubSub2"/>
        <w:numPr>
          <w:ilvl w:val="5"/>
          <w:numId w:val="1"/>
        </w:numPr>
        <w:rPr/>
      </w:pPr>
      <w:r>
        <w:rPr/>
        <w:t>Wall-mount and chain/sprocket coupling to door. </w:t>
      </w:r>
    </w:p>
    <w:p w:rsidR="ABFFABFF" w:rsidRDefault="ABFFABFF" w:rsidP="ABFFABFF">
      <w:pPr>
        <w:pStyle w:val="ARCATSubPara"/>
        <w:numPr>
          <w:ilvl w:val="3"/>
          <w:numId w:val="1"/>
        </w:numPr>
        <w:rPr/>
      </w:pPr>
      <w:r>
        <w:rPr/>
        <w:t>Release: </w:t>
      </w:r>
    </w:p>
    <w:p w:rsidR="ABFFABFF" w:rsidRDefault="ABFFABFF" w:rsidP="ABFFABFF">
      <w:pPr>
        <w:pStyle w:val="ARCATSubSub1"/>
        <w:numPr>
          <w:ilvl w:val="4"/>
          <w:numId w:val="1"/>
        </w:numPr>
        <w:rPr/>
      </w:pPr>
      <w:r>
        <w:rPr/>
        <w:t>Release shall be a 24VDC solenoid activated clutch that releases up upon loss of primary power, or removal of 24VDC from clutch controlled by internal egress accessory board. </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 </w:t>
      </w:r>
    </w:p>
    <w:p w:rsidR="ABFFABFF" w:rsidRDefault="ABFFABFF" w:rsidP="ABFFABFF">
      <w:pPr>
        <w:pStyle w:val="ARCATSubSub1"/>
        <w:numPr>
          <w:ilvl w:val="4"/>
          <w:numId w:val="1"/>
        </w:numPr>
        <w:rPr/>
      </w:pPr>
      <w:r>
        <w:rPr/>
        <w:t>Operator Controls: </w:t>
      </w:r>
    </w:p>
    <w:p>
      <w:pPr>
        <w:pStyle w:val="ARCATnote"/>
        <w:rPr/>
      </w:pPr>
      <w:r>
        <w:rPr/>
        <w:t>** NOTE TO SPECIFIER ** Select one of the following three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open, close, and stop controls. </w:t>
      </w:r>
    </w:p>
    <w:p w:rsidR="ABFFABFF" w:rsidRDefault="ABFFABFF" w:rsidP="ABFFABFF">
      <w:pPr>
        <w:pStyle w:val="ARCATSubSub2"/>
        <w:numPr>
          <w:ilvl w:val="5"/>
          <w:numId w:val="1"/>
        </w:numPr>
        <w:rPr/>
      </w:pPr>
      <w:r>
        <w:rPr/>
        <w:t>Push-button and key operated control stations with open, close, and stop buttons. </w:t>
      </w:r>
    </w:p>
    <w:p w:rsidR="ABFFABFF" w:rsidRDefault="ABFFABFF" w:rsidP="ABFFABFF">
      <w:pPr>
        <w:pStyle w:val="ARCATSubSub2"/>
        <w:numPr>
          <w:ilvl w:val="5"/>
          <w:numId w:val="1"/>
        </w:numPr>
        <w:rPr/>
      </w:pPr>
      <w:r>
        <w:rPr/>
        <w:t>Test key operated control station for testing of emergency egress operation. </w:t>
      </w:r>
    </w:p>
    <w:p w:rsidR="ABFFABFF" w:rsidRDefault="ABFFABFF" w:rsidP="ABFFABFF">
      <w:pPr>
        <w:pStyle w:val="ARCATSubSub2"/>
        <w:numPr>
          <w:ilvl w:val="5"/>
          <w:numId w:val="1"/>
        </w:numPr>
        <w:rPr/>
      </w:pPr>
      <w:r>
        <w:rPr/>
        <w:t>Push-pull button operation for local emergency egress activation. </w:t>
      </w:r>
    </w:p>
    <w:p>
      <w:pPr>
        <w:pStyle w:val="ARCATnote"/>
        <w:rPr/>
      </w:pPr>
      <w:r>
        <w:rPr/>
        <w:t>** NOTE TO SPECIFIER ** The following two operation paragraphs are optional. Add one or both if required and delete entirely if not required. </w:t>
      </w:r>
    </w:p>
    <w:p w:rsidR="ABFFABFF" w:rsidRDefault="ABFFABFF" w:rsidP="ABFFABFF">
      <w:pPr>
        <w:pStyle w:val="ARCATSubSub2"/>
        <w:numPr>
          <w:ilvl w:val="5"/>
          <w:numId w:val="1"/>
        </w:numPr>
        <w:rPr/>
      </w:pPr>
      <w:r>
        <w:rPr/>
        <w:t>Controls for interior location. </w:t>
      </w:r>
    </w:p>
    <w:p w:rsidR="ABFFABFF" w:rsidRDefault="ABFFABFF" w:rsidP="ABFFABFF">
      <w:pPr>
        <w:pStyle w:val="ARCATSubSub2"/>
        <w:numPr>
          <w:ilvl w:val="5"/>
          <w:numId w:val="1"/>
        </w:numPr>
        <w:rPr/>
      </w:pPr>
      <w:r>
        <w:rPr/>
        <w:t>Controls for exterior location. </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Controls surface mounted. </w:t>
      </w:r>
    </w:p>
    <w:p w:rsidR="ABFFABFF" w:rsidRDefault="ABFFABFF" w:rsidP="ABFFABFF">
      <w:pPr>
        <w:pStyle w:val="ARCATSubSub2"/>
        <w:numPr>
          <w:ilvl w:val="5"/>
          <w:numId w:val="1"/>
        </w:numPr>
        <w:rPr/>
      </w:pPr>
      <w:r>
        <w:rPr/>
        <w:t>Controls flush mounted. </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Genie monitored photo-eyes. </w:t>
      </w:r>
    </w:p>
    <w:p w:rsidR="ABFFABFF" w:rsidRDefault="ABFFABFF" w:rsidP="ABFFABFF">
      <w:pPr>
        <w:pStyle w:val="ARCATSubSub2"/>
        <w:numPr>
          <w:ilvl w:val="5"/>
          <w:numId w:val="1"/>
        </w:numPr>
        <w:rPr/>
      </w:pPr>
      <w:r>
        <w:rPr/>
        <w:t>Commercial photo-eyes.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 </w:t>
      </w:r>
    </w:p>
    <w:p>
      <w:pPr>
        <w:pStyle w:val="ARCATnote"/>
        <w:rPr/>
      </w:pPr>
      <w:r>
        <w:rPr/>
        <w:t>** NOTE TO SPECIFIER ** The Medium Duty Model 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Rolling Door and Grille Operator: Model GCL-MH/GCL-MJ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 not required.</w:t>
      </w:r>
    </w:p>
    <w:p w:rsidR="ABFFABFF" w:rsidRDefault="ABFFABFF" w:rsidP="ABFFABFF">
      <w:pPr>
        <w:pStyle w:val="ARCATSubSub1"/>
        <w:numPr>
          <w:ilvl w:val="4"/>
          <w:numId w:val="1"/>
        </w:numPr>
        <w:rPr/>
      </w:pPr>
      <w:r>
        <w:rPr/>
        <w:t>Rolling Steel Door.</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Limit System: Adjustable linear type synchronized with the door during release operation. Limit activation by opto-sensors.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Mounting for Hoist models shall be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ROLLING FIRE DOOR OPERATOR</w:t>
      </w:r>
    </w:p>
    <w:p>
      <w:pPr>
        <w:pStyle w:val="ARCATnote"/>
        <w:rPr/>
      </w:pPr>
      <w:r>
        <w:rPr/>
        <w:t>** NOTE TO SPECIFIER ** Model GCL-H Standard Duty Fire Door Operator is suitable for rolling fire doors with a maximum height of 24 feet and a maximum weight of 1440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Commercial Rolling Steel Fire Door Operator: Model GCL-H Commercial Standard Duty Fire Door Operator:</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Rolling Steel Fire Doors.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Open drip-proof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Door Release Clutch: 24VDC solenoid activated clutch that releases up upon loss of primary and battery backup power.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fire door release operation.</w:t>
      </w:r>
    </w:p>
    <w:p w:rsidR="ABFFABFF" w:rsidRDefault="ABFFABFF" w:rsidP="ABFFABFF">
      <w:pPr>
        <w:pStyle w:val="ARCATSubSub2"/>
        <w:numPr>
          <w:ilvl w:val="5"/>
          <w:numId w:val="1"/>
        </w:numPr>
        <w:rPr/>
      </w:pPr>
      <w:r>
        <w:rPr/>
        <w:t>Integral Centrifugal Governor: Governor shall limit door drop speed during manual test or alarm activated release.</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an LCD display that indicates battery low condition. 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electric clutch.</w:t>
      </w:r>
    </w:p>
    <w:p w:rsidR="ABFFABFF" w:rsidRDefault="ABFFABFF" w:rsidP="ABFFABFF">
      <w:pPr>
        <w:pStyle w:val="ARCATSubSub1"/>
        <w:numPr>
          <w:ilvl w:val="4"/>
          <w:numId w:val="1"/>
        </w:numPr>
        <w:rPr/>
      </w:pPr>
      <w:r>
        <w:rPr/>
        <w:t>Monitoring for an Alarm input while on internal battery backup power.</w:t>
      </w:r>
    </w:p>
    <w:p w:rsidR="ABFFABFF" w:rsidRDefault="ABFFABFF" w:rsidP="ABFFABFF">
      <w:pPr>
        <w:pStyle w:val="ARCATSubSub1"/>
        <w:numPr>
          <w:ilvl w:val="4"/>
          <w:numId w:val="1"/>
        </w:numPr>
        <w:rPr/>
      </w:pPr>
      <w:r>
        <w:rPr/>
        <w:t>Initiate gravity door closure through the release of the Door Release Clutch</w:t>
      </w:r>
    </w:p>
    <w:p w:rsidR="ABFFABFF" w:rsidRDefault="ABFFABFF" w:rsidP="ABFFABFF">
      <w:pPr>
        <w:pStyle w:val="ARCATSubSub1"/>
        <w:numPr>
          <w:ilvl w:val="4"/>
          <w:numId w:val="1"/>
        </w:numPr>
        <w:rPr/>
      </w:pPr>
      <w:r>
        <w:rPr/>
        <w:t>Includes LCD display selectable delay settings of 10, 20, 30 or 60 seconds upon alarm activation to allow for passageway clearance before initiating door closure.</w:t>
      </w:r>
    </w:p>
    <w:p>
      <w:pPr>
        <w:pStyle w:val="ARCATnote"/>
        <w:rPr/>
      </w:pPr>
      <w:r>
        <w:rPr/>
        <w:t>** NOTE TO SPECIFIER ** Contact manufacturer for list of compatible smoke or heat detectors.</w:t>
      </w:r>
    </w:p>
    <w:p w:rsidR="ABFFABFF" w:rsidRDefault="ABFFABFF" w:rsidP="ABFFABFF">
      <w:pPr>
        <w:pStyle w:val="ARCATSubSub1"/>
        <w:numPr>
          <w:ilvl w:val="4"/>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w:t>
      </w:r>
    </w:p>
    <w:p w:rsidR="ABFFABFF" w:rsidRDefault="ABFFABFF" w:rsidP="ABFFABFF">
      <w:pPr>
        <w:pStyle w:val="ARCATSubSub1"/>
        <w:numPr>
          <w:ilvl w:val="4"/>
          <w:numId w:val="1"/>
        </w:numPr>
        <w:rPr/>
      </w:pPr>
      <w:r>
        <w:rPr/>
        <w:t>Capable of receiving input from a maximum of two smoke detectors requiring use of an End-of-Line (EOL) device to ensure the integrity of the wiring.</w:t>
      </w:r>
    </w:p>
    <w:p w:rsidR="ABFFABFF" w:rsidRDefault="ABFFABFF" w:rsidP="ABFFABFF">
      <w:pPr>
        <w:pStyle w:val="ARCATSubSub1"/>
        <w:numPr>
          <w:ilvl w:val="4"/>
          <w:numId w:val="1"/>
        </w:numPr>
        <w:rPr/>
      </w:pPr>
      <w:r>
        <w:rPr/>
        <w:t>Provide with audible and visual signaling appliances to operate during the alarm closing cycle. Device shall be capable of activating and powering up to two (optional) audible/visible notification devices, e.g. strobes, horns or horn/strobes. </w:t>
      </w:r>
    </w:p>
    <w:p w:rsidR="ABFFABFF" w:rsidRDefault="ABFFABFF" w:rsidP="ABFFABFF">
      <w:pPr>
        <w:pStyle w:val="ARCATSubSub1"/>
        <w:numPr>
          <w:ilvl w:val="4"/>
          <w:numId w:val="1"/>
        </w:numPr>
        <w:rPr/>
      </w:pPr>
      <w:r>
        <w:rPr/>
        <w:t>Fire door operator shall recognize that the door is in the closed position through monitoring of door position to prevent release of the Door Release Clutch when the door is closed.</w:t>
      </w:r>
    </w:p>
    <w:p w:rsidR="ABFFABFF" w:rsidRDefault="ABFFABFF" w:rsidP="ABFFABFF">
      <w:pPr>
        <w:pStyle w:val="ARCATSubSub1"/>
        <w:numPr>
          <w:ilvl w:val="4"/>
          <w:numId w:val="1"/>
        </w:numPr>
        <w:rPr/>
      </w:pPr>
      <w:r>
        <w:rPr/>
        <w:t>Provide with relay and trouble outputs to provide notification to a fire alarm control panel when an alarm or trouble state exists. </w:t>
      </w:r>
    </w:p>
    <w:p w:rsidR="ABFFABFF" w:rsidRDefault="ABFFABFF" w:rsidP="ABFFABFF">
      <w:pPr>
        <w:pStyle w:val="ARCATSubSub1"/>
        <w:numPr>
          <w:ilvl w:val="4"/>
          <w:numId w:val="1"/>
        </w:numPr>
        <w:rPr/>
      </w:pPr>
      <w:r>
        <w:rPr/>
        <w:t>Circuit board shall have LCD display and diagnostic LEDs to assist with field installation by indicating alarm or trouble conditions present within the alarm activation device(s) or notification appliance(s).</w:t>
      </w:r>
    </w:p>
    <w:p w:rsidR="ABFFABFF" w:rsidRDefault="ABFFABFF" w:rsidP="ABFFABFF">
      <w:pPr>
        <w:pStyle w:val="ARCATSubSub1"/>
        <w:numPr>
          <w:ilvl w:val="4"/>
          <w:numId w:val="1"/>
        </w:numPr>
        <w:rPr/>
      </w:pPr>
      <w:r>
        <w:rPr/>
        <w:t>Operator shall provide remote key test switch to simulate an alarm condition during testing procedures.</w:t>
      </w:r>
    </w:p>
    <w:p w:rsidR="ABFFABFF" w:rsidRDefault="ABFFABFF" w:rsidP="ABFFABFF">
      <w:pPr>
        <w:pStyle w:val="ARCATSubSub1"/>
        <w:numPr>
          <w:ilvl w:val="4"/>
          <w:numId w:val="1"/>
        </w:numPr>
        <w:rPr/>
      </w:pPr>
      <w:r>
        <w:rPr/>
        <w:t>Operator shall provide an LCD configuration setting selectable for 2-minute or 4-minute safety timer that will initiate gravity door closure if the operator close cycle is not completed within the selected time. </w:t>
      </w:r>
    </w:p>
    <w:p w:rsidR="ABFFABFF" w:rsidRDefault="ABFFABFF" w:rsidP="ABFFABFF">
      <w:pPr>
        <w:pStyle w:val="ARCATSubSub1"/>
        <w:numPr>
          <w:ilvl w:val="4"/>
          <w:numId w:val="1"/>
        </w:numPr>
        <w:rPr/>
      </w:pPr>
      <w:r>
        <w:rPr/>
        <w:t>Upon alarm, the operator shall attempt motorized door closure. </w:t>
      </w:r>
    </w:p>
    <w:p w:rsidR="ABFFABFF" w:rsidRDefault="ABFFABFF" w:rsidP="ABFFABFF">
      <w:pPr>
        <w:pStyle w:val="ARCATSubSub1"/>
        <w:numPr>
          <w:ilvl w:val="4"/>
          <w:numId w:val="1"/>
        </w:numPr>
        <w:rPr/>
      </w:pPr>
      <w:r>
        <w:rPr/>
        <w:t>Upon alarm the operator shall provide release on obstruction selectable through the LCD display on the operator via a monitored sensing edge (by others). </w:t>
      </w:r>
    </w:p>
    <w:p w:rsidR="ABFFABFF" w:rsidRDefault="ABFFABFF" w:rsidP="ABFFABFF">
      <w:pPr>
        <w:pStyle w:val="ARCATSubSub1"/>
        <w:numPr>
          <w:ilvl w:val="4"/>
          <w:numId w:val="1"/>
        </w:numPr>
        <w:rPr/>
      </w:pPr>
      <w:r>
        <w:rPr/>
        <w:t>Upon alarm the operator shall provide one or three time obstruction cycling of the door selectable through the LCD display on the operator via a monitored sensing edge (by others). </w:t>
      </w:r>
    </w:p>
    <w:p w:rsidR="ABFFABFF" w:rsidRDefault="ABFFABFF" w:rsidP="ABFFABFF">
      <w:pPr>
        <w:pStyle w:val="ARCATSubSub1"/>
        <w:numPr>
          <w:ilvl w:val="4"/>
          <w:numId w:val="1"/>
        </w:numPr>
        <w:rPr/>
      </w:pPr>
      <w:r>
        <w:rPr/>
        <w:t>Operator shall provide an LCD configurable feature allowing automatic open after routine testing. </w:t>
      </w:r>
    </w:p>
    <w:p w:rsidR="ABFFABFF" w:rsidRDefault="ABFFABFF" w:rsidP="ABFFABFF">
      <w:pPr>
        <w:pStyle w:val="ARCATSubSub1"/>
        <w:numPr>
          <w:ilvl w:val="4"/>
          <w:numId w:val="1"/>
        </w:numPr>
        <w:rPr/>
      </w:pPr>
      <w:r>
        <w:rPr/>
        <w:t>One audible and visual signaling appliance shall be provided to annunciate closure due to alarm, power loss conditions or test mode.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w:t>
      </w:r>
    </w:p>
    <w:p w:rsidR="ABFFABFF" w:rsidRDefault="ABFFABFF" w:rsidP="ABFFABFF">
      <w:pPr>
        <w:pStyle w:val="ARCATSubSub1"/>
        <w:numPr>
          <w:ilvl w:val="4"/>
          <w:numId w:val="1"/>
        </w:numPr>
        <w:rPr/>
      </w:pPr>
      <w:r>
        <w:rPr/>
        <w:t>On board non-resettable cycle counter.</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those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 Release shall be a pull and hold type mechanism with single cable operation and an integrated interlock switch.</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Select optional fusible release from the following paragraph and delete if not required. </w:t>
      </w:r>
    </w:p>
    <w:p w:rsidR="ABFFABFF" w:rsidRDefault="ABFFABFF" w:rsidP="ABFFABFF">
      <w:pPr>
        <w:pStyle w:val="ARCATSubPara"/>
        <w:numPr>
          <w:ilvl w:val="3"/>
          <w:numId w:val="1"/>
        </w:numPr>
        <w:rPr/>
      </w:pPr>
      <w:r>
        <w:rPr/>
        <w:t>Fusible Release: Capable of holding and releasing door via a fusible link/sash chain assembly attached to a release mechanism within the operator construction.</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Visual and/or audible signal devices.</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SECTIONAL DOOR OPERATORS</w:t>
      </w:r>
    </w:p>
    <w:p>
      <w:pPr>
        <w:pStyle w:val="ARCATnote"/>
        <w:rPr/>
      </w:pPr>
      <w:r>
        <w:rPr/>
        <w:t>** NOTE TO SPECIFIER ** Model GCL-GT/GCL-GH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Heavy Duty Sectional Door Operator: Model GCL-GT/GCL-GH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worm gear in oil bath. </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and not intended for entrapment protection.</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Hazardous Location NEMA 7/9 Heavy Duty Sectional Door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 ' 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pPr>
        <w:pStyle w:val="ARCATnote"/>
        <w:rPr/>
      </w:pPr>
      <w:r>
        <w:rPr/>
        <w:t>** NOTE TO SPECIFIER **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1"/>
        <w:numPr>
          <w:ilvl w:val="4"/>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2"/>
        <w:numPr>
          <w:ilvl w:val="5"/>
          <w:numId w:val="1"/>
        </w:numPr>
        <w:rPr/>
      </w:pPr>
      <w:r>
        <w:rPr/>
        <w:t>Single trolley.</w:t>
      </w:r>
    </w:p>
    <w:p w:rsidR="ABFFABFF" w:rsidRDefault="ABFFABFF" w:rsidP="ABFFABFF">
      <w:pPr>
        <w:pStyle w:val="ARCATSubSub2"/>
        <w:numPr>
          <w:ilvl w:val="5"/>
          <w:numId w:val="1"/>
        </w:numPr>
        <w:rPr/>
      </w:pPr>
      <w:r>
        <w:rPr/>
        <w:t>Side-mount trolley with hoist.</w:t>
      </w:r>
    </w:p>
    <w:p w:rsidR="ABFFABFF" w:rsidRDefault="ABFFABFF" w:rsidP="ABFFABFF">
      <w:pPr>
        <w:pStyle w:val="ARCATSubSub2"/>
        <w:numPr>
          <w:ilvl w:val="5"/>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Sub1"/>
        <w:numPr>
          <w:ilvl w:val="4"/>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Paragraph"/>
        <w:numPr>
          <w:ilvl w:val="2"/>
          <w:numId w:val="1"/>
        </w:numPr>
        <w:rPr/>
      </w:pPr>
      <w:r>
        <w:rPr/>
        <w:t>Commercial Sectional Door Operator: Model GCL-T/GCL-H/GCL-J Commercial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those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pPr>
        <w:pStyle w:val="ARCATnote"/>
        <w:rPr/>
      </w:pPr>
      <w:r>
        <w:rPr/>
        <w:t>** NOTE TO SPECIFIER ** Select the following Secondary Reversal paragraphs for trolley version only and delete if not required.</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The Medium Duty Model GCL-MT/GCL-MH/GCL-MJ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Sectional Door Operator: Model GCL-MT/GCL-MH/GCL-MJ Door Medium Duty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 Optional on trolley models, standard on jackshaft and hoist models.</w:t>
      </w:r>
    </w:p>
    <w:p w:rsidR="ABFFABFF" w:rsidRDefault="ABFFABFF" w:rsidP="ABFFABFF">
      <w:pPr>
        <w:pStyle w:val="ARCATSubSub2"/>
        <w:numPr>
          <w:ilvl w:val="5"/>
          <w:numId w:val="1"/>
        </w:numPr>
        <w:rPr/>
      </w:pPr>
      <w:r>
        <w:rPr/>
        <w:t>Limit System: Adjustable linear type synchronized with the door during release operation. Limit activation by opto 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mounted with</w:t>
      </w:r>
    </w:p>
    <w:p>
      <w:pPr>
        <w:pStyle w:val="ARCATnote"/>
        <w:rPr/>
      </w:pPr>
      <w:r>
        <w:rPr/>
        <w:t>** NOTE TO SPECIFIER ** Select mount type from the following two paragraphs and delete the ones not required.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rsidR="ABFFABFF" w:rsidRDefault="ABFFABFF" w:rsidP="ABFFABFF">
      <w:pPr>
        <w:pStyle w:val="ARCATSubSub3"/>
        <w:numPr>
          <w:ilvl w:val="6"/>
          <w:numId w:val="1"/>
        </w:numPr>
        <w:rPr/>
      </w:pPr>
      <w:r>
        <w:rPr/>
        <w:t>Single trolley.</w:t>
      </w:r>
    </w:p>
    <w:p w:rsidR="ABFFABFF" w:rsidRDefault="ABFFABFF" w:rsidP="ABFFABFF">
      <w:pPr>
        <w:pStyle w:val="ARCATSubPara"/>
        <w:numPr>
          <w:ilvl w:val="3"/>
          <w:numId w:val="1"/>
        </w:numPr>
        <w:rPr/>
      </w:pPr>
      <w:r>
        <w:rPr/>
        <w:t>Release:</w:t>
      </w:r>
    </w:p>
    <w:p>
      <w:pPr>
        <w:pStyle w:val="ARCATnote"/>
        <w:rPr/>
      </w:pPr>
      <w:r>
        <w:rPr/>
        <w:t>** NOTE TO SPECIFIER ** Select release from the following two paragraphs and delete the one not required.</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w:t>
      </w:r>
    </w:p>
    <w:p>
      <w:pPr>
        <w:pStyle w:val="ARCATnote"/>
        <w:rPr/>
      </w:pPr>
      <w:r>
        <w:rPr/>
        <w:t>** NOTE TO SPECIFIER **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COILING COUNTER DOORS</w:t>
      </w:r>
    </w:p>
    <w:p w:rsidR="ABFFABFF" w:rsidRDefault="ABFFABFF" w:rsidP="ABFFABFF">
      <w:pPr>
        <w:pStyle w:val="ARCATParagraph"/>
        <w:numPr>
          <w:ilvl w:val="2"/>
          <w:numId w:val="1"/>
        </w:numPr>
        <w:rPr/>
      </w:pPr>
      <w:r>
        <w:rPr/>
        <w:t>Counter Door Operator: Model GCX Counter Door Operator:</w:t>
      </w:r>
    </w:p>
    <w:p w:rsidR="ABFFABFF" w:rsidRDefault="ABFFABFF" w:rsidP="ABFFABFF">
      <w:pPr>
        <w:pStyle w:val="ARCATSubPara"/>
        <w:numPr>
          <w:ilvl w:val="3"/>
          <w:numId w:val="1"/>
        </w:numPr>
        <w:rPr/>
      </w:pPr>
      <w:r>
        <w:rPr/>
        <w:t>Electric Motor: Intermittent-duty, with instant reverse and automatic reset thermal overload. UL listed.</w:t>
      </w:r>
    </w:p>
    <w:p w:rsidR="ABFFABFF" w:rsidRDefault="ABFFABFF" w:rsidP="ABFFABFF">
      <w:pPr>
        <w:pStyle w:val="ARCATSubSub1"/>
        <w:numPr>
          <w:ilvl w:val="4"/>
          <w:numId w:val="1"/>
        </w:numPr>
        <w:rPr/>
      </w:pPr>
      <w:r>
        <w:rPr/>
        <w:t>Rating:</w:t>
      </w:r>
    </w:p>
    <w:p>
      <w:pPr>
        <w:pStyle w:val="ARCATnote"/>
        <w:rPr/>
      </w:pPr>
      <w:r>
        <w:rPr/>
        <w:t>** NOTE TO SPECIFIER ** Consult manufacturer for door models, weights and sizes suitable for rated horsepower specified. </w:t>
      </w:r>
    </w:p>
    <w:p w:rsidR="ABFFABFF" w:rsidRDefault="ABFFABFF" w:rsidP="ABFFABFF">
      <w:pPr>
        <w:pStyle w:val="ARCATSubSub2"/>
        <w:numPr>
          <w:ilvl w:val="5"/>
          <w:numId w:val="1"/>
        </w:numPr>
        <w:rPr/>
      </w:pPr>
      <w:r>
        <w:rPr/>
        <w:t>1/2 horsepower single phase.</w:t>
      </w:r>
    </w:p>
    <w:p w:rsidR="ABFFABFF" w:rsidRDefault="ABFFABFF" w:rsidP="ABFFABFF">
      <w:pPr>
        <w:pStyle w:val="ARCATSubSub2"/>
        <w:numPr>
          <w:ilvl w:val="5"/>
          <w:numId w:val="1"/>
        </w:numPr>
        <w:rPr/>
      </w:pPr>
      <w:r>
        <w:rPr/>
        <w:t>115 V.</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Helical gear primary reduction and hardened bevel gear secondary reduction.</w:t>
      </w:r>
    </w:p>
    <w:p w:rsidR="ABFFABFF" w:rsidRDefault="ABFFABFF" w:rsidP="ABFFABFF">
      <w:pPr>
        <w:pStyle w:val="ARCATSubSub1"/>
        <w:numPr>
          <w:ilvl w:val="4"/>
          <w:numId w:val="1"/>
        </w:numPr>
        <w:rPr/>
      </w:pPr>
      <w:r>
        <w:rPr/>
        <w:t>Duty cycle: Accommodate light duty usage, up to 4 cycles per hour.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Counter doors:</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Hand Crank is optional delete if not required.</w:t>
      </w:r>
    </w:p>
    <w:p w:rsidR="ABFFABFF" w:rsidRDefault="ABFFABFF" w:rsidP="ABFFABFF">
      <w:pPr>
        <w:pStyle w:val="ARCATSubPara"/>
        <w:numPr>
          <w:ilvl w:val="3"/>
          <w:numId w:val="1"/>
        </w:numPr>
        <w:rPr/>
      </w:pPr>
      <w:r>
        <w:rPr/>
        <w:t>Hand Crank: Hand crank for manual door control.</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Fire Door Time Delay Release.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Select the following paragraphs for Fire Door Release Device/Time Delay Release Control Panel. Delete if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Fire Door Release Device time-relay release mechanism with motor close option provides an added measure of safety to control the doors' closure.</w:t>
      </w:r>
    </w:p>
    <w:p w:rsidR="ABFFABFF" w:rsidRDefault="ABFFABFF" w:rsidP="ABFFABFF">
      <w:pPr>
        <w:pStyle w:val="ARCATSubSub2"/>
        <w:numPr>
          <w:ilvl w:val="5"/>
          <w:numId w:val="1"/>
        </w:numPr>
        <w:rPr/>
      </w:pPr>
      <w:r>
        <w:rPr/>
        <w:t>Voltage: 120 VAC</w:t>
      </w:r>
    </w:p>
    <w:p w:rsidR="ABFFABFF" w:rsidRDefault="ABFFABFF" w:rsidP="ABFFABFF">
      <w:pPr>
        <w:pStyle w:val="ARCATSubSub2"/>
        <w:numPr>
          <w:ilvl w:val="5"/>
          <w:numId w:val="1"/>
        </w:numPr>
        <w:rPr/>
      </w:pPr>
      <w:r>
        <w:rPr/>
        <w:t>Voltage output 24 VDC</w:t>
      </w:r>
    </w:p>
    <w:p w:rsidR="ABFFABFF" w:rsidRDefault="ABFFABFF" w:rsidP="ABFFABFF">
      <w:pPr>
        <w:pStyle w:val="ARCATSubSub2"/>
        <w:numPr>
          <w:ilvl w:val="5"/>
          <w:numId w:val="1"/>
        </w:numPr>
        <w:rPr/>
      </w:pPr>
      <w:r>
        <w:rPr/>
        <w:t>Release time delay: Factory set at 10 seconds can be field adjusted by dipswitch settings to 20, 30 and 60 seconds.</w:t>
      </w:r>
    </w:p>
    <w:p w:rsidR="ABFFABFF" w:rsidRDefault="ABFFABFF" w:rsidP="ABFFABFF">
      <w:pPr>
        <w:pStyle w:val="ARCATSubSub2"/>
        <w:numPr>
          <w:ilvl w:val="5"/>
          <w:numId w:val="1"/>
        </w:numPr>
        <w:rPr/>
      </w:pPr>
      <w:r>
        <w:rPr/>
        <w:t>Must use normally open proximity switch to detect door is closed.</w:t>
      </w:r>
    </w:p>
    <w:p w:rsidR="ABFFABFF" w:rsidRDefault="ABFFABFF" w:rsidP="ABFFABFF">
      <w:pPr>
        <w:pStyle w:val="ARCATSubSub2"/>
        <w:numPr>
          <w:ilvl w:val="5"/>
          <w:numId w:val="1"/>
        </w:numPr>
        <w:rPr/>
      </w:pPr>
      <w:r>
        <w:rPr/>
        <w:t>Can support 2 or 4 wire smoke detector system (maximum of 4 Class B Style A detectors. Release devices are normally open contacts. Provided with 4 wire detectors when detectors are specified with an end of line relay.</w:t>
      </w:r>
    </w:p>
    <w:p w:rsidR="ABFFABFF" w:rsidRDefault="ABFFABFF" w:rsidP="ABFFABFF">
      <w:pPr>
        <w:pStyle w:val="ARCATSubSub2"/>
        <w:numPr>
          <w:ilvl w:val="5"/>
          <w:numId w:val="1"/>
        </w:numPr>
        <w:rPr/>
      </w:pPr>
      <w:r>
        <w:rPr/>
        <w:t>Unit has two 12 VDC batteries 24 VDC output.</w:t>
      </w:r>
    </w:p>
    <w:p w:rsidR="ABFFABFF" w:rsidRDefault="ABFFABFF" w:rsidP="ABFFABFF">
      <w:pPr>
        <w:pStyle w:val="ARCATSubSub2"/>
        <w:numPr>
          <w:ilvl w:val="5"/>
          <w:numId w:val="1"/>
        </w:numPr>
        <w:rPr/>
      </w:pPr>
      <w:r>
        <w:rPr/>
        <w:t>Power Loss Time delay: 48 hours.</w:t>
      </w:r>
    </w:p>
    <w:p w:rsidR="ABFFABFF" w:rsidRDefault="ABFFABFF" w:rsidP="ABFFABFF">
      <w:pPr>
        <w:pStyle w:val="ARCATSubSub2"/>
        <w:numPr>
          <w:ilvl w:val="5"/>
          <w:numId w:val="1"/>
        </w:numPr>
        <w:rPr/>
      </w:pPr>
      <w:r>
        <w:rPr/>
        <w:t>Unit can power an optional ADA horn / strobe 24 VDC.</w:t>
      </w:r>
    </w:p>
    <w:p w:rsidR="ABFFABFF" w:rsidRDefault="ABFFABFF" w:rsidP="ABFFABFF">
      <w:pPr>
        <w:pStyle w:val="ARCATSubSub2"/>
        <w:numPr>
          <w:ilvl w:val="5"/>
          <w:numId w:val="1"/>
        </w:numPr>
        <w:rPr/>
      </w:pPr>
      <w:r>
        <w:rPr/>
        <w:t>Load Rating: Support and Release 40 lbs. maximum.</w:t>
      </w:r>
    </w:p>
    <w:p w:rsidR="ABFFABFF" w:rsidRDefault="ABFFABFF" w:rsidP="ABFFABFF">
      <w:pPr>
        <w:pStyle w:val="ARCATSubSub2"/>
        <w:numPr>
          <w:ilvl w:val="5"/>
          <w:numId w:val="1"/>
        </w:numPr>
        <w:rPr/>
      </w:pPr>
      <w:r>
        <w:rPr/>
        <w:t>Auxiliary output module must be installed to accept wiring from Fire Door release device.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door sizes, configuration,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without distortion or stress.</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components using non-abrasive materials and methods recommended by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operator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5D86"
  Type="http://schemas.openxmlformats.org/officeDocument/2006/relationships/image"
  Target="https://www.arcat.com/clients/gfx/genieco.png"
  TargetMode="External"
/>
<Relationship
  Id="rId_5BAC02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5BAC02_2"
  Type="http://schemas.openxmlformats.org/officeDocument/2006/relationships/hyperlink"
  Target="http://www.geniecompany.com"
  TargetMode="External"
/>
<Relationship
  Id="rId_5BAC02_3"
  Type="http://schemas.openxmlformats.org/officeDocument/2006/relationships/hyperlink"
  Target="https://arcat.com/company/the-genie-company-32735"
  TargetMode="External"
/>
<Relationship
  Id="rId_C416AE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C416AE_2"
  Type="http://schemas.openxmlformats.org/officeDocument/2006/relationships/hyperlink"
  Target="http://www.genie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