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F4441F"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441F" descr="https://www.arcat.com/clients/gfx/harveyin.png"/>
                      <pic:cNvPicPr>
                        <a:picLocks noChangeAspect="1" noChangeArrowheads="1"/>
                      </pic:cNvPicPr>
                    </pic:nvPicPr>
                    <pic:blipFill>
                      <a:blip r:link="rId_F4441F"/>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WOOD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Industries, Inc.; Wood Windows.</w:t>
      </w:r>
      <w:r>
        <w:rPr/>
        <w:br/>
        <w:t>This section is based on the products of Harvey Industries, Inc., which is located at:</w:t>
      </w:r>
      <w:r>
        <w:rPr/>
        <w:br/>
        <w:t>1400 Main Street.</w:t>
      </w:r>
      <w:r>
        <w:rPr/>
        <w:br/>
        <w:t>Waltham, MA 02451-1623.</w:t>
      </w:r>
      <w:r>
        <w:rPr/>
        <w:br/>
        <w:t>Tel: (800) 598-5400.</w:t>
      </w:r>
      <w:r>
        <w:rPr/>
        <w:br/>
        <w:t>Fax: (781) 398-7749.</w:t>
      </w:r>
      <w:r>
        <w:rPr/>
        <w:br/>
        <w:t>Email: architects@harveyind.com.</w:t>
      </w:r>
      <w:r>
        <w:rPr/>
        <w:br/>
        <w:t>Web: www.harveyind.com.</w:t>
      </w:r>
      <w:r>
        <w:rPr/>
        <w:br/>
        <w:t>.</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This section is based on the products of Company, which is located at: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 </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5A9A7D_1" w:history="1">
        <w:tooltip>request info (architects@harveybp.com) downloads</w:tooltip>
        <w:r>
          <w:rPr>
            <w:rStyle w:val="Hyperlink"/>
            <w:color w:val="802020"/>
            <w:u w:val="single"/>
          </w:rPr>
          <w:t>request info (architects@harveybp.com)</w:t>
        </w:r>
      </w:hyperlink>
      <w:r>
        <w:rPr/>
        <w:t>;Web: </w:t>
      </w:r>
      <w:hyperlink r:id="rId_5A9A7D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 </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 90 00 - Joint Protection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 21 26 - Blown Insulation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441F"
  Type="http://schemas.openxmlformats.org/officeDocument/2006/relationships/image"
  Target="https://www.arcat.com/clients/gfx/harveyin.png"
  TargetMode="External"
/>
<Relationship
  Id="rId_5A9A7D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5A9A7D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