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emco.png&quot; \* MERGEFORMAT \d  \x \y">
        <w:r>
          <w:drawing>
            <wp:inline distT="0" distB="0" distL="0" distR="0">
              <wp:extent cx="2190750" cy="523875"/>
              <wp:effectExtent l="0" t="0" r="0" b="0"/>
              <wp:docPr id="1" name="Picture rId_30EA4B" descr="https://www.arcat.com/clients/gfx/he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0EA4B" descr="https://www.arcat.com/clients/gfx/hemco.png"/>
                      <pic:cNvPicPr>
                        <a:picLocks noChangeAspect="1" noChangeArrowheads="1"/>
                      </pic:cNvPicPr>
                    </pic:nvPicPr>
                    <pic:blipFill>
                      <a:blip r:link="rId_30EA4B"/>
                      <a:srcRect/>
                      <a:stretch>
                        <a:fillRect/>
                      </a:stretch>
                    </pic:blipFill>
                    <pic:spPr bwMode="auto">
                      <a:xfrm>
                        <a:off x="0" y="0"/>
                        <a:ext cx="2190750" cy="523875"/>
                      </a:xfrm>
                      <a:prstGeom prst="rect">
                        <a:avLst/>
                      </a:prstGeom>
                      <a:noFill/>
                    </pic:spPr>
                  </pic:pic>
                </a:graphicData>
              </a:graphic>
            </wp:inline>
          </w:drawing>
        </w:r>
      </w:fldSimple>
    </w:p>
    <w:p>
      <w:pPr>
        <w:pStyle w:val="ARCATTitle"/>
        <w:jc w:val="center"/>
        <w:rPr/>
      </w:pPr>
      <w:r>
        <w:rPr/>
        <w:t>SECTION 11 53 13</w:t>
      </w:r>
    </w:p>
    <w:p>
      <w:pPr>
        <w:pStyle w:val="ARCATTitle"/>
        <w:jc w:val="center"/>
        <w:rPr/>
      </w:pPr>
      <w:r>
        <w:rPr/>
        <w:t>LABORATORY FUME HOODS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2003 - 2019 ARCAT, Inc. - All rights reserved</w:t>
      </w:r>
    </w:p>
    <w:p>
      <w:pPr>
        <w:pStyle w:val="ARCATNormal"/>
        <w:rPr/>
      </w:pPr>
    </w:p>
    <w:p>
      <w:pPr>
        <w:pStyle w:val="ARCATnote"/>
        <w:rPr/>
      </w:pPr>
      <w:r>
        <w:rPr/>
        <w:t>** NOTE TO SPECIFIER ** HEMCO Corporation; laboratory fume hoods.</w:t>
      </w:r>
      <w:r>
        <w:rPr/>
        <w:br/>
        <w:t>This section is based on the products of HEMCO Corporation, which is located at:711 S. Powell Rd.Independence, MO 64056Toll Free Tel: 800-779-4362Tel: 816-796-2900Fax: 816-796-3333Email: </w:t>
      </w:r>
      <w:hyperlink r:id="rId_14EFFA_1" w:history="1">
        <w:tooltip>request info (sales@hemcocorp.com) downloads</w:tooltip>
        <w:r>
          <w:rPr>
            <w:rStyle w:val="Hyperlink"/>
            <w:color w:val="802020"/>
            <w:u w:val="single"/>
          </w:rPr>
          <w:t>request info (sales@hemcocorp.com)</w:t>
        </w:r>
      </w:hyperlink>
      <w:r>
        <w:rPr/>
        <w:t/>
      </w:r>
      <w:r>
        <w:rPr/>
        <w:br/>
        <w:t>Web: </w:t>
      </w:r>
      <w:hyperlink r:id="rId_14EFFA_2" w:history="1">
        <w:tooltip>http://www.hemcocorp.com/ downloads</w:tooltip>
        <w:r>
          <w:rPr>
            <w:rStyle w:val="Hyperlink"/>
            <w:color w:val="802020"/>
            <w:u w:val="single"/>
          </w:rPr>
          <w:t>http://www.hemcocorp.com/</w:t>
        </w:r>
      </w:hyperlink>
      <w:r>
        <w:rPr/>
        <w:t>  </w:t>
      </w:r>
      <w:r>
        <w:rPr/>
        <w:br/>
        <w:t> [ </w:t>
      </w:r>
      <w:hyperlink r:id="rId_14EFFA_3" w:history="1">
        <w:tooltip>Click Here downloads</w:tooltip>
        <w:r>
          <w:rPr>
            <w:rStyle w:val="Hyperlink"/>
            <w:color w:val="802020"/>
            <w:u w:val="single"/>
          </w:rPr>
          <w:t>Click Here</w:t>
        </w:r>
      </w:hyperlink>
      <w:r>
        <w:rPr/>
        <w:t> ] for additional information.</w:t>
      </w:r>
      <w:r>
        <w:rPr/>
        <w:br/>
        <w:t>HEMCO is the leading manufacturer of innovative laboratory equipment serving the Sciences and R&amp;D Technology Industries since 1958. Located in Independence, Missouri, the heart of America, and the crossroads of North America a major center for transportation, communication, distribution, and manufacturing industries worldwide.</w:t>
      </w:r>
      <w:r>
        <w:rPr/>
        <w:br/>
        <w:t>HEMCO's modern manufacturing and distribution facilities combined with our many years of experience uniquely qualifies us to provide laboratory planning solutions. Our extensive engineering, design and manufacturing expertise can transform your laboratory ideas into reality.</w:t>
      </w:r>
      <w:r>
        <w:rPr/>
        <w:br/>
        <w:t>HEMCO offers a complete line of UniFlow laboratory fume hoods. Bench-mounted hoods in widths from 24" to 96". Floor-mounted (walk-in) hoods from 48" to 144" wide and up to 96" deep. UniFlow fume hoods are designed for performance, user protection, and save 50 percent on reduced energy cost.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Laboratory fume hoods, including the following types:</w:t>
      </w:r>
    </w:p>
    <w:p w:rsidR="ABFFABFF" w:rsidRDefault="ABFFABFF" w:rsidP="ABFFABFF">
      <w:pPr>
        <w:pStyle w:val="ARCATSubPara"/>
        <w:numPr>
          <w:ilvl w:val="3"/>
          <w:numId w:val="1"/>
        </w:numPr>
        <w:rPr/>
      </w:pPr>
      <w:r>
        <w:rPr/>
        <w:t>SE AireStream Series.</w:t>
      </w:r>
    </w:p>
    <w:p w:rsidR="ABFFABFF" w:rsidRDefault="ABFFABFF" w:rsidP="ABFFABFF">
      <w:pPr>
        <w:pStyle w:val="ARCATSubPara"/>
        <w:numPr>
          <w:ilvl w:val="3"/>
          <w:numId w:val="1"/>
        </w:numPr>
        <w:rPr/>
      </w:pPr>
      <w:r>
        <w:rPr/>
        <w:t>LE Series.</w:t>
      </w:r>
    </w:p>
    <w:p w:rsidR="ABFFABFF" w:rsidRDefault="ABFFABFF" w:rsidP="ABFFABFF">
      <w:pPr>
        <w:pStyle w:val="ARCATSubPara"/>
        <w:numPr>
          <w:ilvl w:val="3"/>
          <w:numId w:val="1"/>
        </w:numPr>
        <w:rPr/>
      </w:pPr>
      <w:r>
        <w:rPr/>
        <w:t>CE Series.</w:t>
      </w:r>
    </w:p>
    <w:p w:rsidR="ABFFABFF" w:rsidRDefault="ABFFABFF" w:rsidP="ABFFABFF">
      <w:pPr>
        <w:pStyle w:val="ARCATSubPara"/>
        <w:numPr>
          <w:ilvl w:val="3"/>
          <w:numId w:val="1"/>
        </w:numPr>
        <w:rPr/>
      </w:pPr>
      <w:r>
        <w:rPr/>
        <w:t>SE FM Series.</w:t>
      </w:r>
    </w:p>
    <w:p w:rsidR="ABFFABFF" w:rsidRDefault="ABFFABFF" w:rsidP="ABFFABFF">
      <w:pPr>
        <w:pStyle w:val="ARCATSubPara"/>
        <w:numPr>
          <w:ilvl w:val="3"/>
          <w:numId w:val="1"/>
        </w:numPr>
        <w:rPr/>
      </w:pPr>
      <w:r>
        <w:rPr/>
        <w:t>SE Dual Entry Series.</w:t>
      </w:r>
    </w:p>
    <w:p w:rsidR="ABFFABFF" w:rsidRDefault="ABFFABFF" w:rsidP="ABFFABFF">
      <w:pPr>
        <w:pStyle w:val="ARCATSubPara"/>
        <w:numPr>
          <w:ilvl w:val="3"/>
          <w:numId w:val="1"/>
        </w:numPr>
        <w:rPr/>
      </w:pPr>
      <w:r>
        <w:rPr/>
        <w:t>LE FM Series.</w:t>
      </w:r>
    </w:p>
    <w:p w:rsidR="ABFFABFF" w:rsidRDefault="ABFFABFF" w:rsidP="ABFFABFF">
      <w:pPr>
        <w:pStyle w:val="ARCATSubPara"/>
        <w:numPr>
          <w:ilvl w:val="3"/>
          <w:numId w:val="1"/>
        </w:numPr>
        <w:rPr/>
      </w:pPr>
      <w:r>
        <w:rPr/>
        <w:t>LE Dual Entry Series.</w:t>
      </w:r>
    </w:p>
    <w:p w:rsidR="ABFFABFF" w:rsidRDefault="ABFFABFF" w:rsidP="ABFFABFF">
      <w:pPr>
        <w:pStyle w:val="ARCATSubPara"/>
        <w:numPr>
          <w:ilvl w:val="3"/>
          <w:numId w:val="1"/>
        </w:numPr>
        <w:rPr/>
      </w:pPr>
      <w:r>
        <w:rPr/>
        <w:t>Perchloric Acid Fume Hoods.</w:t>
      </w:r>
    </w:p>
    <w:p w:rsidR="ABFFABFF" w:rsidRDefault="ABFFABFF" w:rsidP="ABFFABFF">
      <w:pPr>
        <w:pStyle w:val="ARCATSubPara"/>
        <w:numPr>
          <w:ilvl w:val="3"/>
          <w:numId w:val="1"/>
        </w:numPr>
        <w:rPr/>
      </w:pPr>
      <w:r>
        <w:rPr/>
        <w:t>Acid Digestion Fume Hoods.</w:t>
      </w:r>
    </w:p>
    <w:p w:rsidR="ABFFABFF" w:rsidRDefault="ABFFABFF" w:rsidP="ABFFABFF">
      <w:pPr>
        <w:pStyle w:val="ARCATSubPara"/>
        <w:numPr>
          <w:ilvl w:val="3"/>
          <w:numId w:val="1"/>
        </w:numPr>
        <w:rPr/>
      </w:pPr>
      <w:r>
        <w:rPr/>
        <w:t>Trace Metals Fume Hoods.</w:t>
      </w:r>
    </w:p>
    <w:p w:rsidR="ABFFABFF" w:rsidRDefault="ABFFABFF" w:rsidP="ABFFABFF">
      <w:pPr>
        <w:pStyle w:val="ARCATSubPara"/>
        <w:numPr>
          <w:ilvl w:val="3"/>
          <w:numId w:val="1"/>
        </w:numPr>
        <w:rPr/>
      </w:pPr>
      <w:r>
        <w:rPr/>
        <w:t>Radioisotope Fume Hoods.</w:t>
      </w:r>
    </w:p>
    <w:p w:rsidR="ABFFABFF" w:rsidRDefault="ABFFABFF" w:rsidP="ABFFABFF">
      <w:pPr>
        <w:pStyle w:val="ARCATSubPara"/>
        <w:numPr>
          <w:ilvl w:val="3"/>
          <w:numId w:val="1"/>
        </w:numPr>
        <w:rPr/>
      </w:pPr>
      <w:r>
        <w:rPr/>
        <w:t>Modular Fume Hoods (UniMax).</w:t>
      </w:r>
    </w:p>
    <w:p w:rsidR="ABFFABFF" w:rsidRDefault="ABFFABFF" w:rsidP="ABFFABFF">
      <w:pPr>
        <w:pStyle w:val="ARCATParagraph"/>
        <w:numPr>
          <w:ilvl w:val="2"/>
          <w:numId w:val="1"/>
        </w:numPr>
        <w:rPr/>
      </w:pPr>
      <w:r>
        <w:rPr/>
        <w:t>Vented Enclosures (EnviroMax).</w:t>
      </w:r>
    </w:p>
    <w:p w:rsidR="ABFFABFF" w:rsidRDefault="ABFFABFF" w:rsidP="ABFFABFF">
      <w:pPr>
        <w:pStyle w:val="ARCATParagraph"/>
        <w:numPr>
          <w:ilvl w:val="2"/>
          <w:numId w:val="1"/>
        </w:numPr>
        <w:rPr/>
      </w:pPr>
      <w:r>
        <w:rPr/>
        <w:t>Fume hood services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ANSI/AIHA Z9.5-2012 - Standard on Ventilation for Laboratories.</w:t>
      </w:r>
    </w:p>
    <w:p w:rsidR="ABFFABFF" w:rsidRDefault="ABFFABFF" w:rsidP="ABFFABFF">
      <w:pPr>
        <w:pStyle w:val="ARCATParagraph"/>
        <w:numPr>
          <w:ilvl w:val="2"/>
          <w:numId w:val="1"/>
        </w:numPr>
        <w:rPr/>
      </w:pPr>
      <w:r>
        <w:rPr/>
        <w:t>ANSI Z21.15 - Manually Operated Gas Valves for Appliances, Appliance Connector Valves and Hose End Valves.</w:t>
      </w:r>
    </w:p>
    <w:p w:rsidR="ABFFABFF" w:rsidRDefault="ABFFABFF" w:rsidP="ABFFABFF">
      <w:pPr>
        <w:pStyle w:val="ARCATParagraph"/>
        <w:numPr>
          <w:ilvl w:val="2"/>
          <w:numId w:val="1"/>
        </w:numPr>
        <w:rPr/>
      </w:pPr>
      <w:r>
        <w:rPr/>
        <w:t>ASHRAE 110-1995 - Method of Testing the Performance of Laboratory Fume Hoods.</w:t>
      </w:r>
    </w:p>
    <w:p w:rsidR="ABFFABFF" w:rsidRDefault="ABFFABFF" w:rsidP="ABFFABFF">
      <w:pPr>
        <w:pStyle w:val="ARCATParagraph"/>
        <w:numPr>
          <w:ilvl w:val="2"/>
          <w:numId w:val="1"/>
        </w:numPr>
        <w:rPr/>
      </w:pPr>
      <w:r>
        <w:rPr/>
        <w:t>CAL/OSHA 5154.1 - Ventilation Requirements for Laboratory-Type Hood Operations.</w:t>
      </w:r>
    </w:p>
    <w:p w:rsidR="ABFFABFF" w:rsidRDefault="ABFFABFF" w:rsidP="ABFFABFF">
      <w:pPr>
        <w:pStyle w:val="ARCATParagraph"/>
        <w:numPr>
          <w:ilvl w:val="2"/>
          <w:numId w:val="1"/>
        </w:numPr>
        <w:rPr/>
      </w:pPr>
      <w:r>
        <w:rPr/>
        <w:t>CSA-22.2 - Canadian Standard for Wire/Cable Requirements and Use.</w:t>
      </w:r>
    </w:p>
    <w:p w:rsidR="ABFFABFF" w:rsidRDefault="ABFFABFF" w:rsidP="ABFFABFF">
      <w:pPr>
        <w:pStyle w:val="ARCATParagraph"/>
        <w:numPr>
          <w:ilvl w:val="2"/>
          <w:numId w:val="1"/>
        </w:numPr>
        <w:rPr/>
      </w:pPr>
      <w:r>
        <w:rPr/>
        <w:t>ISO 9001-2008 - Certified Company.</w:t>
      </w:r>
    </w:p>
    <w:p w:rsidR="ABFFABFF" w:rsidRDefault="ABFFABFF" w:rsidP="ABFFABFF">
      <w:pPr>
        <w:pStyle w:val="ARCATParagraph"/>
        <w:numPr>
          <w:ilvl w:val="2"/>
          <w:numId w:val="1"/>
        </w:numPr>
        <w:rPr/>
      </w:pPr>
      <w:r>
        <w:rPr/>
        <w:t>OSHA 29-CFR-1910 - Occupational Safety and Health Standards.</w:t>
      </w:r>
    </w:p>
    <w:p w:rsidR="ABFFABFF" w:rsidRDefault="ABFFABFF" w:rsidP="ABFFABFF">
      <w:pPr>
        <w:pStyle w:val="ARCATParagraph"/>
        <w:numPr>
          <w:ilvl w:val="2"/>
          <w:numId w:val="1"/>
        </w:numPr>
        <w:rPr/>
      </w:pPr>
      <w:r>
        <w:rPr/>
        <w:t>NFPA-45 - Standard on Fire Protection for Laboratories.</w:t>
      </w:r>
    </w:p>
    <w:p w:rsidR="ABFFABFF" w:rsidRDefault="ABFFABFF" w:rsidP="ABFFABFF">
      <w:pPr>
        <w:pStyle w:val="ARCATParagraph"/>
        <w:numPr>
          <w:ilvl w:val="2"/>
          <w:numId w:val="1"/>
        </w:numPr>
        <w:rPr/>
      </w:pPr>
      <w:r>
        <w:rPr/>
        <w:t>SEFA 1-2003 - Recommended Practices for Laboratory Fume Hoods.</w:t>
      </w:r>
    </w:p>
    <w:p w:rsidR="ABFFABFF" w:rsidRDefault="ABFFABFF" w:rsidP="ABFFABFF">
      <w:pPr>
        <w:pStyle w:val="ARCATParagraph"/>
        <w:numPr>
          <w:ilvl w:val="2"/>
          <w:numId w:val="1"/>
        </w:numPr>
        <w:rPr/>
      </w:pPr>
      <w:r>
        <w:rPr/>
        <w:t>UL 1805 - Standard for Laboratory Fume Hoods and Cabinets.</w:t>
      </w:r>
    </w:p>
    <w:p w:rsidR="ABFFABFF" w:rsidRDefault="ABFFABFF" w:rsidP="ABFFABFF">
      <w:pPr>
        <w:pStyle w:val="ARCATParagraph"/>
        <w:numPr>
          <w:ilvl w:val="2"/>
          <w:numId w:val="1"/>
        </w:numPr>
        <w:rPr/>
      </w:pPr>
      <w:r>
        <w:rPr/>
        <w:t>UL 3101 - Electrical Equipment for Laboratory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and service run spaces.</w:t>
      </w:r>
    </w:p>
    <w:p w:rsidR="ABFFABFF" w:rsidRDefault="ABFFABFF" w:rsidP="ABFFABFF">
      <w:pPr>
        <w:pStyle w:val="ARCATSubPara"/>
        <w:numPr>
          <w:ilvl w:val="3"/>
          <w:numId w:val="1"/>
        </w:numPr>
        <w:rPr/>
      </w:pPr>
      <w:r>
        <w:rPr/>
        <w:t>Service fittings, as related to the fume hood, shall illustrate location and type when required.</w:t>
      </w:r>
    </w:p>
    <w:p w:rsidR="ABFFABFF" w:rsidRDefault="ABFFABFF" w:rsidP="ABFFABFF">
      <w:pPr>
        <w:pStyle w:val="ARCATSubPara"/>
        <w:numPr>
          <w:ilvl w:val="3"/>
          <w:numId w:val="1"/>
        </w:numPr>
        <w:rPr/>
      </w:pPr>
      <w:r>
        <w:rPr/>
        <w:t>Mechanical and electrical services, as related to the fume hood, shall be illustrated where required.</w:t>
      </w:r>
    </w:p>
    <w:p w:rsidR="ABFFABFF" w:rsidRDefault="ABFFABFF" w:rsidP="ABFFABFF">
      <w:pPr>
        <w:pStyle w:val="ARCATSubPara"/>
        <w:numPr>
          <w:ilvl w:val="3"/>
          <w:numId w:val="1"/>
        </w:numPr>
        <w:rPr/>
      </w:pPr>
      <w:r>
        <w:rPr/>
        <w:t>Face opening, air volume and static pressure data of each fume hood shall be clearly noted in drawings or separate documentation.</w:t>
      </w:r>
    </w:p>
    <w:p w:rsidR="ABFFABFF" w:rsidRDefault="ABFFABFF" w:rsidP="ABFFABFF">
      <w:pPr>
        <w:pStyle w:val="ARCATParagraph"/>
        <w:numPr>
          <w:ilvl w:val="2"/>
          <w:numId w:val="1"/>
        </w:numPr>
        <w:rPr/>
      </w:pPr>
      <w:r>
        <w:rPr/>
        <w:t>Submit manufacturer's test data and installation instructions for each type of fume hood. Provide data indicating compliance with UL 1805, ASHRAE 110-95 Standards and ISO 9001-2008.</w:t>
      </w:r>
    </w:p>
    <w:p w:rsidR="ABFFABFF" w:rsidRDefault="ABFFABFF" w:rsidP="ABFFABFF">
      <w:pPr>
        <w:pStyle w:val="ARCATParagraph"/>
        <w:numPr>
          <w:ilvl w:val="2"/>
          <w:numId w:val="1"/>
        </w:numPr>
        <w:rPr/>
      </w:pPr>
      <w:r>
        <w:rPr/>
        <w:t>Verification Samples:</w:t>
      </w:r>
    </w:p>
    <w:p>
      <w:pPr>
        <w:pStyle w:val="ARCATnote"/>
        <w:rPr/>
      </w:pPr>
      <w:r>
        <w:rPr/>
        <w:t>** NOTE TO SPECIFIER ** Delete samples not required.</w:t>
      </w:r>
    </w:p>
    <w:p w:rsidR="ABFFABFF" w:rsidRDefault="ABFFABFF" w:rsidP="ABFFABFF">
      <w:pPr>
        <w:pStyle w:val="ARCATSubPara"/>
        <w:numPr>
          <w:ilvl w:val="3"/>
          <w:numId w:val="1"/>
        </w:numPr>
        <w:rPr/>
      </w:pPr>
      <w:r>
        <w:rPr/>
        <w:t>Interior fume hood liner material, 6 x 6 inch section.</w:t>
      </w:r>
    </w:p>
    <w:p w:rsidR="ABFFABFF" w:rsidRDefault="ABFFABFF" w:rsidP="ABFFABFF">
      <w:pPr>
        <w:pStyle w:val="ARCATSubPara"/>
        <w:numPr>
          <w:ilvl w:val="3"/>
          <w:numId w:val="1"/>
        </w:numPr>
        <w:rPr/>
      </w:pPr>
      <w:r>
        <w:rPr/>
        <w:t>Countertops with dished formation, 6 x 6 inch section.</w:t>
      </w:r>
    </w:p>
    <w:p w:rsidR="ABFFABFF" w:rsidRDefault="ABFFABFF" w:rsidP="ABFFABFF">
      <w:pPr>
        <w:pStyle w:val="ARCATSubPara"/>
        <w:numPr>
          <w:ilvl w:val="3"/>
          <w:numId w:val="1"/>
        </w:numPr>
        <w:rPr/>
      </w:pPr>
      <w:r>
        <w:rPr/>
        <w:t>Color samples of manufacturer's finish.</w:t>
      </w:r>
    </w:p>
    <w:p w:rsidR="ABFFABFF" w:rsidRDefault="ABFFABFF" w:rsidP="ABFFABFF">
      <w:pPr>
        <w:pStyle w:val="ARCATSubPara"/>
        <w:numPr>
          <w:ilvl w:val="3"/>
          <w:numId w:val="1"/>
        </w:numPr>
        <w:rPr/>
      </w:pPr>
      <w:r>
        <w:rPr/>
        <w:t>Hardware and accessories including sample sash handle and/or pulls, cables, and pulleys.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Sourcing: Laboratory fume hoods shall be the product of a single manufacturer.</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SubPara"/>
        <w:numPr>
          <w:ilvl w:val="3"/>
          <w:numId w:val="1"/>
        </w:numPr>
        <w:rPr/>
      </w:pPr>
      <w:r>
        <w:rPr/>
        <w:t>Laboratory Fume Hoods manufactured and assembled entirely in the USA.</w:t>
      </w:r>
    </w:p>
    <w:p w:rsidR="ABFFABFF" w:rsidRDefault="ABFFABFF" w:rsidP="ABFFABFF">
      <w:pPr>
        <w:pStyle w:val="ARCATSubPara"/>
        <w:numPr>
          <w:ilvl w:val="3"/>
          <w:numId w:val="1"/>
        </w:numPr>
        <w:rPr/>
      </w:pPr>
      <w:r>
        <w:rPr/>
        <w:t>ISO 9001-2008 Certified Company.</w:t>
      </w:r>
    </w:p>
    <w:p w:rsidR="ABFFABFF" w:rsidRDefault="ABFFABFF" w:rsidP="ABFFABFF">
      <w:pPr>
        <w:pStyle w:val="ARCATSubPara"/>
        <w:numPr>
          <w:ilvl w:val="3"/>
          <w:numId w:val="1"/>
        </w:numPr>
        <w:rPr/>
      </w:pPr>
      <w:r>
        <w:rPr/>
        <w:t>Manufacturer must maintain a fume hood examination lab at plant location with ability to conduct ANSI/ASHRAE 110 testing.</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Inspect crate for damage and possible concealed damage that may have occurred in transit.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5 year limited warranty. The manufacturer shall repair or replace any portion of the fume hood, under normal use, if examination discloses it to have been defective within the warranty period.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HEMCO Corporation, which is located at:711 S. Powell Rd.Independence, MO 64056Toll Free Tel: 800-779-4362Tel: 816-796-2900Fax: 816-796-3333Email: </w:t>
      </w:r>
      <w:hyperlink r:id="rId_BEB7A7_1" w:history="1">
        <w:tooltip>request info (sales@hemcocorp.com) downloads</w:tooltip>
        <w:r>
          <w:rPr>
            <w:rStyle w:val="Hyperlink"/>
            <w:color w:val="802020"/>
            <w:u w:val="single"/>
          </w:rPr>
          <w:t>request info (sales@hemcocorp.com)</w:t>
        </w:r>
      </w:hyperlink>
      <w:r>
        <w:rPr/>
        <w:t>;Web: </w:t>
      </w:r>
      <w:hyperlink r:id="rId_BEB7A7_2" w:history="1">
        <w:tooltip>http://www.hemcocorp.com/ downloads</w:tooltip>
        <w:r>
          <w:rPr>
            <w:rStyle w:val="Hyperlink"/>
            <w:color w:val="802020"/>
            <w:u w:val="single"/>
          </w:rPr>
          <w:t>http://www.hemcocorp.com/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SE AIRESTREAM SERIES FUME HOODS</w:t>
      </w:r>
    </w:p>
    <w:p w:rsidR="ABFFABFF" w:rsidRDefault="ABFFABFF" w:rsidP="ABFFABFF">
      <w:pPr>
        <w:pStyle w:val="ARCATParagraph"/>
        <w:numPr>
          <w:ilvl w:val="2"/>
          <w:numId w:val="1"/>
        </w:numPr>
        <w:rPr/>
      </w:pPr>
      <w:r>
        <w:rPr/>
        <w:t>Basis of Design: UniFlow SE AireStream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HDPE, 1/4 inch (6 mm) nominal thickness.</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52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frame.</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LE SERIES FUME HOODS</w:t>
      </w:r>
    </w:p>
    <w:p w:rsidR="ABFFABFF" w:rsidRDefault="ABFFABFF" w:rsidP="ABFFABFF">
      <w:pPr>
        <w:pStyle w:val="ARCATParagraph"/>
        <w:numPr>
          <w:ilvl w:val="2"/>
          <w:numId w:val="1"/>
        </w:numPr>
        <w:rPr/>
      </w:pPr>
      <w:r>
        <w:rPr/>
        <w:t>Basis of Design: UniFlow LE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36 inch hood: 1-8 inch diameter. </w:t>
      </w:r>
    </w:p>
    <w:p w:rsidR="ABFFABFF" w:rsidRDefault="ABFFABFF" w:rsidP="ABFFABFF">
      <w:pPr>
        <w:pStyle w:val="ARCATSubSub1"/>
        <w:numPr>
          <w:ilvl w:val="4"/>
          <w:numId w:val="1"/>
        </w:numPr>
        <w:rPr/>
      </w:pPr>
      <w:r>
        <w:rPr/>
        <w:t>48 inch hood: 1-10 inch diameter.</w:t>
      </w:r>
    </w:p>
    <w:p w:rsidR="ABFFABFF" w:rsidRDefault="ABFFABFF" w:rsidP="ABFFABFF">
      <w:pPr>
        <w:pStyle w:val="ARCATSubSub1"/>
        <w:numPr>
          <w:ilvl w:val="4"/>
          <w:numId w:val="1"/>
        </w:numPr>
        <w:rPr/>
      </w:pPr>
      <w:r>
        <w:rPr/>
        <w:t>60 inch hood: 1-10 inch diameter.</w:t>
      </w:r>
    </w:p>
    <w:p w:rsidR="ABFFABFF" w:rsidRDefault="ABFFABFF" w:rsidP="ABFFABFF">
      <w:pPr>
        <w:pStyle w:val="ARCATSubSub1"/>
        <w:numPr>
          <w:ilvl w:val="4"/>
          <w:numId w:val="1"/>
        </w:numPr>
        <w:rPr/>
      </w:pPr>
      <w:r>
        <w:rPr/>
        <w:t>72 inch hood: 1-12 inch diameter.</w:t>
      </w:r>
    </w:p>
    <w:p w:rsidR="ABFFABFF" w:rsidRDefault="ABFFABFF" w:rsidP="ABFFABFF">
      <w:pPr>
        <w:pStyle w:val="ARCATSubSub1"/>
        <w:numPr>
          <w:ilvl w:val="4"/>
          <w:numId w:val="1"/>
        </w:numPr>
        <w:rPr/>
      </w:pPr>
      <w:r>
        <w:rPr/>
        <w:t>96 inch hood: 2-10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44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rail.</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36 inch hood: 24 inch.</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CE SERIES FUME HOODS</w:t>
      </w:r>
    </w:p>
    <w:p w:rsidR="ABFFABFF" w:rsidRDefault="ABFFABFF" w:rsidP="ABFFABFF">
      <w:pPr>
        <w:pStyle w:val="ARCATParagraph"/>
        <w:numPr>
          <w:ilvl w:val="2"/>
          <w:numId w:val="1"/>
        </w:numPr>
        <w:rPr/>
      </w:pPr>
      <w:r>
        <w:rPr/>
        <w:t>Basis of Design: UniFlow CE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30 inch hood: 1-6 inch diameter.</w:t>
      </w:r>
    </w:p>
    <w:p w:rsidR="ABFFABFF" w:rsidRDefault="ABFFABFF" w:rsidP="ABFFABFF">
      <w:pPr>
        <w:pStyle w:val="ARCATSubSub1"/>
        <w:numPr>
          <w:ilvl w:val="4"/>
          <w:numId w:val="1"/>
        </w:numPr>
        <w:rPr/>
      </w:pPr>
      <w:r>
        <w:rPr/>
        <w:t>36 inch hood: 1-6 inch diameter.</w:t>
      </w:r>
    </w:p>
    <w:p w:rsidR="ABFFABFF" w:rsidRDefault="ABFFABFF" w:rsidP="ABFFABFF">
      <w:pPr>
        <w:pStyle w:val="ARCATSubSub1"/>
        <w:numPr>
          <w:ilvl w:val="4"/>
          <w:numId w:val="1"/>
        </w:numPr>
        <w:rPr/>
      </w:pPr>
      <w:r>
        <w:rPr/>
        <w:t>48 inch hood: 1-8 inch diameter.</w:t>
      </w:r>
    </w:p>
    <w:p w:rsidR="ABFFABFF" w:rsidRDefault="ABFFABFF" w:rsidP="ABFFABFF">
      <w:pPr>
        <w:pStyle w:val="ARCATSubSub1"/>
        <w:numPr>
          <w:ilvl w:val="4"/>
          <w:numId w:val="1"/>
        </w:numPr>
        <w:rPr/>
      </w:pPr>
      <w:r>
        <w:rPr/>
        <w:t>72 inch hood: 1-10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35 inches nominal.</w:t>
      </w:r>
    </w:p>
    <w:p w:rsidR="ABFFABFF" w:rsidRDefault="ABFFABFF" w:rsidP="ABFFABFF">
      <w:pPr>
        <w:pStyle w:val="ARCATSubPara"/>
        <w:numPr>
          <w:ilvl w:val="3"/>
          <w:numId w:val="1"/>
        </w:numPr>
        <w:rPr/>
      </w:pPr>
      <w:r>
        <w:rPr/>
        <w:t>Air Bypass: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Full view, vertical raising, picture frame sash: </w:t>
      </w:r>
    </w:p>
    <w:p>
      <w:pPr>
        <w:pStyle w:val="ARCATnote"/>
        <w:rPr/>
      </w:pPr>
      <w:r>
        <w:rPr/>
        <w:t>** NOTE TO SPECIFIER ** Select glazing option. Clear tempered safety glass is standard. Delete glazing options not required.</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two sash counter weights.</w:t>
      </w:r>
    </w:p>
    <w:p w:rsidR="ABFFABFF" w:rsidRDefault="ABFFABFF" w:rsidP="ABFFABFF">
      <w:pPr>
        <w:pStyle w:val="ARCATSubSub2"/>
        <w:numPr>
          <w:ilvl w:val="5"/>
          <w:numId w:val="1"/>
        </w:numPr>
        <w:rPr/>
      </w:pPr>
      <w:r>
        <w:rPr/>
        <w:t>Cable Pulley System: 1-3/4 inch diameter black delrin pulley wheel.</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1"/>
        <w:numPr>
          <w:ilvl w:val="4"/>
          <w:numId w:val="1"/>
        </w:numPr>
        <w:rPr/>
      </w:pPr>
      <w:r>
        <w:rPr/>
        <w:t>Sash cable runs through bottom of sash to prevent sash from dropping.</w:t>
      </w:r>
    </w:p>
    <w:p w:rsidR="ABFFABFF" w:rsidRDefault="ABFFABFF" w:rsidP="ABFFABFF">
      <w:pPr>
        <w:pStyle w:val="ARCATSubSub1"/>
        <w:numPr>
          <w:ilvl w:val="4"/>
          <w:numId w:val="1"/>
        </w:numPr>
        <w:rPr/>
      </w:pPr>
      <w:r>
        <w:rPr/>
        <w:t>Adjustable counterweight for tilting adjustment.</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Vapor proof threaded bulb 100 watt fixture:</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Tempered Safety Glass is standard.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Composite Resin: 1-1/4 inches thick, molded to contain chemical spillage, dished section not less than 1/4 inch thick. Gray.</w:t>
      </w:r>
    </w:p>
    <w:p w:rsidR="ABFFABFF" w:rsidRDefault="ABFFABFF" w:rsidP="ABFFABFF">
      <w:pPr>
        <w:pStyle w:val="ARCATSubPara"/>
        <w:numPr>
          <w:ilvl w:val="3"/>
          <w:numId w:val="1"/>
        </w:numPr>
        <w:rPr/>
      </w:pPr>
      <w:r>
        <w:rPr/>
        <w:t>Epoxy Resin: 1 inch thick, flat, not dished. Black.</w:t>
      </w:r>
    </w:p>
    <w:p w:rsidR="ABFFABFF" w:rsidRDefault="ABFFABFF" w:rsidP="ABFFABFF">
      <w:pPr>
        <w:pStyle w:val="ARCATSubPara"/>
        <w:numPr>
          <w:ilvl w:val="3"/>
          <w:numId w:val="1"/>
        </w:numPr>
        <w:rPr/>
      </w:pPr>
      <w:r>
        <w:rPr/>
        <w:t>Phenolic Resin: 1 inch thick flat, not dished. Black.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SE FM FLOOR MOUNT FUME HOODS</w:t>
      </w:r>
    </w:p>
    <w:p w:rsidR="ABFFABFF" w:rsidRDefault="ABFFABFF" w:rsidP="ABFFABFF">
      <w:pPr>
        <w:pStyle w:val="ARCATParagraph"/>
        <w:numPr>
          <w:ilvl w:val="2"/>
          <w:numId w:val="1"/>
        </w:numPr>
        <w:rPr/>
      </w:pPr>
      <w:r>
        <w:rPr/>
        <w:t>Basis of Design: UniFlow SE FM Floor Mount (Walk-In)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82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side wall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70 inches.</w:t>
      </w:r>
    </w:p>
    <w:p w:rsidR="ABFFABFF" w:rsidRDefault="ABFFABFF" w:rsidP="ABFFABFF">
      <w:pPr>
        <w:pStyle w:val="ARCATSubPara"/>
        <w:numPr>
          <w:ilvl w:val="3"/>
          <w:numId w:val="1"/>
        </w:numPr>
        <w:rPr/>
      </w:pPr>
      <w:r>
        <w:rPr/>
        <w:t>Interior Height: 82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SE Dual Entry Air By-Pass hoods are ideal for demonstrations or applications where observation and access is required from both sides of the fume hood. They can be positioned on an island on in peninsular locations. Dual Entry hoods can be located on a common wall of two rooms with accessibility from either room. Delete if not required.</w:t>
      </w:r>
    </w:p>
    <w:p w:rsidR="ABFFABFF" w:rsidRDefault="ABFFABFF" w:rsidP="ABFFABFF">
      <w:pPr>
        <w:pStyle w:val="ARCATArticle"/>
        <w:numPr>
          <w:ilvl w:val="1"/>
          <w:numId w:val="1"/>
        </w:numPr>
        <w:rPr/>
      </w:pPr>
      <w:r>
        <w:rPr/>
        <w:t>SE DUAL ENTRY SERIES.</w:t>
      </w:r>
    </w:p>
    <w:p w:rsidR="ABFFABFF" w:rsidRDefault="ABFFABFF" w:rsidP="ABFFABFF">
      <w:pPr>
        <w:pStyle w:val="ARCATParagraph"/>
        <w:numPr>
          <w:ilvl w:val="2"/>
          <w:numId w:val="1"/>
        </w:numPr>
        <w:rPr/>
      </w:pPr>
      <w:r>
        <w:rPr/>
        <w:t>Basis of Design: SE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Delete if not required.</w:t>
      </w:r>
    </w:p>
    <w:p w:rsidR="ABFFABFF" w:rsidRDefault="ABFFABFF" w:rsidP="ABFFABFF">
      <w:pPr>
        <w:pStyle w:val="ARCATArticle"/>
        <w:numPr>
          <w:ilvl w:val="1"/>
          <w:numId w:val="1"/>
        </w:numPr>
        <w:rPr/>
      </w:pPr>
      <w:r>
        <w:rPr/>
        <w:t>LE FM SERIES FUME HOODS</w:t>
      </w:r>
    </w:p>
    <w:p w:rsidR="ABFFABFF" w:rsidRDefault="ABFFABFF" w:rsidP="ABFFABFF">
      <w:pPr>
        <w:pStyle w:val="ARCATParagraph"/>
        <w:numPr>
          <w:ilvl w:val="2"/>
          <w:numId w:val="1"/>
        </w:numPr>
        <w:rPr/>
      </w:pPr>
      <w:r>
        <w:rPr/>
        <w:t>Basis of Design: UniFlow LE FM Distillation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78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68 inches.</w:t>
      </w:r>
    </w:p>
    <w:p w:rsidR="ABFFABFF" w:rsidRDefault="ABFFABFF" w:rsidP="ABFFABFF">
      <w:pPr>
        <w:pStyle w:val="ARCATSubPara"/>
        <w:numPr>
          <w:ilvl w:val="3"/>
          <w:numId w:val="1"/>
        </w:numPr>
        <w:rPr/>
      </w:pPr>
      <w:r>
        <w:rPr/>
        <w:t>Interior Height: 78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82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LE Dual Entry Air Bypass Hoods are ideal for demonstrations or applications where observation and access is required from both sides of the fume hood. They can be positioned on an island or in peninsular locations. Dual Entry Hoods can be also located on a common wall of two rooms with accessibility from either room. Delete if not required.</w:t>
      </w:r>
    </w:p>
    <w:p w:rsidR="ABFFABFF" w:rsidRDefault="ABFFABFF" w:rsidP="ABFFABFF">
      <w:pPr>
        <w:pStyle w:val="ARCATArticle"/>
        <w:numPr>
          <w:ilvl w:val="1"/>
          <w:numId w:val="1"/>
        </w:numPr>
        <w:rPr/>
      </w:pPr>
      <w:r>
        <w:rPr/>
        <w:t>LE DUAL ENTRY SERIES</w:t>
      </w:r>
    </w:p>
    <w:p w:rsidR="ABFFABFF" w:rsidRDefault="ABFFABFF" w:rsidP="ABFFABFF">
      <w:pPr>
        <w:pStyle w:val="ARCATParagraph"/>
        <w:numPr>
          <w:ilvl w:val="2"/>
          <w:numId w:val="1"/>
        </w:numPr>
        <w:rPr/>
      </w:pPr>
      <w:r>
        <w:rPr/>
        <w:t>Basis of Design: LE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UniFlow Perchloric Acid Fume Hoods feature either a type 316 stainless steel or PVC one-piece fume chamber with integral worksurface and are engineered for the safe handling of perchloric acids in laboratory procedures. Perchloric Acid Hoods are offered include a dedicated wash down and exhaust system. It is recommended to thoroughly wash down fume chamber and exhaust system after each use. Note: Perchloric Acid Hoods are for perchloric acid use only. Delete if not required.</w:t>
      </w:r>
    </w:p>
    <w:p w:rsidR="ABFFABFF" w:rsidRDefault="ABFFABFF" w:rsidP="ABFFABFF">
      <w:pPr>
        <w:pStyle w:val="ARCATArticle"/>
        <w:numPr>
          <w:ilvl w:val="1"/>
          <w:numId w:val="1"/>
        </w:numPr>
        <w:rPr/>
      </w:pPr>
      <w:r>
        <w:rPr/>
        <w:t>PERCHLORIC ACID FUME HOODS</w:t>
      </w:r>
    </w:p>
    <w:p w:rsidR="ABFFABFF" w:rsidRDefault="ABFFABFF" w:rsidP="ABFFABFF">
      <w:pPr>
        <w:pStyle w:val="ARCATParagraph"/>
        <w:numPr>
          <w:ilvl w:val="2"/>
          <w:numId w:val="1"/>
        </w:numPr>
        <w:rPr/>
      </w:pPr>
      <w:r>
        <w:rPr/>
        <w:t>Basis of Design: Perchloric Acid Fume Hood Series by HEMCO Corporation.</w:t>
      </w:r>
    </w:p>
    <w:p w:rsidR="ABFFABFF" w:rsidRDefault="ABFFABFF" w:rsidP="ABFFABFF">
      <w:pPr>
        <w:pStyle w:val="ARCATParagraph"/>
        <w:numPr>
          <w:ilvl w:val="2"/>
          <w:numId w:val="1"/>
        </w:numPr>
        <w:rPr/>
      </w:pPr>
      <w:r>
        <w:rPr/>
        <w:t>Design: Seamless fume chamber with integral work surface and drainage trough with baffle and exhaust collar. Hood has built-in wash down system with spray nozzles and piping to front mounted control valve. Picture frame sash opening with counterbalanced clear tempered safety glass sash with chemical resistant PVC framing, track, and aerodynamic sash lift. Explosion-proof light fixture Cat. No. 50034, installed but not wired, 115/230V, 50/60Hz AC. Class I Div II Groups A B C D, Class II Div II Groups. F and G, all electrical components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Constructed of unitized dual wall construction for superior chemical resistance, strength, and durability. Rear drain trough is integral to superstructure. Dedicated wash down with integral piping spray nozzles and remote control on right column. One-piece interior fume chamber and baffle. Meets NFPA-45 classification with flame spread of less than 25 per ASTM E-84.</w:t>
      </w:r>
    </w:p>
    <w:p>
      <w:pPr>
        <w:pStyle w:val="ARCATnote"/>
        <w:rPr/>
      </w:pPr>
      <w:r>
        <w:rPr/>
        <w:t>** NOTE TO SPECIFIER ** Delete material not required.</w:t>
      </w:r>
    </w:p>
    <w:p w:rsidR="ABFFABFF" w:rsidRDefault="ABFFABFF" w:rsidP="ABFFABFF">
      <w:pPr>
        <w:pStyle w:val="ARCATSubSub1"/>
        <w:numPr>
          <w:ilvl w:val="4"/>
          <w:numId w:val="1"/>
        </w:numPr>
        <w:rPr/>
      </w:pPr>
      <w:r>
        <w:rPr/>
        <w:t>Superstructure Material: HiPel composite resin.</w:t>
      </w:r>
    </w:p>
    <w:p w:rsidR="ABFFABFF" w:rsidRDefault="ABFFABFF" w:rsidP="ABFFABFF">
      <w:pPr>
        <w:pStyle w:val="ARCATSubSub1"/>
        <w:numPr>
          <w:ilvl w:val="4"/>
          <w:numId w:val="1"/>
        </w:numPr>
        <w:rPr/>
      </w:pPr>
      <w:r>
        <w:rPr/>
        <w:t>Interior Fume Chamber Material: PVC.</w:t>
      </w:r>
    </w:p>
    <w:p w:rsidR="ABFFABFF" w:rsidRDefault="ABFFABFF" w:rsidP="ABFFABFF">
      <w:pPr>
        <w:pStyle w:val="ARCATSubSub1"/>
        <w:numPr>
          <w:ilvl w:val="4"/>
          <w:numId w:val="1"/>
        </w:numPr>
        <w:rPr/>
      </w:pPr>
      <w:r>
        <w:rPr/>
        <w:t>Interior Fume Chamber Material: 316 stainless steel.</w:t>
      </w:r>
    </w:p>
    <w:p>
      <w:pPr>
        <w:pStyle w:val="ARCATnote"/>
        <w:rPr/>
      </w:pPr>
      <w:r>
        <w:rPr/>
        <w:t>** NOTE TO SPECIFIER ** Delete work surface not required.</w:t>
      </w:r>
    </w:p>
    <w:p w:rsidR="ABFFABFF" w:rsidRDefault="ABFFABFF" w:rsidP="ABFFABFF">
      <w:pPr>
        <w:pStyle w:val="ARCATSubPara"/>
        <w:numPr>
          <w:ilvl w:val="3"/>
          <w:numId w:val="1"/>
        </w:numPr>
        <w:rPr/>
      </w:pPr>
      <w:r>
        <w:rPr/>
        <w:t>Work Surface: Integral PVC work surface.</w:t>
      </w:r>
    </w:p>
    <w:p w:rsidR="ABFFABFF" w:rsidRDefault="ABFFABFF" w:rsidP="ABFFABFF">
      <w:pPr>
        <w:pStyle w:val="ARCATSubPara"/>
        <w:numPr>
          <w:ilvl w:val="3"/>
          <w:numId w:val="1"/>
        </w:numPr>
        <w:rPr/>
      </w:pPr>
      <w:r>
        <w:rPr/>
        <w:t>Work Surface: Integral 316 stainless steel work surface.</w:t>
      </w:r>
    </w:p>
    <w:p w:rsidR="ABFFABFF" w:rsidRDefault="ABFFABFF" w:rsidP="ABFFABFF">
      <w:pPr>
        <w:pStyle w:val="ARCATSubPara"/>
        <w:numPr>
          <w:ilvl w:val="3"/>
          <w:numId w:val="1"/>
        </w:numPr>
        <w:rPr/>
      </w:pPr>
      <w:r>
        <w:rPr/>
        <w:t>Access Panel: Removable to access ducting connections, plumbing and electrical services from a single point electrical box, 115/230V, 50/60Hz AC operation. </w:t>
      </w:r>
    </w:p>
    <w:p w:rsidR="ABFFABFF" w:rsidRDefault="ABFFABFF" w:rsidP="ABFFABFF">
      <w:pPr>
        <w:pStyle w:val="ARCATSubPara"/>
        <w:numPr>
          <w:ilvl w:val="3"/>
          <w:numId w:val="1"/>
        </w:numPr>
        <w:rPr/>
      </w:pPr>
      <w:r>
        <w:rPr/>
        <w:t>Energy efficient explosion proof light fixture with light switch on left column, all factory installed.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Sash in full open position should be for setup of apparatus and maintenance service only. If opening is at 1/2 open at 120 FPM (feet per minute), face velocity at full open would be approximately 60 FPM. The recommended face velocity for perchloric acid fume hood efficiency and safety is 120 FPM. Lower face velocity may compromise user safety.</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Optional. Delete glass stop if not required. </w:t>
      </w:r>
    </w:p>
    <w:p w:rsidR="ABFFABFF" w:rsidRDefault="ABFFABFF" w:rsidP="ABFFABFF">
      <w:pPr>
        <w:pStyle w:val="ARCATSubSub1"/>
        <w:numPr>
          <w:ilvl w:val="4"/>
          <w:numId w:val="1"/>
        </w:numPr>
        <w:rPr/>
      </w:pPr>
      <w:r>
        <w:rPr/>
        <w:t>Sash Stop: Located at 1/2 open position to reduce air flow 50 percent.</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rsidR="ABFFABFF" w:rsidRDefault="ABFFABFF" w:rsidP="ABFFABFF">
      <w:pPr>
        <w:pStyle w:val="ARCATParagraph"/>
        <w:numPr>
          <w:ilvl w:val="2"/>
          <w:numId w:val="1"/>
        </w:numPr>
        <w:rPr/>
      </w:pPr>
      <w:r>
        <w:rPr/>
        <w:t>Perchloric Acid Exhaust Blowers:</w:t>
      </w:r>
    </w:p>
    <w:p w:rsidR="ABFFABFF" w:rsidRDefault="ABFFABFF" w:rsidP="ABFFABFF">
      <w:pPr>
        <w:pStyle w:val="ARCATSubPara"/>
        <w:numPr>
          <w:ilvl w:val="3"/>
          <w:numId w:val="1"/>
        </w:numPr>
        <w:rPr/>
      </w:pPr>
      <w:r>
        <w:rPr/>
        <w:t>Blowers are constructed of fluoropolymer coated steel, belt driven, includes explosion proof motor, non-sparking wheel, spray wash nozzle and drain in the blower housing. Engineering based on 120 FPM face velocity.</w:t>
      </w:r>
    </w:p>
    <w:p>
      <w:pPr>
        <w:pStyle w:val="ARCATnote"/>
        <w:rPr/>
      </w:pPr>
      <w:r>
        <w:rPr/>
        <w:t>** NOTE TO SPECIFIER ** Optional. Delete if not required.</w:t>
      </w:r>
    </w:p>
    <w:p w:rsidR="ABFFABFF" w:rsidRDefault="ABFFABFF" w:rsidP="ABFFABFF">
      <w:pPr>
        <w:pStyle w:val="ARCATSubPara"/>
        <w:numPr>
          <w:ilvl w:val="3"/>
          <w:numId w:val="1"/>
        </w:numPr>
        <w:rPr/>
      </w:pPr>
      <w:r>
        <w:rPr/>
        <w:t>Provide stainless steel stack outlet with wash down nozzles.</w:t>
      </w:r>
    </w:p>
    <w:p>
      <w:pPr>
        <w:pStyle w:val="ARCATnote"/>
        <w:rPr/>
      </w:pPr>
      <w:r>
        <w:rPr/>
        <w:t>** NOTE TO SPECIFIER ** Optional.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HDPE Acid Digestion Fume Hoods feature a one-piece fume chamber with integral reinforced work surface, and baffles constructed of High Density Polyethylene. Digestion hoods feature a dedicated wash down and exhaust system. Delete if not required.</w:t>
      </w:r>
    </w:p>
    <w:p w:rsidR="ABFFABFF" w:rsidRDefault="ABFFABFF" w:rsidP="ABFFABFF">
      <w:pPr>
        <w:pStyle w:val="ARCATArticle"/>
        <w:numPr>
          <w:ilvl w:val="1"/>
          <w:numId w:val="1"/>
        </w:numPr>
        <w:rPr/>
      </w:pPr>
      <w:r>
        <w:rPr/>
        <w:t>ACID DIGESTION FUME HOODS</w:t>
      </w:r>
    </w:p>
    <w:p w:rsidR="ABFFABFF" w:rsidRDefault="ABFFABFF" w:rsidP="ABFFABFF">
      <w:pPr>
        <w:pStyle w:val="ARCATParagraph"/>
        <w:numPr>
          <w:ilvl w:val="2"/>
          <w:numId w:val="1"/>
        </w:numPr>
        <w:rPr/>
      </w:pPr>
      <w:r>
        <w:rPr/>
        <w:t>Basis of Design: Acid Digestion Fume Hood Series by HEMCO Corporation.</w:t>
      </w:r>
    </w:p>
    <w:p w:rsidR="ABFFABFF" w:rsidRDefault="ABFFABFF" w:rsidP="ABFFABFF">
      <w:pPr>
        <w:pStyle w:val="ARCATParagraph"/>
        <w:numPr>
          <w:ilvl w:val="2"/>
          <w:numId w:val="1"/>
        </w:numPr>
        <w:rPr/>
      </w:pPr>
      <w:r>
        <w:rPr/>
        <w:t>Design: Seamless HDPE fume chamber with integral work surface and drainage trough, all coved corners with baffle and exhaust collar. Hood has built-in wash down system with spray nozzles and piping to front mounted control valve. Picture frame sash opening with counterbalanced clear polycarbonate sash with chemical resistant PVC framing and track and aerodynamic sash lift. Vapor proof LED light fixture and control switch are wired to a single point junction box, 115/60Hz, AC. All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HiPel resin exclusive unitized dual wall construction for superior chemical resistance (NO RUST), strength, and durability. Vent outlet is integral to superstructure and is available in HDPE lined hoods..</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and Baffle: Constructed with HDPE liner. The one-piece liner is engineered to resist reactions from corrosive chemicals that don't require high temperatures.</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Vapor proof LED light fixture and control switch shall be wired to a single point junction box, 115/60Hz, AC. Electrical components are U.L. listed.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1/4 inch (6 mm) polycarbonate sheet.</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Sash should only set to full open position for the setup of tall apparatus. Personal safety protection should be worn as recommended by the Lab Safety Officer. Delete sash stop if not required.</w:t>
      </w:r>
    </w:p>
    <w:p w:rsidR="ABFFABFF" w:rsidRDefault="ABFFABFF" w:rsidP="ABFFABFF">
      <w:pPr>
        <w:pStyle w:val="ARCATSubPara"/>
        <w:numPr>
          <w:ilvl w:val="3"/>
          <w:numId w:val="1"/>
        </w:numPr>
        <w:rPr/>
      </w:pPr>
      <w:r>
        <w:rPr/>
        <w:t>Sash Stop: Located at 1/2 open position to reduce air flow 50 percent.</w:t>
      </w:r>
    </w:p>
    <w:p w:rsidR="ABFFABFF" w:rsidRDefault="ABFFABFF" w:rsidP="ABFFABFF">
      <w:pPr>
        <w:pStyle w:val="ARCATSubPara"/>
        <w:numPr>
          <w:ilvl w:val="3"/>
          <w:numId w:val="1"/>
        </w:numPr>
        <w:rPr/>
      </w:pPr>
      <w:r>
        <w:rPr/>
        <w:t>Exhaust Blower: Polypro belt driven, include TEFC motors and a spray wash nozzle and drain in the blower housing. </w:t>
      </w:r>
    </w:p>
    <w:p>
      <w:pPr>
        <w:pStyle w:val="ARCATnote"/>
        <w:rPr/>
      </w:pPr>
      <w:r>
        <w:rPr/>
        <w:t>** NOTE TO SPECIFIER ** Optional. Delete wash down and trough if not required. </w:t>
      </w:r>
    </w:p>
    <w:p w:rsidR="ABFFABFF" w:rsidRDefault="ABFFABFF" w:rsidP="ABFFABFF">
      <w:pPr>
        <w:pStyle w:val="ARCATSubPara"/>
        <w:numPr>
          <w:ilvl w:val="3"/>
          <w:numId w:val="1"/>
        </w:numPr>
        <w:rPr/>
      </w:pPr>
      <w:r>
        <w:rPr/>
        <w:t>Wash Down System: Hood shall be equipped with spray nozzles, piping, valve and rear drain trough for rinsing wash down after usage.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Polypro Trace Metals Fume Hoods are designed for applications where no metal can be present. These hoods feature a totally non-metallic construction. .Delete if not required.</w:t>
      </w:r>
    </w:p>
    <w:p w:rsidR="ABFFABFF" w:rsidRDefault="ABFFABFF" w:rsidP="ABFFABFF">
      <w:pPr>
        <w:pStyle w:val="ARCATArticle"/>
        <w:numPr>
          <w:ilvl w:val="1"/>
          <w:numId w:val="1"/>
        </w:numPr>
        <w:rPr/>
      </w:pPr>
      <w:r>
        <w:rPr/>
        <w:t>TRACE METALS FUME HOODS</w:t>
      </w:r>
    </w:p>
    <w:p w:rsidR="ABFFABFF" w:rsidRDefault="ABFFABFF" w:rsidP="ABFFABFF">
      <w:pPr>
        <w:pStyle w:val="ARCATParagraph"/>
        <w:numPr>
          <w:ilvl w:val="2"/>
          <w:numId w:val="1"/>
        </w:numPr>
        <w:rPr/>
      </w:pPr>
      <w:r>
        <w:rPr/>
        <w:t>Basis of Design: Trace Metals Fume Hood Series by HEMCO Corporation.</w:t>
      </w:r>
    </w:p>
    <w:p w:rsidR="ABFFABFF" w:rsidRDefault="ABFFABFF" w:rsidP="ABFFABFF">
      <w:pPr>
        <w:pStyle w:val="ARCATParagraph"/>
        <w:numPr>
          <w:ilvl w:val="2"/>
          <w:numId w:val="1"/>
        </w:numPr>
        <w:rPr/>
      </w:pPr>
      <w:r>
        <w:rPr/>
        <w:t>Design: Welded one piece polypro fume chamber with integral work surface, baffle and exhaust collar. Picture frame sash opening with horizontal sliding with chemical resistant PVC framing and track and aerodynamic sash lift. Vapor-proof light fixture and switch pre-wired to single point PVC junction box, 115/60Hz AC. Electrical components U.L. listed. </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Welded one-piece polypropylene fume chamber with integral worksurface with baffle and exhaust collar, creating a chemical resistant, dual wall construction. Meets NFPA 45 requirements for flame spread.</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with polypropylene surface is chemical resistant white, glass smooth for ease of cleaning and light reflectivity.</w:t>
      </w:r>
    </w:p>
    <w:p w:rsidR="ABFFABFF" w:rsidRDefault="ABFFABFF" w:rsidP="ABFFABFF">
      <w:pPr>
        <w:pStyle w:val="ARCATSubPara"/>
        <w:numPr>
          <w:ilvl w:val="3"/>
          <w:numId w:val="1"/>
        </w:numPr>
        <w:rPr/>
      </w:pPr>
      <w:r>
        <w:rPr/>
        <w:t>Baffle System: VaraFlow constructed of polypropylene,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pPr>
        <w:pStyle w:val="ARCATnote"/>
        <w:rPr/>
      </w:pPr>
      <w:r>
        <w:rPr/>
        <w:t>** NOTE TO SPECIFIER ** Optional. Delete if not required. </w:t>
      </w:r>
    </w:p>
    <w:p w:rsidR="ABFFABFF" w:rsidRDefault="ABFFABFF" w:rsidP="ABFFABFF">
      <w:pPr>
        <w:pStyle w:val="ARCATSubPara"/>
        <w:numPr>
          <w:ilvl w:val="3"/>
          <w:numId w:val="1"/>
        </w:numPr>
        <w:rPr/>
      </w:pPr>
      <w:r>
        <w:rPr/>
        <w:t>Vapor proof non-metallic light fixture with light switch on left column, with PVC conduit and junction box.</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The Trace Metals Fume Hood incorporates four horizontal sliding sashes on two tracks, the maximum opening is 50 percent, which corresponds to a 50 percent savings in CFM. Should the entire front opening need to be accessed the horizontal sliding panels may be removed for equipment set up. </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pPr>
        <w:pStyle w:val="ARCATnote"/>
        <w:rPr/>
      </w:pPr>
      <w:r>
        <w:rPr/>
        <w:t>** NOTE TO SPECIFIER ** Fume Hood Face Velocity. The recommended face velocity for efficiency and safety is 100 FPM. Lower face velocity may compromise user safety.</w:t>
      </w:r>
    </w:p>
    <w:p w:rsidR="ABFFABFF" w:rsidRDefault="ABFFABFF" w:rsidP="ABFFABFF">
      <w:pPr>
        <w:pStyle w:val="ARCATSubPara"/>
        <w:numPr>
          <w:ilvl w:val="3"/>
          <w:numId w:val="1"/>
        </w:numPr>
        <w:rPr/>
      </w:pPr>
      <w:r>
        <w:rPr/>
        <w:t>Trace Metals Exhaust Blower: High efficiency impellers produce low power consumption, reduced operating costs and quiet operation. 20 forward curved blades in fire retardant polypropylene. Non-static and oil resistant V-belt, cast iron pulleys, adjustable pulleys available, adjustment for tensioning and belt replacement. Chemical resistant for hostile or hazardous environments .115V single phase or three phase.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w:t>
      </w:r>
    </w:p>
    <w:p w:rsidR="ABFFABFF" w:rsidRDefault="ABFFABFF" w:rsidP="ABFFABFF">
      <w:pPr>
        <w:pStyle w:val="ARCATSubPara"/>
        <w:numPr>
          <w:ilvl w:val="3"/>
          <w:numId w:val="1"/>
        </w:numPr>
        <w:rPr/>
      </w:pPr>
      <w:r>
        <w:rPr/>
        <w:t>Base Cabinets constructed of chemical resistant polypropylene with welded seams and overlapping doors.</w:t>
      </w:r>
    </w:p>
    <w:p w:rsidR="ABFFABFF" w:rsidRDefault="ABFFABFF" w:rsidP="ABFFABFF">
      <w:pPr>
        <w:pStyle w:val="ARCATSubPara"/>
        <w:numPr>
          <w:ilvl w:val="3"/>
          <w:numId w:val="1"/>
        </w:numPr>
        <w:rPr/>
      </w:pPr>
      <w:r>
        <w:rPr/>
        <w:t>Cabinets equipped with a lower lip to contain chemical spills.</w:t>
      </w:r>
    </w:p>
    <w:p>
      <w:pPr>
        <w:pStyle w:val="ARCATnote"/>
        <w:rPr/>
      </w:pPr>
      <w:r>
        <w:rPr/>
        <w:t>** NOTE TO SPECIFIER ** UniFlow Radioisotope Fume Hoods with interior fume chamber is constructed of welded type 304 stainless steel to prevent absorption of radioactive and corrosive materials. Stainless steel baffle is removable for ease of cleaning. Work surface is welded integral to the fume chamber and reinforced to support heavy isotope shielding materials. Delete if not required.</w:t>
      </w:r>
    </w:p>
    <w:p w:rsidR="ABFFABFF" w:rsidRDefault="ABFFABFF" w:rsidP="ABFFABFF">
      <w:pPr>
        <w:pStyle w:val="ARCATArticle"/>
        <w:numPr>
          <w:ilvl w:val="1"/>
          <w:numId w:val="1"/>
        </w:numPr>
        <w:rPr/>
      </w:pPr>
      <w:r>
        <w:rPr/>
        <w:t>RADIOISOTOPE FUME HOODS.</w:t>
      </w:r>
    </w:p>
    <w:p w:rsidR="ABFFABFF" w:rsidRDefault="ABFFABFF" w:rsidP="ABFFABFF">
      <w:pPr>
        <w:pStyle w:val="ARCATParagraph"/>
        <w:numPr>
          <w:ilvl w:val="2"/>
          <w:numId w:val="1"/>
        </w:numPr>
        <w:rPr/>
      </w:pPr>
      <w:r>
        <w:rPr/>
        <w:t>Basis of Design: Radioisotope Fume Hood Series by HEMCO Corporation.</w:t>
      </w:r>
    </w:p>
    <w:p w:rsidR="ABFFABFF" w:rsidRDefault="ABFFABFF" w:rsidP="ABFFABFF">
      <w:pPr>
        <w:pStyle w:val="ARCATParagraph"/>
        <w:numPr>
          <w:ilvl w:val="2"/>
          <w:numId w:val="1"/>
        </w:numPr>
        <w:rPr/>
      </w:pPr>
      <w:r>
        <w:rPr/>
        <w:t>Design: Seamless type 304 stainless steel fume chamber with integral work surface all coved corners with baffle and exhaust collar. Picture frame sash opening with counterbalanced clear tempered safety glass sash with chemical resistant stainless steel framing, track, and aerodynamic sash lift. Vapor proof LED light fixture and control switch are wired to a single point junction box, 115/60Hz, AC All electrical components are U.L. listed. </w:t>
      </w:r>
    </w:p>
    <w:p w:rsidR="ABFFABFF" w:rsidRDefault="ABFFABFF" w:rsidP="ABFFABFF">
      <w:pPr>
        <w:pStyle w:val="ARCATParagraph"/>
        <w:numPr>
          <w:ilvl w:val="2"/>
          <w:numId w:val="1"/>
        </w:numPr>
        <w:rPr/>
      </w:pPr>
      <w:r>
        <w:rPr/>
        <w:t>Size: </w:t>
      </w:r>
    </w:p>
    <w:p>
      <w:pPr>
        <w:pStyle w:val="ARCATnote"/>
        <w:rPr/>
      </w:pPr>
      <w:r>
        <w:rPr/>
        <w:t>** NOTE TO SPECIFIER ** Delete hood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non-metallic FRP composite construction for total chemical resistance, superior durability and long life. Interior fume chamber to be glass-smooth with VaraFlow baffle system and bell shaped exhaust collar. Meets NFPA 45 requirements for flame spread.</w:t>
      </w:r>
    </w:p>
    <w:p w:rsidR="ABFFABFF" w:rsidRDefault="ABFFABFF" w:rsidP="ABFFABFF">
      <w:pPr>
        <w:pStyle w:val="ARCATSubSub1"/>
        <w:numPr>
          <w:ilvl w:val="4"/>
          <w:numId w:val="1"/>
        </w:numPr>
        <w:rPr/>
      </w:pPr>
      <w:r>
        <w:rPr/>
        <w:t>Air foil and work surface shall be constructed of type 304 stainless steel.</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304 stainless steel, No. 4 satin finish.</w:t>
      </w:r>
    </w:p>
    <w:p w:rsidR="ABFFABFF" w:rsidRDefault="ABFFABFF" w:rsidP="ABFFABFF">
      <w:pPr>
        <w:pStyle w:val="ARCATSubPara"/>
        <w:numPr>
          <w:ilvl w:val="3"/>
          <w:numId w:val="1"/>
        </w:numPr>
        <w:rPr/>
      </w:pPr>
      <w:r>
        <w:rPr/>
        <w:t>Baffle System: VaraFlow constructed of Type 304 stainless steel,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Type 304 stainless steel framing, track, and aerodynamic sash lift for ease of movement and air flow efficiency.</w:t>
      </w:r>
    </w:p>
    <w:p>
      <w:pPr>
        <w:pStyle w:val="ARCATnote"/>
        <w:rPr/>
      </w:pPr>
      <w:r>
        <w:rPr/>
        <w:t>** NOTE TO SPECIFIER ** Fume Hood Face Velocity. The recommended face velocity for efficiency and safety is 80-100 FPM. Lower face velocity may compromise user safety. Sash in full open position should be for setup of apparatus and maintenance service only. Design opening is at 1/2 open at 100 FPM (feet per minute), face velocity at full open would be approximately 50 FPM.</w:t>
      </w:r>
    </w:p>
    <w:p w:rsidR="ABFFABFF" w:rsidRDefault="ABFFABFF" w:rsidP="ABFFABFF">
      <w:pPr>
        <w:pStyle w:val="ARCATSubPara"/>
        <w:numPr>
          <w:ilvl w:val="3"/>
          <w:numId w:val="1"/>
        </w:numPr>
        <w:rPr/>
      </w:pPr>
      <w:r>
        <w:rPr/>
        <w:t>Radioisotope Exhaust Blower: V-belt drive stainless steel blower with adjustable shelves, thermal overload protection, and weather cover. The design is based on 100 FPM face velocity.</w:t>
      </w:r>
    </w:p>
    <w:p>
      <w:pPr>
        <w:pStyle w:val="ARCATnote"/>
        <w:rPr/>
      </w:pPr>
      <w:r>
        <w:rPr/>
        <w:t>** NOTE TO SPECIFIER ** Optional. Delete if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Advise factory of specific contaminant and volume so proper carbon can be supplied. Delete if not required.</w:t>
      </w:r>
    </w:p>
    <w:p w:rsidR="ABFFABFF" w:rsidRDefault="ABFFABFF" w:rsidP="ABFFABFF">
      <w:pPr>
        <w:pStyle w:val="ARCATSubPara"/>
        <w:numPr>
          <w:ilvl w:val="3"/>
          <w:numId w:val="1"/>
        </w:numPr>
        <w:rPr/>
      </w:pPr>
      <w:r>
        <w:rPr/>
        <w:t>Carbon Filter Bag-In/Bag-Out Filter: Contained within a type 304 stainless steel housing with bag in, bag out attachment and pre-filter. Filter rated at 1000 CFM. One filter required for 48 inches (1219 mm) and 60 inches (1524 mm) hoods; 2 filters required for 72 inches (1829 mm) hoods.</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 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The unique modular construction of UniMax floor mounted hoods features 2 inch thick walls that have chemical resistant composite resin or stainless steel surface panels. This also allows the hood to ship knockdown and be moved through standard lab entry doors. Delete if not required.</w:t>
      </w:r>
    </w:p>
    <w:p w:rsidR="ABFFABFF" w:rsidRDefault="ABFFABFF" w:rsidP="ABFFABFF">
      <w:pPr>
        <w:pStyle w:val="ARCATArticle"/>
        <w:numPr>
          <w:ilvl w:val="1"/>
          <w:numId w:val="1"/>
        </w:numPr>
        <w:rPr/>
      </w:pPr>
      <w:r>
        <w:rPr/>
        <w:t>MODULAR FUME HOODS</w:t>
      </w:r>
    </w:p>
    <w:p w:rsidR="ABFFABFF" w:rsidRDefault="ABFFABFF" w:rsidP="ABFFABFF">
      <w:pPr>
        <w:pStyle w:val="ARCATParagraph"/>
        <w:numPr>
          <w:ilvl w:val="2"/>
          <w:numId w:val="1"/>
        </w:numPr>
        <w:rPr/>
      </w:pPr>
      <w:r>
        <w:rPr/>
        <w:t>Basis of Design: UniMax Fume Hood Series by HEMCO Corporation.</w:t>
      </w:r>
    </w:p>
    <w:p w:rsidR="ABFFABFF" w:rsidRDefault="ABFFABFF" w:rsidP="ABFFABFF">
      <w:pPr>
        <w:pStyle w:val="ARCATParagraph"/>
        <w:numPr>
          <w:ilvl w:val="2"/>
          <w:numId w:val="1"/>
        </w:numPr>
        <w:rPr/>
      </w:pPr>
      <w:r>
        <w:rPr/>
        <w:t>Design: Floor mounted, modular, walk-in fume hood. </w:t>
      </w:r>
    </w:p>
    <w:p w:rsidR="ABFFABFF" w:rsidRDefault="ABFFABFF" w:rsidP="ABFFABFF">
      <w:pPr>
        <w:pStyle w:val="ARCATParagraph"/>
        <w:numPr>
          <w:ilvl w:val="2"/>
          <w:numId w:val="1"/>
        </w:numPr>
        <w:rPr/>
      </w:pPr>
      <w:r>
        <w:rPr/>
        <w:t>Size: </w:t>
      </w:r>
    </w:p>
    <w:p>
      <w:pPr>
        <w:pStyle w:val="ARCATnote"/>
        <w:rPr/>
      </w:pPr>
      <w:r>
        <w:rPr/>
        <w:t>** NOTE TO SPECIFIER ** Delete size options not required.</w:t>
      </w:r>
    </w:p>
    <w:p w:rsidR="ABFFABFF" w:rsidRDefault="ABFFABFF" w:rsidP="ABFFABFF">
      <w:pPr>
        <w:pStyle w:val="ARCATSubPara"/>
        <w:numPr>
          <w:ilvl w:val="3"/>
          <w:numId w:val="1"/>
        </w:numPr>
        <w:rPr/>
      </w:pPr>
      <w:r>
        <w:rPr/>
        <w:t>Unit Width: 6 feet (1829 mm).</w:t>
      </w:r>
    </w:p>
    <w:p w:rsidR="ABFFABFF" w:rsidRDefault="ABFFABFF" w:rsidP="ABFFABFF">
      <w:pPr>
        <w:pStyle w:val="ARCATSubPara"/>
        <w:numPr>
          <w:ilvl w:val="3"/>
          <w:numId w:val="1"/>
        </w:numPr>
        <w:rPr/>
      </w:pPr>
      <w:r>
        <w:rPr/>
        <w:t>Unit Width: 8 feet (2438 mm).</w:t>
      </w:r>
    </w:p>
    <w:p w:rsidR="ABFFABFF" w:rsidRDefault="ABFFABFF" w:rsidP="ABFFABFF">
      <w:pPr>
        <w:pStyle w:val="ARCATSubPara"/>
        <w:numPr>
          <w:ilvl w:val="3"/>
          <w:numId w:val="1"/>
        </w:numPr>
        <w:rPr/>
      </w:pPr>
      <w:r>
        <w:rPr/>
        <w:t>Unit Width: 10 feet (3048 mm).</w:t>
      </w:r>
    </w:p>
    <w:p w:rsidR="ABFFABFF" w:rsidRDefault="ABFFABFF" w:rsidP="ABFFABFF">
      <w:pPr>
        <w:pStyle w:val="ARCATSubPara"/>
        <w:numPr>
          <w:ilvl w:val="3"/>
          <w:numId w:val="1"/>
        </w:numPr>
        <w:rPr/>
      </w:pPr>
      <w:r>
        <w:rPr/>
        <w:t>Unit Width: 12 feet (3658 mm).</w:t>
      </w:r>
    </w:p>
    <w:p w:rsidR="ABFFABFF" w:rsidRDefault="ABFFABFF" w:rsidP="ABFFABFF">
      <w:pPr>
        <w:pStyle w:val="ARCATSubPara"/>
        <w:numPr>
          <w:ilvl w:val="3"/>
          <w:numId w:val="1"/>
        </w:numPr>
        <w:rPr/>
      </w:pPr>
      <w:r>
        <w:rPr/>
        <w:t>Unit Width: 16 feet (4877 mm).</w:t>
      </w:r>
    </w:p>
    <w:p w:rsidR="ABFFABFF" w:rsidRDefault="ABFFABFF" w:rsidP="ABFFABFF">
      <w:pPr>
        <w:pStyle w:val="ARCATSubPara"/>
        <w:numPr>
          <w:ilvl w:val="3"/>
          <w:numId w:val="1"/>
        </w:numPr>
        <w:rPr/>
      </w:pPr>
      <w:r>
        <w:rPr/>
        <w:t>Unit Width: 20 feet (6096 mm).</w:t>
      </w:r>
    </w:p>
    <w:p w:rsidR="ABFFABFF" w:rsidRDefault="ABFFABFF" w:rsidP="ABFFABFF">
      <w:pPr>
        <w:pStyle w:val="ARCATSubPara"/>
        <w:numPr>
          <w:ilvl w:val="3"/>
          <w:numId w:val="1"/>
        </w:numPr>
        <w:rPr/>
      </w:pPr>
      <w:r>
        <w:rPr/>
        <w:t>Unit Width: 24 feet (7315 mm).</w:t>
      </w:r>
    </w:p>
    <w:p w:rsidR="ABFFABFF" w:rsidRDefault="ABFFABFF" w:rsidP="ABFFABFF">
      <w:pPr>
        <w:pStyle w:val="ARCATSubPara"/>
        <w:numPr>
          <w:ilvl w:val="3"/>
          <w:numId w:val="1"/>
        </w:numPr>
        <w:rPr/>
      </w:pPr>
      <w:r>
        <w:rPr/>
        <w:t>Unit Depth: 48 inches (1219 mm) outside, 42 inches (1067 mm) inside.</w:t>
      </w:r>
    </w:p>
    <w:p w:rsidR="ABFFABFF" w:rsidRDefault="ABFFABFF" w:rsidP="ABFFABFF">
      <w:pPr>
        <w:pStyle w:val="ARCATSubPara"/>
        <w:numPr>
          <w:ilvl w:val="3"/>
          <w:numId w:val="1"/>
        </w:numPr>
        <w:rPr/>
      </w:pPr>
      <w:r>
        <w:rPr/>
        <w:t>Unit Depth: 72 inches (1829 mm) outside, 66 inches (1676 mm) inside.</w:t>
      </w:r>
    </w:p>
    <w:p w:rsidR="ABFFABFF" w:rsidRDefault="ABFFABFF" w:rsidP="ABFFABFF">
      <w:pPr>
        <w:pStyle w:val="ARCATSubPara"/>
        <w:numPr>
          <w:ilvl w:val="3"/>
          <w:numId w:val="1"/>
        </w:numPr>
        <w:rPr/>
      </w:pPr>
      <w:r>
        <w:rPr/>
        <w:t>Unit Depth: 96 inches (2438 mm) outside, 90 inches (2286 mm) inside.</w:t>
      </w:r>
    </w:p>
    <w:p w:rsidR="ABFFABFF" w:rsidRDefault="ABFFABFF" w:rsidP="ABFFABFF">
      <w:pPr>
        <w:pStyle w:val="ARCATSubPara"/>
        <w:numPr>
          <w:ilvl w:val="3"/>
          <w:numId w:val="1"/>
        </w:numPr>
        <w:rPr/>
      </w:pPr>
      <w:r>
        <w:rPr/>
        <w:t>Unit Height: 8 feet (2438 mm).</w:t>
      </w:r>
    </w:p>
    <w:p w:rsidR="ABFFABFF" w:rsidRDefault="ABFFABFF" w:rsidP="ABFFABFF">
      <w:pPr>
        <w:pStyle w:val="ARCATSubPara"/>
        <w:numPr>
          <w:ilvl w:val="3"/>
          <w:numId w:val="1"/>
        </w:numPr>
        <w:rPr/>
      </w:pPr>
      <w:r>
        <w:rPr/>
        <w:t>Unit Height: 10 feet (3048 mm).</w:t>
      </w:r>
    </w:p>
    <w:p w:rsidR="ABFFABFF" w:rsidRDefault="ABFFABFF" w:rsidP="ABFFABFF">
      <w:pPr>
        <w:pStyle w:val="ARCATSubPara"/>
        <w:numPr>
          <w:ilvl w:val="3"/>
          <w:numId w:val="1"/>
        </w:numPr>
        <w:rPr/>
      </w:pPr>
      <w:r>
        <w:rPr/>
        <w:t>Unit Height: 12 feet (3658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Wall Panels: 2 inches (51 mm) thick.</w:t>
      </w:r>
    </w:p>
    <w:p>
      <w:pPr>
        <w:pStyle w:val="ARCATnote"/>
        <w:rPr/>
      </w:pPr>
      <w:r>
        <w:rPr/>
        <w:t>** NOTE TO SPECIFIER ** Select surface panel material required. Delete option not required.</w:t>
      </w:r>
    </w:p>
    <w:p w:rsidR="ABFFABFF" w:rsidRDefault="ABFFABFF" w:rsidP="ABFFABFF">
      <w:pPr>
        <w:pStyle w:val="ARCATSubSub1"/>
        <w:numPr>
          <w:ilvl w:val="4"/>
          <w:numId w:val="1"/>
        </w:numPr>
        <w:rPr/>
      </w:pPr>
      <w:r>
        <w:rPr/>
        <w:t>Surface Panel: Chemical and fire resistant composite resin.</w:t>
      </w:r>
    </w:p>
    <w:p w:rsidR="ABFFABFF" w:rsidRDefault="ABFFABFF" w:rsidP="ABFFABFF">
      <w:pPr>
        <w:pStyle w:val="ARCATSubSub1"/>
        <w:numPr>
          <w:ilvl w:val="4"/>
          <w:numId w:val="1"/>
        </w:numPr>
        <w:rPr/>
      </w:pPr>
      <w:r>
        <w:rPr/>
        <w:t>Surface Panel: Stainless steel.</w:t>
      </w:r>
    </w:p>
    <w:p>
      <w:pPr>
        <w:pStyle w:val="ARCATnote"/>
        <w:rPr/>
      </w:pPr>
      <w:r>
        <w:rPr/>
        <w:t>** NOTE TO SPECIFIER ** Select lighting required. Delete options not required.</w:t>
      </w:r>
    </w:p>
    <w:p w:rsidR="ABFFABFF" w:rsidRDefault="ABFFABFF" w:rsidP="ABFFABFF">
      <w:pPr>
        <w:pStyle w:val="ARCATSubPara"/>
        <w:numPr>
          <w:ilvl w:val="3"/>
          <w:numId w:val="1"/>
        </w:numPr>
        <w:rPr/>
      </w:pPr>
      <w:r>
        <w:rPr/>
        <w:t>Lighting: Vapor proof fluorescent.</w:t>
      </w:r>
    </w:p>
    <w:p w:rsidR="ABFFABFF" w:rsidRDefault="ABFFABFF" w:rsidP="ABFFABFF">
      <w:pPr>
        <w:pStyle w:val="ARCATSubPara"/>
        <w:numPr>
          <w:ilvl w:val="3"/>
          <w:numId w:val="1"/>
        </w:numPr>
        <w:rPr/>
      </w:pPr>
      <w:r>
        <w:rPr/>
        <w:t>Lighting: Vapor proof LED.</w:t>
      </w:r>
    </w:p>
    <w:p w:rsidR="ABFFABFF" w:rsidRDefault="ABFFABFF" w:rsidP="ABFFABFF">
      <w:pPr>
        <w:pStyle w:val="ARCATSubPara"/>
        <w:numPr>
          <w:ilvl w:val="3"/>
          <w:numId w:val="1"/>
        </w:numPr>
        <w:rPr/>
      </w:pPr>
      <w:r>
        <w:rPr/>
        <w:t>Lighting: Explosion proof, Class I, Div I.</w:t>
      </w:r>
    </w:p>
    <w:p w:rsidR="ABFFABFF" w:rsidRDefault="ABFFABFF" w:rsidP="ABFFABFF">
      <w:pPr>
        <w:pStyle w:val="ARCATSubPara"/>
        <w:numPr>
          <w:ilvl w:val="3"/>
          <w:numId w:val="1"/>
        </w:numPr>
        <w:rPr/>
      </w:pPr>
      <w:r>
        <w:rPr/>
        <w:t>Lighting: Explosion proof, Class I, Div II.</w:t>
      </w:r>
    </w:p>
    <w:p>
      <w:pPr>
        <w:pStyle w:val="ARCATnote"/>
        <w:rPr/>
      </w:pPr>
      <w:r>
        <w:rPr/>
        <w:t>** NOTE TO SPECIFIER ** Select electrical service option required. Delete option not required.</w:t>
      </w:r>
    </w:p>
    <w:p w:rsidR="ABFFABFF" w:rsidRDefault="ABFFABFF" w:rsidP="ABFFABFF">
      <w:pPr>
        <w:pStyle w:val="ARCATSubPara"/>
        <w:numPr>
          <w:ilvl w:val="3"/>
          <w:numId w:val="1"/>
        </w:numPr>
        <w:rPr/>
      </w:pPr>
      <w:r>
        <w:rPr/>
        <w:t>Electrical Service: 115V.</w:t>
      </w:r>
    </w:p>
    <w:p w:rsidR="ABFFABFF" w:rsidRDefault="ABFFABFF" w:rsidP="ABFFABFF">
      <w:pPr>
        <w:pStyle w:val="ARCATSubPara"/>
        <w:numPr>
          <w:ilvl w:val="3"/>
          <w:numId w:val="1"/>
        </w:numPr>
        <w:rPr/>
      </w:pPr>
      <w:r>
        <w:rPr/>
        <w:t>Electrical Service: 220V.</w:t>
      </w:r>
    </w:p>
    <w:p>
      <w:pPr>
        <w:pStyle w:val="ARCATnote"/>
        <w:rPr/>
      </w:pPr>
      <w:r>
        <w:rPr/>
        <w:t>** NOTE TO SPECIFIER ** Select door option required. Delete options not required.</w:t>
      </w:r>
    </w:p>
    <w:p w:rsidR="ABFFABFF" w:rsidRDefault="ABFFABFF" w:rsidP="ABFFABFF">
      <w:pPr>
        <w:pStyle w:val="ARCATSubPara"/>
        <w:numPr>
          <w:ilvl w:val="3"/>
          <w:numId w:val="1"/>
        </w:numPr>
        <w:rPr/>
      </w:pPr>
      <w:r>
        <w:rPr/>
        <w:t>Door Type: FG, Framed glass door with overhead suspension.</w:t>
      </w:r>
    </w:p>
    <w:p w:rsidR="ABFFABFF" w:rsidRDefault="ABFFABFF" w:rsidP="ABFFABFF">
      <w:pPr>
        <w:pStyle w:val="ARCATSubPara"/>
        <w:numPr>
          <w:ilvl w:val="3"/>
          <w:numId w:val="1"/>
        </w:numPr>
        <w:rPr/>
      </w:pPr>
      <w:r>
        <w:rPr/>
        <w:t>Door Type: FS, Framed glass door with floor sliding track.</w:t>
      </w:r>
    </w:p>
    <w:p w:rsidR="ABFFABFF" w:rsidRDefault="ABFFABFF" w:rsidP="ABFFABFF">
      <w:pPr>
        <w:pStyle w:val="ARCATSubPara"/>
        <w:numPr>
          <w:ilvl w:val="3"/>
          <w:numId w:val="1"/>
        </w:numPr>
        <w:rPr/>
      </w:pPr>
      <w:r>
        <w:rPr/>
        <w:t>Door Type: SC, Strip curtains.</w:t>
      </w:r>
    </w:p>
    <w:p>
      <w:pPr>
        <w:pStyle w:val="ARCATnote"/>
        <w:rPr/>
      </w:pPr>
      <w:r>
        <w:rPr/>
        <w:t>** NOTE TO SPECIFIER ** Select floor surface option required. Delete options not required.</w:t>
      </w:r>
    </w:p>
    <w:p w:rsidR="ABFFABFF" w:rsidRDefault="ABFFABFF" w:rsidP="ABFFABFF">
      <w:pPr>
        <w:pStyle w:val="ARCATSubPara"/>
        <w:numPr>
          <w:ilvl w:val="3"/>
          <w:numId w:val="1"/>
        </w:numPr>
        <w:rPr/>
      </w:pPr>
      <w:r>
        <w:rPr/>
        <w:t>Floor Surface: ER-WS, Epoxy resin.</w:t>
      </w:r>
    </w:p>
    <w:p w:rsidR="ABFFABFF" w:rsidRDefault="ABFFABFF" w:rsidP="ABFFABFF">
      <w:pPr>
        <w:pStyle w:val="ARCATSubPara"/>
        <w:numPr>
          <w:ilvl w:val="3"/>
          <w:numId w:val="1"/>
        </w:numPr>
        <w:rPr/>
      </w:pPr>
      <w:r>
        <w:rPr/>
        <w:t>Floor Surface: PR-WS, Phenolic resin.</w:t>
      </w:r>
    </w:p>
    <w:p w:rsidR="ABFFABFF" w:rsidRDefault="ABFFABFF" w:rsidP="ABFFABFF">
      <w:pPr>
        <w:pStyle w:val="ARCATSubPara"/>
        <w:numPr>
          <w:ilvl w:val="3"/>
          <w:numId w:val="1"/>
        </w:numPr>
        <w:rPr/>
      </w:pPr>
      <w:r>
        <w:rPr/>
        <w:t>Floor Surface: SS-304, Stainless steel.</w:t>
      </w:r>
    </w:p>
    <w:p w:rsidR="ABFFABFF" w:rsidRDefault="ABFFABFF" w:rsidP="ABFFABFF">
      <w:pPr>
        <w:pStyle w:val="ARCATSubPara"/>
        <w:numPr>
          <w:ilvl w:val="3"/>
          <w:numId w:val="1"/>
        </w:numPr>
        <w:rPr/>
      </w:pPr>
      <w:r>
        <w:rPr/>
        <w:t>Floor Surface: HazMax containment basin.</w:t>
      </w:r>
    </w:p>
    <w:p>
      <w:pPr>
        <w:pStyle w:val="ARCATnote"/>
        <w:rPr/>
      </w:pPr>
      <w:r>
        <w:rPr/>
        <w:t>** NOTE TO SPECIFIER ** Select distillation apparatus grid option required. Delete options not required.</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Distillation Apparatus Grids: Stainless steel assembly.</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Exhaust Blowers: Sized to meet required application.</w:t>
      </w:r>
    </w:p>
    <w:p w:rsidR="ABFFABFF" w:rsidRDefault="ABFFABFF" w:rsidP="ABFFABFF">
      <w:pPr>
        <w:pStyle w:val="ARCATSubPara"/>
        <w:numPr>
          <w:ilvl w:val="3"/>
          <w:numId w:val="1"/>
        </w:numPr>
        <w:rPr/>
      </w:pPr>
      <w:r>
        <w:rPr/>
        <w:t>Fume Scrubbers and Filtration: Provide excellent air pollution control for water soluble fumes and odors.</w:t>
      </w:r>
    </w:p>
    <w:p>
      <w:pPr>
        <w:pStyle w:val="ARCATnote"/>
        <w:rPr/>
      </w:pPr>
      <w:r>
        <w:rPr/>
        <w:t>** NOTE TO SPECIFIER ** Below components are optional. Delete options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UniMax hoods can be factory assembled or assembled on site. Delete option not required.</w:t>
      </w:r>
    </w:p>
    <w:p w:rsidR="ABFFABFF" w:rsidRDefault="ABFFABFF" w:rsidP="ABFFABFF">
      <w:pPr>
        <w:pStyle w:val="ARCATParagraph"/>
        <w:numPr>
          <w:ilvl w:val="2"/>
          <w:numId w:val="1"/>
        </w:numPr>
        <w:rPr/>
      </w:pPr>
      <w:r>
        <w:rPr/>
        <w:t>Assembly: Field assembled.</w:t>
      </w:r>
    </w:p>
    <w:p w:rsidR="ABFFABFF" w:rsidRDefault="ABFFABFF" w:rsidP="ABFFABFF">
      <w:pPr>
        <w:pStyle w:val="ARCATParagraph"/>
        <w:numPr>
          <w:ilvl w:val="2"/>
          <w:numId w:val="1"/>
        </w:numPr>
        <w:rPr/>
      </w:pPr>
      <w:r>
        <w:rPr/>
        <w:t>Assembly: Factory assembled.</w:t>
      </w:r>
    </w:p>
    <w:p>
      <w:pPr>
        <w:pStyle w:val="ARCATnote"/>
        <w:rPr/>
      </w:pPr>
      <w:r>
        <w:rPr/>
        <w:t>** NOTE TO SPECIFIER ** Designed to protect personnel from potentially hazardous fumes, vapors and odors. The enclosure can connect to in-house exhaust system or a dedicated exhaust blower, to provide the internal negative pressure needed to safely remove hazardous fumes from the work area. Air supply into the enclosure is supplied from the surrounding lab environment. Delete if not required.</w:t>
      </w:r>
    </w:p>
    <w:p w:rsidR="ABFFABFF" w:rsidRDefault="ABFFABFF" w:rsidP="ABFFABFF">
      <w:pPr>
        <w:pStyle w:val="ARCATArticle"/>
        <w:numPr>
          <w:ilvl w:val="1"/>
          <w:numId w:val="1"/>
        </w:numPr>
        <w:rPr/>
      </w:pPr>
      <w:r>
        <w:rPr/>
        <w:t>VENTED ENCLOSURES</w:t>
      </w:r>
    </w:p>
    <w:p>
      <w:pPr>
        <w:pStyle w:val="ARCATnote"/>
        <w:rPr/>
      </w:pPr>
      <w:r>
        <w:rPr/>
        <w:t>** NOTE TO SPECIFIER ** Delete if not required.</w:t>
      </w:r>
    </w:p>
    <w:p w:rsidR="ABFFABFF" w:rsidRDefault="ABFFABFF" w:rsidP="ABFFABFF">
      <w:pPr>
        <w:pStyle w:val="ARCATParagraph"/>
        <w:numPr>
          <w:ilvl w:val="2"/>
          <w:numId w:val="1"/>
        </w:numPr>
        <w:rPr/>
      </w:pPr>
      <w:r>
        <w:rPr/>
        <w:t>Basis of Design: EnviroMax Vented Enclosures by HEMCO Corporation.</w:t>
      </w:r>
    </w:p>
    <w:p w:rsidR="ABFFABFF" w:rsidRDefault="ABFFABFF" w:rsidP="ABFFABFF">
      <w:pPr>
        <w:pStyle w:val="ARCATSubPara"/>
        <w:numPr>
          <w:ilvl w:val="3"/>
          <w:numId w:val="1"/>
        </w:numPr>
        <w:rPr/>
      </w:pPr>
      <w:r>
        <w:rPr/>
        <w:t>Size: </w:t>
      </w:r>
    </w:p>
    <w:p>
      <w:pPr>
        <w:pStyle w:val="ARCATnote"/>
        <w:rPr/>
      </w:pPr>
      <w:r>
        <w:rPr/>
        <w:t>** NOTE TO SPECIFIER ** Delete size options not required.</w:t>
      </w:r>
    </w:p>
    <w:p w:rsidR="ABFFABFF" w:rsidRDefault="ABFFABFF" w:rsidP="ABFFABFF">
      <w:pPr>
        <w:pStyle w:val="ARCATSubSub1"/>
        <w:numPr>
          <w:ilvl w:val="4"/>
          <w:numId w:val="1"/>
        </w:numPr>
        <w:rPr/>
      </w:pPr>
      <w:r>
        <w:rPr/>
        <w:t>Unit Width: 48 inches (1219 mm).</w:t>
      </w:r>
    </w:p>
    <w:p w:rsidR="ABFFABFF" w:rsidRDefault="ABFFABFF" w:rsidP="ABFFABFF">
      <w:pPr>
        <w:pStyle w:val="ARCATSubSub1"/>
        <w:numPr>
          <w:ilvl w:val="4"/>
          <w:numId w:val="1"/>
        </w:numPr>
        <w:rPr/>
      </w:pPr>
      <w:r>
        <w:rPr/>
        <w:t>Unit Width: 60 inches (1624 mm).</w:t>
      </w:r>
    </w:p>
    <w:p w:rsidR="ABFFABFF" w:rsidRDefault="ABFFABFF" w:rsidP="ABFFABFF">
      <w:pPr>
        <w:pStyle w:val="ARCATSubSub1"/>
        <w:numPr>
          <w:ilvl w:val="4"/>
          <w:numId w:val="1"/>
        </w:numPr>
        <w:rPr/>
      </w:pPr>
      <w:r>
        <w:rPr/>
        <w:t>Unit Width: 72 inches (1829 mm).</w:t>
      </w:r>
    </w:p>
    <w:p w:rsidR="ABFFABFF" w:rsidRDefault="ABFFABFF" w:rsidP="ABFFABFF">
      <w:pPr>
        <w:pStyle w:val="ARCATSubSub1"/>
        <w:numPr>
          <w:ilvl w:val="4"/>
          <w:numId w:val="1"/>
        </w:numPr>
        <w:rPr/>
      </w:pPr>
      <w:r>
        <w:rPr/>
        <w:t>Unit Width: 96 inches (2438 mm). </w:t>
      </w:r>
    </w:p>
    <w:p w:rsidR="ABFFABFF" w:rsidRDefault="ABFFABFF" w:rsidP="ABFFABFF">
      <w:pPr>
        <w:pStyle w:val="ARCATSubSub1"/>
        <w:numPr>
          <w:ilvl w:val="4"/>
          <w:numId w:val="1"/>
        </w:numPr>
        <w:rPr/>
      </w:pPr>
      <w:r>
        <w:rPr/>
        <w:t>Unit Width: 120 inches (3048 mm).</w:t>
      </w:r>
    </w:p>
    <w:p w:rsidR="ABFFABFF" w:rsidRDefault="ABFFABFF" w:rsidP="ABFFABFF">
      <w:pPr>
        <w:pStyle w:val="ARCATSubSub1"/>
        <w:numPr>
          <w:ilvl w:val="4"/>
          <w:numId w:val="1"/>
        </w:numPr>
        <w:rPr/>
      </w:pPr>
      <w:r>
        <w:rPr/>
        <w:t>Unit Width: 144 inches (3658 mm).</w:t>
      </w:r>
    </w:p>
    <w:p w:rsidR="ABFFABFF" w:rsidRDefault="ABFFABFF" w:rsidP="ABFFABFF">
      <w:pPr>
        <w:pStyle w:val="ARCATSubSub1"/>
        <w:numPr>
          <w:ilvl w:val="4"/>
          <w:numId w:val="1"/>
        </w:numPr>
        <w:rPr/>
      </w:pPr>
      <w:r>
        <w:rPr/>
        <w:t>Unit Width: _____.</w:t>
      </w:r>
    </w:p>
    <w:p w:rsidR="ABFFABFF" w:rsidRDefault="ABFFABFF" w:rsidP="ABFFABFF">
      <w:pPr>
        <w:pStyle w:val="ARCATSubSub1"/>
        <w:numPr>
          <w:ilvl w:val="4"/>
          <w:numId w:val="1"/>
        </w:numPr>
        <w:rPr/>
      </w:pPr>
      <w:r>
        <w:rPr/>
        <w:t>Unit Depth: 30 inches (762 mm).</w:t>
      </w:r>
    </w:p>
    <w:p w:rsidR="ABFFABFF" w:rsidRDefault="ABFFABFF" w:rsidP="ABFFABFF">
      <w:pPr>
        <w:pStyle w:val="ARCATSubSub1"/>
        <w:numPr>
          <w:ilvl w:val="4"/>
          <w:numId w:val="1"/>
        </w:numPr>
        <w:rPr/>
      </w:pPr>
      <w:r>
        <w:rPr/>
        <w:t>Unit Depth: 36 inches (914 mm).</w:t>
      </w:r>
    </w:p>
    <w:p w:rsidR="ABFFABFF" w:rsidRDefault="ABFFABFF" w:rsidP="ABFFABFF">
      <w:pPr>
        <w:pStyle w:val="ARCATSubSub1"/>
        <w:numPr>
          <w:ilvl w:val="4"/>
          <w:numId w:val="1"/>
        </w:numPr>
        <w:rPr/>
      </w:pPr>
      <w:r>
        <w:rPr/>
        <w:t>Unit Depth: 48 inches (1219 mm).</w:t>
      </w:r>
    </w:p>
    <w:p w:rsidR="ABFFABFF" w:rsidRDefault="ABFFABFF" w:rsidP="ABFFABFF">
      <w:pPr>
        <w:pStyle w:val="ARCATSubSub1"/>
        <w:numPr>
          <w:ilvl w:val="4"/>
          <w:numId w:val="1"/>
        </w:numPr>
        <w:rPr/>
      </w:pPr>
      <w:r>
        <w:rPr/>
        <w:t>Unit Depth: 60 inches (1624 mm).</w:t>
      </w:r>
    </w:p>
    <w:p w:rsidR="ABFFABFF" w:rsidRDefault="ABFFABFF" w:rsidP="ABFFABFF">
      <w:pPr>
        <w:pStyle w:val="ARCATSubSub1"/>
        <w:numPr>
          <w:ilvl w:val="4"/>
          <w:numId w:val="1"/>
        </w:numPr>
        <w:rPr/>
      </w:pPr>
      <w:r>
        <w:rPr/>
        <w:t>Unit Depth: _____.</w:t>
      </w:r>
    </w:p>
    <w:p>
      <w:pPr>
        <w:pStyle w:val="ARCATnote"/>
        <w:rPr/>
      </w:pPr>
      <w:r>
        <w:rPr/>
        <w:t>** NOTE TO SPECIFIER ** 48 inch height is standard for non-HEPA models. 60 inch height is standard for HEPA models. Delete options not required.</w:t>
      </w:r>
    </w:p>
    <w:p w:rsidR="ABFFABFF" w:rsidRDefault="ABFFABFF" w:rsidP="ABFFABFF">
      <w:pPr>
        <w:pStyle w:val="ARCATSubSub1"/>
        <w:numPr>
          <w:ilvl w:val="4"/>
          <w:numId w:val="1"/>
        </w:numPr>
        <w:rPr/>
      </w:pPr>
      <w:r>
        <w:rPr/>
        <w:t>Unit Height: 48 inches (1219 mm).</w:t>
      </w:r>
    </w:p>
    <w:p w:rsidR="ABFFABFF" w:rsidRDefault="ABFFABFF" w:rsidP="ABFFABFF">
      <w:pPr>
        <w:pStyle w:val="ARCATSubSub1"/>
        <w:numPr>
          <w:ilvl w:val="4"/>
          <w:numId w:val="1"/>
        </w:numPr>
        <w:rPr/>
      </w:pPr>
      <w:r>
        <w:rPr/>
        <w:t>Unit Height: 60 inches (1624 mm).</w:t>
      </w:r>
    </w:p>
    <w:p w:rsidR="ABFFABFF" w:rsidRDefault="ABFFABFF" w:rsidP="ABFFABFF">
      <w:pPr>
        <w:pStyle w:val="ARCATSubSub1"/>
        <w:numPr>
          <w:ilvl w:val="4"/>
          <w:numId w:val="1"/>
        </w:numPr>
        <w:rPr/>
      </w:pPr>
      <w:r>
        <w:rPr/>
        <w:t>Unit Height: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pPr>
        <w:pStyle w:val="ARCATnote"/>
        <w:rPr/>
      </w:pPr>
      <w:r>
        <w:rPr/>
        <w:t>** NOTE TO SPECIFIER ** Select sash option required. Delete options not required.</w:t>
      </w:r>
    </w:p>
    <w:p w:rsidR="ABFFABFF" w:rsidRDefault="ABFFABFF" w:rsidP="ABFFABFF">
      <w:pPr>
        <w:pStyle w:val="ARCATSubSub1"/>
        <w:numPr>
          <w:ilvl w:val="4"/>
          <w:numId w:val="1"/>
        </w:numPr>
        <w:rPr/>
      </w:pPr>
      <w:r>
        <w:rPr/>
        <w:t>Front Sash: Horizontal sliding shatter-proof clear viewing panels, 4 panels on 2 tracks to allow access at any position.</w:t>
      </w:r>
    </w:p>
    <w:p w:rsidR="ABFFABFF" w:rsidRDefault="ABFFABFF" w:rsidP="ABFFABFF">
      <w:pPr>
        <w:pStyle w:val="ARCATSubSub1"/>
        <w:numPr>
          <w:ilvl w:val="4"/>
          <w:numId w:val="1"/>
        </w:numPr>
        <w:rPr/>
      </w:pPr>
      <w:r>
        <w:rPr/>
        <w:t>Front Sash: Hinged sash, vertical rising.</w:t>
      </w:r>
    </w:p>
    <w:p w:rsidR="ABFFABFF" w:rsidRDefault="ABFFABFF" w:rsidP="ABFFABFF">
      <w:pPr>
        <w:pStyle w:val="ARCATSubSub1"/>
        <w:numPr>
          <w:ilvl w:val="4"/>
          <w:numId w:val="1"/>
        </w:numPr>
        <w:rPr/>
      </w:pPr>
      <w:r>
        <w:rPr/>
        <w:t>Front Sash: Hinged sash, horizontal opening.</w:t>
      </w:r>
    </w:p>
    <w:p w:rsidR="ABFFABFF" w:rsidRDefault="ABFFABFF" w:rsidP="ABFFABFF">
      <w:pPr>
        <w:pStyle w:val="ARCATSubSub1"/>
        <w:numPr>
          <w:ilvl w:val="4"/>
          <w:numId w:val="1"/>
        </w:numPr>
        <w:rPr/>
      </w:pPr>
      <w:r>
        <w:rPr/>
        <w:t>Front Sash: Counter balanced vertical sash.</w:t>
      </w:r>
    </w:p>
    <w:p>
      <w:pPr>
        <w:pStyle w:val="ARCATnote"/>
        <w:rPr/>
      </w:pPr>
      <w:r>
        <w:rPr/>
        <w:t>** NOTE TO SPECIFIER ** Select access option required. Delete options not required.</w:t>
      </w:r>
    </w:p>
    <w:p w:rsidR="ABFFABFF" w:rsidRDefault="ABFFABFF" w:rsidP="ABFFABFF">
      <w:pPr>
        <w:pStyle w:val="ARCATSubSub1"/>
        <w:numPr>
          <w:ilvl w:val="4"/>
          <w:numId w:val="1"/>
        </w:numPr>
        <w:rPr/>
      </w:pPr>
      <w:r>
        <w:rPr/>
        <w:t>Access: As indicated on Drawings.</w:t>
      </w:r>
    </w:p>
    <w:p w:rsidR="ABFFABFF" w:rsidRDefault="ABFFABFF" w:rsidP="ABFFABFF">
      <w:pPr>
        <w:pStyle w:val="ARCATSubSub1"/>
        <w:numPr>
          <w:ilvl w:val="4"/>
          <w:numId w:val="1"/>
        </w:numPr>
        <w:rPr/>
      </w:pPr>
      <w:r>
        <w:rPr/>
        <w:t>Access: Front only.</w:t>
      </w:r>
    </w:p>
    <w:p w:rsidR="ABFFABFF" w:rsidRDefault="ABFFABFF" w:rsidP="ABFFABFF">
      <w:pPr>
        <w:pStyle w:val="ARCATSubSub1"/>
        <w:numPr>
          <w:ilvl w:val="4"/>
          <w:numId w:val="1"/>
        </w:numPr>
        <w:rPr/>
      </w:pPr>
      <w:r>
        <w:rPr/>
        <w:t>Access: _____.</w:t>
      </w:r>
    </w:p>
    <w:p w:rsidR="ABFFABFF" w:rsidRDefault="ABFFABFF" w:rsidP="ABFFABFF">
      <w:pPr>
        <w:pStyle w:val="ARCATSubSub1"/>
        <w:numPr>
          <w:ilvl w:val="4"/>
          <w:numId w:val="1"/>
        </w:numPr>
        <w:rPr/>
      </w:pPr>
      <w:r>
        <w:rPr/>
        <w:t>Ceiling: Clear tempered safety glass, slotted ceiling baffle.</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HEPA filter system is optional. Delete if not required.</w:t>
      </w:r>
    </w:p>
    <w:p w:rsidR="ABFFABFF" w:rsidRDefault="ABFFABFF" w:rsidP="ABFFABFF">
      <w:pPr>
        <w:pStyle w:val="ARCATSubSub1"/>
        <w:numPr>
          <w:ilvl w:val="4"/>
          <w:numId w:val="1"/>
        </w:numPr>
        <w:rPr/>
      </w:pPr>
      <w:r>
        <w:rPr/>
        <w:t>HEPA Filters: Ceiling mounted in enclosure and designed to maintain a minimum of class 100 environment. Module with integral fan, prefilter, and speed control.</w:t>
      </w:r>
    </w:p>
    <w:p w:rsidR="ABFFABFF" w:rsidRDefault="ABFFABFF" w:rsidP="ABFFABFF">
      <w:pPr>
        <w:pStyle w:val="ARCATSubPara"/>
        <w:numPr>
          <w:ilvl w:val="3"/>
          <w:numId w:val="1"/>
        </w:numPr>
        <w:rPr/>
      </w:pPr>
      <w:r>
        <w:rPr/>
        <w:t>Bench:</w:t>
      </w:r>
    </w:p>
    <w:p>
      <w:pPr>
        <w:pStyle w:val="ARCATnote"/>
        <w:rPr/>
      </w:pPr>
      <w:r>
        <w:rPr/>
        <w:t>** NOTE TO SPECIFIER ** Select worksurface material required. Delete option not required.</w:t>
      </w:r>
    </w:p>
    <w:p w:rsidR="ABFFABFF" w:rsidRDefault="ABFFABFF" w:rsidP="ABFFABFF">
      <w:pPr>
        <w:pStyle w:val="ARCATSubSub1"/>
        <w:numPr>
          <w:ilvl w:val="4"/>
          <w:numId w:val="1"/>
        </w:numPr>
        <w:rPr/>
      </w:pPr>
      <w:r>
        <w:rPr/>
        <w:t>Worksurface: Epoxy resin, 1 inch (25 mm) thick.</w:t>
      </w:r>
    </w:p>
    <w:p w:rsidR="ABFFABFF" w:rsidRDefault="ABFFABFF" w:rsidP="ABFFABFF">
      <w:pPr>
        <w:pStyle w:val="ARCATSubSub1"/>
        <w:numPr>
          <w:ilvl w:val="4"/>
          <w:numId w:val="1"/>
        </w:numPr>
        <w:rPr/>
      </w:pPr>
      <w:r>
        <w:rPr/>
        <w:t>Worksurface: Phenolic resin, 1 inch (25 mm) thick.</w:t>
      </w:r>
    </w:p>
    <w:p w:rsidR="ABFFABFF" w:rsidRDefault="ABFFABFF" w:rsidP="ABFFABFF">
      <w:pPr>
        <w:pStyle w:val="ARCATSubSub1"/>
        <w:numPr>
          <w:ilvl w:val="4"/>
          <w:numId w:val="1"/>
        </w:numPr>
        <w:rPr/>
      </w:pPr>
      <w:r>
        <w:rPr/>
        <w:t>Worksurface: Plastic laminate, 1-1/2 inch (38 mm) thick.</w:t>
      </w:r>
    </w:p>
    <w:p w:rsidR="ABFFABFF" w:rsidRDefault="ABFFABFF" w:rsidP="ABFFABFF">
      <w:pPr>
        <w:pStyle w:val="ARCATSubSub1"/>
        <w:numPr>
          <w:ilvl w:val="4"/>
          <w:numId w:val="1"/>
        </w:numPr>
        <w:rPr/>
      </w:pPr>
      <w:r>
        <w:rPr/>
        <w:t>Worksurface: Stainless steel.</w:t>
      </w:r>
    </w:p>
    <w:p w:rsidR="ABFFABFF" w:rsidRDefault="ABFFABFF" w:rsidP="ABFFABFF">
      <w:pPr>
        <w:pStyle w:val="ARCATSubSub1"/>
        <w:numPr>
          <w:ilvl w:val="4"/>
          <w:numId w:val="1"/>
        </w:numPr>
        <w:rPr/>
      </w:pPr>
      <w:r>
        <w:rPr/>
        <w:t>Worksurface: Optical breadboard.</w:t>
      </w:r>
    </w:p>
    <w:p>
      <w:pPr>
        <w:pStyle w:val="ARCATnote"/>
        <w:rPr/>
      </w:pPr>
      <w:r>
        <w:rPr/>
        <w:t>** NOTE TO SPECIFIER ** Delete size options not required.</w:t>
      </w:r>
    </w:p>
    <w:p w:rsidR="ABFFABFF" w:rsidRDefault="ABFFABFF" w:rsidP="ABFFABFF">
      <w:pPr>
        <w:pStyle w:val="ARCATSubSub1"/>
        <w:numPr>
          <w:ilvl w:val="4"/>
          <w:numId w:val="1"/>
        </w:numPr>
        <w:rPr/>
      </w:pPr>
      <w:r>
        <w:rPr/>
        <w:t>Width: 48 inches (1219 mm).</w:t>
      </w:r>
    </w:p>
    <w:p w:rsidR="ABFFABFF" w:rsidRDefault="ABFFABFF" w:rsidP="ABFFABFF">
      <w:pPr>
        <w:pStyle w:val="ARCATSubSub1"/>
        <w:numPr>
          <w:ilvl w:val="4"/>
          <w:numId w:val="1"/>
        </w:numPr>
        <w:rPr/>
      </w:pPr>
      <w:r>
        <w:rPr/>
        <w:t>Width: 60 inches (1624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96 inches (2438 mm). </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Depth: 36 inches (914 mm).</w:t>
      </w:r>
    </w:p>
    <w:p w:rsidR="ABFFABFF" w:rsidRDefault="ABFFABFF" w:rsidP="ABFFABFF">
      <w:pPr>
        <w:pStyle w:val="ARCATSubSub1"/>
        <w:numPr>
          <w:ilvl w:val="4"/>
          <w:numId w:val="1"/>
        </w:numPr>
        <w:rPr/>
      </w:pPr>
      <w:r>
        <w:rPr/>
        <w:t>Depth: _____.</w:t>
      </w:r>
    </w:p>
    <w:p w:rsidR="ABFFABFF" w:rsidRDefault="ABFFABFF" w:rsidP="ABFFABFF">
      <w:pPr>
        <w:pStyle w:val="ARCATSubSub1"/>
        <w:numPr>
          <w:ilvl w:val="4"/>
          <w:numId w:val="1"/>
        </w:numPr>
        <w:rPr/>
      </w:pPr>
      <w:r>
        <w:rPr/>
        <w:t>Height: Adjustable, 28 to 34 inches (711 to 864 mm).</w:t>
      </w:r>
    </w:p>
    <w:p w:rsidR="ABFFABFF" w:rsidRDefault="ABFFABFF" w:rsidP="ABFFABFF">
      <w:pPr>
        <w:pStyle w:val="ARCATSubSub1"/>
        <w:numPr>
          <w:ilvl w:val="4"/>
          <w:numId w:val="1"/>
        </w:numPr>
        <w:rPr/>
      </w:pPr>
      <w:r>
        <w:rPr/>
        <w:t>Legs: Telescoping 2 inch (51 mm) square steel, color: Lab White.</w:t>
      </w:r>
    </w:p>
    <w:p>
      <w:pPr>
        <w:pStyle w:val="ARCATnote"/>
        <w:rPr/>
      </w:pPr>
      <w:r>
        <w:rPr/>
        <w:t>** NOTE TO SPECIFIER ** Shelf is optional. Delete if not required.</w:t>
      </w:r>
    </w:p>
    <w:p w:rsidR="ABFFABFF" w:rsidRDefault="ABFFABFF" w:rsidP="ABFFABFF">
      <w:pPr>
        <w:pStyle w:val="ARCATSubSub1"/>
        <w:numPr>
          <w:ilvl w:val="4"/>
          <w:numId w:val="1"/>
        </w:numPr>
        <w:rPr/>
      </w:pPr>
      <w:r>
        <w:rPr/>
        <w:t>Shelf: Lower shelf.</w:t>
      </w:r>
    </w:p>
    <w:p>
      <w:pPr>
        <w:pStyle w:val="ARCATnote"/>
        <w:rPr/>
      </w:pPr>
      <w:r>
        <w:rPr/>
        <w:t>** NOTE TO SPECIFIER ** Casters are optional. Delete options not required.</w:t>
      </w:r>
    </w:p>
    <w:p w:rsidR="ABFFABFF" w:rsidRDefault="ABFFABFF" w:rsidP="ABFFABFF">
      <w:pPr>
        <w:pStyle w:val="ARCATSubSub1"/>
        <w:numPr>
          <w:ilvl w:val="4"/>
          <w:numId w:val="1"/>
        </w:numPr>
        <w:rPr/>
      </w:pPr>
      <w:r>
        <w:rPr/>
        <w:t>Casters: Standard swivel locking casters.</w:t>
      </w:r>
    </w:p>
    <w:p w:rsidR="ABFFABFF" w:rsidRDefault="ABFFABFF" w:rsidP="ABFFABFF">
      <w:pPr>
        <w:pStyle w:val="ARCATSubSub1"/>
        <w:numPr>
          <w:ilvl w:val="4"/>
          <w:numId w:val="1"/>
        </w:numPr>
        <w:rPr/>
      </w:pPr>
      <w:r>
        <w:rPr/>
        <w:t>Casters: Roll and set casters.</w:t>
      </w:r>
    </w:p>
    <w:p>
      <w:pPr>
        <w:pStyle w:val="ARCATnote"/>
        <w:rPr/>
      </w:pPr>
      <w:r>
        <w:rPr/>
        <w:t>** NOTE TO SPECIFIER ** Containment Control Systems provide enclosures for safe dispensing of powders to meet COSSH and GPM requirements. The C.C.S. can be designed to eliminate potential hazardous vapors or particulate where recirculation is not an option. Delete if not required.</w:t>
      </w:r>
    </w:p>
    <w:p w:rsidR="ABFFABFF" w:rsidRDefault="ABFFABFF" w:rsidP="ABFFABFF">
      <w:pPr>
        <w:pStyle w:val="ARCATParagraph"/>
        <w:numPr>
          <w:ilvl w:val="2"/>
          <w:numId w:val="1"/>
        </w:numPr>
        <w:rPr/>
      </w:pPr>
      <w:r>
        <w:rPr/>
        <w:t>Basis of Design: Containment Control Systems by HEMCO Corporation.</w:t>
      </w:r>
    </w:p>
    <w:p w:rsidR="ABFFABFF" w:rsidRDefault="ABFFABFF" w:rsidP="ABFFABFF">
      <w:pPr>
        <w:pStyle w:val="ARCATSubPara"/>
        <w:numPr>
          <w:ilvl w:val="3"/>
          <w:numId w:val="1"/>
        </w:numPr>
        <w:rPr/>
      </w:pPr>
      <w:r>
        <w:rPr/>
        <w:t>Designed to eliminate potentially hazardous vapors or particulate in a non-recirculation exhaust system.</w:t>
      </w:r>
    </w:p>
    <w:p>
      <w:pPr>
        <w:pStyle w:val="ARCATnote"/>
        <w:rPr/>
      </w:pPr>
      <w:r>
        <w:rPr/>
        <w:t>** NOTE TO SPECIFIER ** Delete size options not required.</w:t>
      </w:r>
    </w:p>
    <w:p w:rsidR="ABFFABFF" w:rsidRDefault="ABFFABFF" w:rsidP="ABFFABFF">
      <w:pPr>
        <w:pStyle w:val="ARCATSubPara"/>
        <w:numPr>
          <w:ilvl w:val="3"/>
          <w:numId w:val="1"/>
        </w:numPr>
        <w:rPr/>
      </w:pPr>
      <w:r>
        <w:rPr/>
        <w:t>Size: 6 x 4 feet (1829 x 1219 mm).</w:t>
      </w:r>
    </w:p>
    <w:p w:rsidR="ABFFABFF" w:rsidRDefault="ABFFABFF" w:rsidP="ABFFABFF">
      <w:pPr>
        <w:pStyle w:val="ARCATSubPara"/>
        <w:numPr>
          <w:ilvl w:val="3"/>
          <w:numId w:val="1"/>
        </w:numPr>
        <w:rPr/>
      </w:pPr>
      <w:r>
        <w:rPr/>
        <w:t>Size: 6 x 6 feet (1829 x 1829 mm).</w:t>
      </w:r>
    </w:p>
    <w:p w:rsidR="ABFFABFF" w:rsidRDefault="ABFFABFF" w:rsidP="ABFFABFF">
      <w:pPr>
        <w:pStyle w:val="ARCATSubPara"/>
        <w:numPr>
          <w:ilvl w:val="3"/>
          <w:numId w:val="1"/>
        </w:numPr>
        <w:rPr/>
      </w:pPr>
      <w:r>
        <w:rPr/>
        <w:t>Size: 8 x 4 feet (2438 x 1219 mm).</w:t>
      </w:r>
    </w:p>
    <w:p w:rsidR="ABFFABFF" w:rsidRDefault="ABFFABFF" w:rsidP="ABFFABFF">
      <w:pPr>
        <w:pStyle w:val="ARCATSubPara"/>
        <w:numPr>
          <w:ilvl w:val="3"/>
          <w:numId w:val="1"/>
        </w:numPr>
        <w:rPr/>
      </w:pPr>
      <w:r>
        <w:rPr/>
        <w:t>Size: 8 x 6 feet (2438 x 1829 mm).</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Solid wall panel, 2 inch (51 mm) thick with foam core and faced on both sides with chemical and fire resistant composite resin.</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rsidR="ABFFABFF" w:rsidRDefault="ABFFABFF" w:rsidP="ABFFABFF">
      <w:pPr>
        <w:pStyle w:val="ARCATSubSub1"/>
        <w:numPr>
          <w:ilvl w:val="4"/>
          <w:numId w:val="1"/>
        </w:numPr>
        <w:rPr/>
      </w:pPr>
      <w:r>
        <w:rPr/>
        <w:t>HEPA Filters: HEPA filtered air supply and exhaust air.</w:t>
      </w:r>
    </w:p>
    <w:p w:rsidR="ABFFABFF" w:rsidRDefault="ABFFABFF" w:rsidP="ABFFABFF">
      <w:pPr>
        <w:pStyle w:val="ARCATSubSub1"/>
        <w:numPr>
          <w:ilvl w:val="4"/>
          <w:numId w:val="1"/>
        </w:numPr>
        <w:rPr/>
      </w:pPr>
      <w:r>
        <w:rPr/>
        <w:t>Curtain: Clear vinyl strip curtain, with air gap at bottom.</w:t>
      </w:r>
    </w:p>
    <w:p w:rsidR="ABFFABFF" w:rsidRDefault="ABFFABFF" w:rsidP="ABFFABFF">
      <w:pPr>
        <w:pStyle w:val="ARCATSubSub1"/>
        <w:numPr>
          <w:ilvl w:val="4"/>
          <w:numId w:val="1"/>
        </w:numPr>
        <w:rPr/>
      </w:pPr>
      <w:r>
        <w:rPr/>
        <w:t>Extraction Fans: Automatically controlled to ensure near constant air flow.</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EnviroMax enclosures can be factory assembled or assembled on site. Delete option not required.</w:t>
      </w:r>
    </w:p>
    <w:p w:rsidR="ABFFABFF" w:rsidRDefault="ABFFABFF" w:rsidP="ABFFABFF">
      <w:pPr>
        <w:pStyle w:val="ARCATParagraph"/>
        <w:numPr>
          <w:ilvl w:val="2"/>
          <w:numId w:val="1"/>
        </w:numPr>
        <w:rPr/>
      </w:pPr>
      <w:r>
        <w:rPr/>
        <w:t>Assembly: Unitized, pre-assembled.</w:t>
      </w:r>
    </w:p>
    <w:p w:rsidR="ABFFABFF" w:rsidRDefault="ABFFABFF" w:rsidP="ABFFABFF">
      <w:pPr>
        <w:pStyle w:val="ARCATParagraph"/>
        <w:numPr>
          <w:ilvl w:val="2"/>
          <w:numId w:val="1"/>
        </w:numPr>
        <w:rPr/>
      </w:pPr>
      <w:r>
        <w:rPr/>
        <w:t>Assembly: Modular, site assembled.</w:t>
      </w:r>
    </w:p>
    <w:p>
      <w:pPr>
        <w:pStyle w:val="ARCATnote"/>
        <w:rPr/>
      </w:pPr>
      <w:r>
        <w:rPr/>
        <w:t>** NOTE TO SPECIFIER ** Gauges are optional. Delete options not required.</w:t>
      </w:r>
    </w:p>
    <w:p w:rsidR="ABFFABFF" w:rsidRDefault="ABFFABFF" w:rsidP="ABFFABFF">
      <w:pPr>
        <w:pStyle w:val="ARCATParagraph"/>
        <w:numPr>
          <w:ilvl w:val="2"/>
          <w:numId w:val="1"/>
        </w:numPr>
        <w:rPr/>
      </w:pPr>
      <w:r>
        <w:rPr/>
        <w:t>Gauge: Minihelic gauge.</w:t>
      </w:r>
    </w:p>
    <w:p w:rsidR="ABFFABFF" w:rsidRDefault="ABFFABFF" w:rsidP="ABFFABFF">
      <w:pPr>
        <w:pStyle w:val="ARCATParagraph"/>
        <w:numPr>
          <w:ilvl w:val="2"/>
          <w:numId w:val="1"/>
        </w:numPr>
        <w:rPr/>
      </w:pPr>
      <w:r>
        <w:rPr/>
        <w:t>Gauge: Magnehelic gauge.</w:t>
      </w:r>
    </w:p>
    <w:p w:rsidR="ABFFABFF" w:rsidRDefault="ABFFABFF" w:rsidP="ABFFABFF">
      <w:pPr>
        <w:pStyle w:val="ARCATParagraph"/>
        <w:numPr>
          <w:ilvl w:val="2"/>
          <w:numId w:val="1"/>
        </w:numPr>
        <w:rPr/>
      </w:pPr>
      <w:r>
        <w:rPr/>
        <w:t>Gauge: Mini photohelic gauge.</w:t>
      </w:r>
    </w:p>
    <w:p w:rsidR="ABFFABFF" w:rsidRDefault="ABFFABFF" w:rsidP="ABFFABFF">
      <w:pPr>
        <w:pStyle w:val="ARCATParagraph"/>
        <w:numPr>
          <w:ilvl w:val="2"/>
          <w:numId w:val="1"/>
        </w:numPr>
        <w:rPr/>
      </w:pPr>
      <w:r>
        <w:rPr/>
        <w:t>Gauge: Digihelic gauge.</w:t>
      </w:r>
    </w:p>
    <w:p>
      <w:pPr>
        <w:pStyle w:val="ARCATnote"/>
        <w:rPr/>
      </w:pPr>
      <w:r>
        <w:rPr/>
        <w:t>** NOTE TO SPECIFIER ** Delete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Service Fittings and Fixtures: Manufactured by the Water Saver Fixture Company or approved equal.</w:t>
      </w:r>
    </w:p>
    <w:p w:rsidR="ABFFABFF" w:rsidRDefault="ABFFABFF" w:rsidP="ABFFABFF">
      <w:pPr>
        <w:pStyle w:val="ARCATSubPara"/>
        <w:numPr>
          <w:ilvl w:val="3"/>
          <w:numId w:val="1"/>
        </w:numPr>
        <w:rPr/>
      </w:pPr>
      <w:r>
        <w:rPr/>
        <w:t>Indicate proper service using color coding, as follows:</w:t>
      </w:r>
    </w:p>
    <w:p>
      <w:pPr>
        <w:pStyle w:val="ARCATnote"/>
        <w:rPr/>
      </w:pPr>
      <w:r>
        <w:rPr/>
        <w:t>** NOTE TO SPECIFIER ** Delete services not required.</w:t>
      </w:r>
    </w:p>
    <w:p w:rsidR="ABFFABFF" w:rsidRDefault="ABFFABFF" w:rsidP="ABFFABFF">
      <w:pPr>
        <w:pStyle w:val="ARCATSubSub1"/>
        <w:numPr>
          <w:ilvl w:val="4"/>
          <w:numId w:val="1"/>
        </w:numPr>
        <w:rPr/>
      </w:pPr>
      <w:r>
        <w:rPr/>
        <w:t>Carbon Dioxide (CO2): Pink.</w:t>
      </w:r>
    </w:p>
    <w:p w:rsidR="ABFFABFF" w:rsidRDefault="ABFFABFF" w:rsidP="ABFFABFF">
      <w:pPr>
        <w:pStyle w:val="ARCATSubSub1"/>
        <w:numPr>
          <w:ilvl w:val="4"/>
          <w:numId w:val="1"/>
        </w:numPr>
        <w:rPr/>
      </w:pPr>
      <w:r>
        <w:rPr/>
        <w:t>Gas (GAS): Blue.</w:t>
      </w:r>
    </w:p>
    <w:p w:rsidR="ABFFABFF" w:rsidRDefault="ABFFABFF" w:rsidP="ABFFABFF">
      <w:pPr>
        <w:pStyle w:val="ARCATSubSub1"/>
        <w:numPr>
          <w:ilvl w:val="4"/>
          <w:numId w:val="1"/>
        </w:numPr>
        <w:rPr/>
      </w:pPr>
      <w:r>
        <w:rPr/>
        <w:t>Distilled Water (DS): White.</w:t>
      </w:r>
    </w:p>
    <w:p w:rsidR="ABFFABFF" w:rsidRDefault="ABFFABFF" w:rsidP="ABFFABFF">
      <w:pPr>
        <w:pStyle w:val="ARCATSubSub1"/>
        <w:numPr>
          <w:ilvl w:val="4"/>
          <w:numId w:val="1"/>
        </w:numPr>
        <w:rPr/>
      </w:pPr>
      <w:r>
        <w:rPr/>
        <w:t>Air (AIR): Orange.</w:t>
      </w:r>
    </w:p>
    <w:p w:rsidR="ABFFABFF" w:rsidRDefault="ABFFABFF" w:rsidP="ABFFABFF">
      <w:pPr>
        <w:pStyle w:val="ARCATSubSub1"/>
        <w:numPr>
          <w:ilvl w:val="4"/>
          <w:numId w:val="1"/>
        </w:numPr>
        <w:rPr/>
      </w:pPr>
      <w:r>
        <w:rPr/>
        <w:t>Hydrogen (HYD): Pink.</w:t>
      </w:r>
    </w:p>
    <w:p w:rsidR="ABFFABFF" w:rsidRDefault="ABFFABFF" w:rsidP="ABFFABFF">
      <w:pPr>
        <w:pStyle w:val="ARCATSubSub1"/>
        <w:numPr>
          <w:ilvl w:val="4"/>
          <w:numId w:val="1"/>
        </w:numPr>
        <w:rPr/>
      </w:pPr>
      <w:r>
        <w:rPr/>
        <w:t>Vacuum (VAC): Yellow.</w:t>
      </w:r>
    </w:p>
    <w:p w:rsidR="ABFFABFF" w:rsidRDefault="ABFFABFF" w:rsidP="ABFFABFF">
      <w:pPr>
        <w:pStyle w:val="ARCATSubSub1"/>
        <w:numPr>
          <w:ilvl w:val="4"/>
          <w:numId w:val="1"/>
        </w:numPr>
        <w:rPr/>
      </w:pPr>
      <w:r>
        <w:rPr/>
        <w:t>Nitrogen (NIT): Brown.</w:t>
      </w:r>
    </w:p>
    <w:p w:rsidR="ABFFABFF" w:rsidRDefault="ABFFABFF" w:rsidP="ABFFABFF">
      <w:pPr>
        <w:pStyle w:val="ARCATSubSub1"/>
        <w:numPr>
          <w:ilvl w:val="4"/>
          <w:numId w:val="1"/>
        </w:numPr>
        <w:rPr/>
      </w:pPr>
      <w:r>
        <w:rPr/>
        <w:t>Steam (STM): Black.</w:t>
      </w:r>
    </w:p>
    <w:p w:rsidR="ABFFABFF" w:rsidRDefault="ABFFABFF" w:rsidP="ABFFABFF">
      <w:pPr>
        <w:pStyle w:val="ARCATSubSub1"/>
        <w:numPr>
          <w:ilvl w:val="4"/>
          <w:numId w:val="1"/>
        </w:numPr>
        <w:rPr/>
      </w:pPr>
      <w:r>
        <w:rPr/>
        <w:t>Oxygen (OXY): Light Green.</w:t>
      </w:r>
    </w:p>
    <w:p w:rsidR="ABFFABFF" w:rsidRDefault="ABFFABFF" w:rsidP="ABFFABFF">
      <w:pPr>
        <w:pStyle w:val="ARCATSubSub1"/>
        <w:numPr>
          <w:ilvl w:val="4"/>
          <w:numId w:val="1"/>
        </w:numPr>
        <w:rPr/>
      </w:pPr>
      <w:r>
        <w:rPr/>
        <w:t>Cold Water (CW): Green.</w:t>
      </w:r>
    </w:p>
    <w:p w:rsidR="ABFFABFF" w:rsidRDefault="ABFFABFF" w:rsidP="ABFFABFF">
      <w:pPr>
        <w:pStyle w:val="ARCATSubSub1"/>
        <w:numPr>
          <w:ilvl w:val="4"/>
          <w:numId w:val="1"/>
        </w:numPr>
        <w:rPr/>
      </w:pPr>
      <w:r>
        <w:rPr/>
        <w:t>Hot Water (HW): Red.</w:t>
      </w:r>
    </w:p>
    <w:p w:rsidR="ABFFABFF" w:rsidRDefault="ABFFABFF" w:rsidP="ABFFABFF">
      <w:pPr>
        <w:pStyle w:val="ARCATSubSub1"/>
        <w:numPr>
          <w:ilvl w:val="4"/>
          <w:numId w:val="1"/>
        </w:numPr>
        <w:rPr/>
      </w:pPr>
      <w:r>
        <w:rPr/>
        <w:t>Deionized Water (DI): White.</w:t>
      </w:r>
    </w:p>
    <w:p w:rsidR="ABFFABFF" w:rsidRDefault="ABFFABFF" w:rsidP="ABFFABFF">
      <w:pPr>
        <w:pStyle w:val="ARCATSubSub1"/>
        <w:numPr>
          <w:ilvl w:val="4"/>
          <w:numId w:val="1"/>
        </w:numPr>
        <w:rPr/>
      </w:pPr>
      <w:r>
        <w:rPr/>
        <w:t>_______.</w:t>
      </w:r>
    </w:p>
    <w:p w:rsidR="ABFFABFF" w:rsidRDefault="ABFFABFF" w:rsidP="ABFFABFF">
      <w:pPr>
        <w:pStyle w:val="ARCATSubPara"/>
        <w:numPr>
          <w:ilvl w:val="3"/>
          <w:numId w:val="1"/>
        </w:numPr>
        <w:rPr/>
      </w:pPr>
      <w:r>
        <w:rPr/>
        <w:t>Finish of Service Fittings Inside the Hood: Epoxy finish, color coded to service index color.</w:t>
      </w:r>
    </w:p>
    <w:p>
      <w:pPr>
        <w:pStyle w:val="ARCATnote"/>
        <w:rPr/>
      </w:pPr>
      <w:r>
        <w:rPr/>
        <w:t>** NOTE TO SPECIFIER ** Select handle finish. Delete finish not required.</w:t>
      </w:r>
    </w:p>
    <w:p w:rsidR="ABFFABFF" w:rsidRDefault="ABFFABFF" w:rsidP="ABFFABFF">
      <w:pPr>
        <w:pStyle w:val="ARCATSubPara"/>
        <w:numPr>
          <w:ilvl w:val="3"/>
          <w:numId w:val="1"/>
        </w:numPr>
        <w:rPr/>
      </w:pPr>
      <w:r>
        <w:rPr/>
        <w:t>Handle Finish: White nylon handle and guide flange with a full-view screw-on colored index button.</w:t>
      </w:r>
    </w:p>
    <w:p w:rsidR="ABFFABFF" w:rsidRDefault="ABFFABFF" w:rsidP="ABFFABFF">
      <w:pPr>
        <w:pStyle w:val="ARCATSubPara"/>
        <w:numPr>
          <w:ilvl w:val="3"/>
          <w:numId w:val="1"/>
        </w:numPr>
        <w:rPr/>
      </w:pPr>
      <w:r>
        <w:rPr/>
        <w:t>Handle Finish: Forged brass handle with a full-view screw-on colored index button.</w:t>
      </w:r>
    </w:p>
    <w:p w:rsidR="ABFFABFF" w:rsidRDefault="ABFFABFF" w:rsidP="ABFFABFF">
      <w:pPr>
        <w:pStyle w:val="ARCATParagraph"/>
        <w:numPr>
          <w:ilvl w:val="2"/>
          <w:numId w:val="1"/>
        </w:numPr>
        <w:rPr/>
      </w:pPr>
      <w:r>
        <w:rPr/>
        <w:t>Electrical Services:</w:t>
      </w:r>
    </w:p>
    <w:p w:rsidR="ABFFABFF" w:rsidRDefault="ABFFABFF" w:rsidP="ABFFABFF">
      <w:pPr>
        <w:pStyle w:val="ARCATSubPara"/>
        <w:numPr>
          <w:ilvl w:val="3"/>
          <w:numId w:val="1"/>
        </w:numPr>
        <w:rPr/>
      </w:pPr>
      <w:r>
        <w:rPr/>
        <w:t>All electrical receptacles, duplexes, and switches prewired to a single junction box for electrical connection.</w:t>
      </w:r>
    </w:p>
    <w:p>
      <w:pPr>
        <w:pStyle w:val="ARCATnote"/>
        <w:rPr/>
      </w:pPr>
      <w:r>
        <w:rPr/>
        <w:t>** NOTE TO SPECIFIER ** Select receptacle option. Delete receptacles not required.</w:t>
      </w:r>
    </w:p>
    <w:p w:rsidR="ABFFABFF" w:rsidRDefault="ABFFABFF" w:rsidP="ABFFABFF">
      <w:pPr>
        <w:pStyle w:val="ARCATSubSub1"/>
        <w:numPr>
          <w:ilvl w:val="4"/>
          <w:numId w:val="1"/>
        </w:numPr>
        <w:rPr/>
      </w:pPr>
      <w:r>
        <w:rPr/>
        <w:t>Receptacles: 3-wire, 15 amp duplex, 115 VAC.</w:t>
      </w:r>
    </w:p>
    <w:p w:rsidR="ABFFABFF" w:rsidRDefault="ABFFABFF" w:rsidP="ABFFABFF">
      <w:pPr>
        <w:pStyle w:val="ARCATSubSub1"/>
        <w:numPr>
          <w:ilvl w:val="4"/>
          <w:numId w:val="1"/>
        </w:numPr>
        <w:rPr/>
      </w:pPr>
      <w:r>
        <w:rPr/>
        <w:t>Receptacles: 3-wire, 20 amp duplex, 115 VAC.</w:t>
      </w:r>
    </w:p>
    <w:p w:rsidR="ABFFABFF" w:rsidRDefault="ABFFABFF" w:rsidP="ABFFABFF">
      <w:pPr>
        <w:pStyle w:val="ARCATSubSub1"/>
        <w:numPr>
          <w:ilvl w:val="4"/>
          <w:numId w:val="1"/>
        </w:numPr>
        <w:rPr/>
      </w:pPr>
      <w:r>
        <w:rPr/>
        <w:t>Receptacles: 3-wire, 15 amp duplex, 230 VAC.</w:t>
      </w:r>
    </w:p>
    <w:p w:rsidR="ABFFABFF" w:rsidRDefault="ABFFABFF" w:rsidP="ABFFABFF">
      <w:pPr>
        <w:pStyle w:val="ARCATSubSub1"/>
        <w:numPr>
          <w:ilvl w:val="4"/>
          <w:numId w:val="1"/>
        </w:numPr>
        <w:rPr/>
      </w:pPr>
      <w:r>
        <w:rPr/>
        <w:t>Receptacles: 3-wire, 20 amp duplex, 230 VAC.</w:t>
      </w:r>
    </w:p>
    <w:p w:rsidR="ABFFABFF" w:rsidRDefault="ABFFABFF" w:rsidP="ABFFABFF">
      <w:pPr>
        <w:pStyle w:val="ARCATSubSub1"/>
        <w:numPr>
          <w:ilvl w:val="4"/>
          <w:numId w:val="1"/>
        </w:numPr>
        <w:rPr/>
      </w:pPr>
      <w:r>
        <w:rPr/>
        <w:t>Receptacles: _____.</w:t>
      </w:r>
    </w:p>
    <w:p>
      <w:pPr>
        <w:pStyle w:val="ARCATnote"/>
        <w:rPr/>
      </w:pPr>
      <w:r>
        <w:rPr/>
        <w:t>** NOTE TO SPECIFIER ** Select light switch option. Delete light switches not required.</w:t>
      </w:r>
    </w:p>
    <w:p w:rsidR="ABFFABFF" w:rsidRDefault="ABFFABFF" w:rsidP="ABFFABFF">
      <w:pPr>
        <w:pStyle w:val="ARCATSubSub1"/>
        <w:numPr>
          <w:ilvl w:val="4"/>
          <w:numId w:val="1"/>
        </w:numPr>
        <w:rPr/>
      </w:pPr>
      <w:r>
        <w:rPr/>
        <w:t>Light Switch: 3-wire, polarized grounded, 15 amp, 125 VAC.</w:t>
      </w:r>
    </w:p>
    <w:p w:rsidR="ABFFABFF" w:rsidRDefault="ABFFABFF" w:rsidP="ABFFABFF">
      <w:pPr>
        <w:pStyle w:val="ARCATSubSub1"/>
        <w:numPr>
          <w:ilvl w:val="4"/>
          <w:numId w:val="1"/>
        </w:numPr>
        <w:rPr/>
      </w:pPr>
      <w:r>
        <w:rPr/>
        <w:t>Light Switch: _____.</w:t>
      </w:r>
    </w:p>
    <w:p w:rsidR="ABFFABFF" w:rsidRDefault="ABFFABFF" w:rsidP="ABFFABFF">
      <w:pPr>
        <w:pStyle w:val="ARCATSubSub1"/>
        <w:numPr>
          <w:ilvl w:val="4"/>
          <w:numId w:val="1"/>
        </w:numPr>
        <w:rPr/>
      </w:pPr>
      <w:r>
        <w:rPr/>
        <w:t>Plates: Nylon.</w:t>
      </w:r>
    </w:p>
    <w:p w:rsidR="ABFFABFF" w:rsidRDefault="ABFFABFF" w:rsidP="ABFFABFF">
      <w:pPr>
        <w:pStyle w:val="ARCATSubSub1"/>
        <w:numPr>
          <w:ilvl w:val="4"/>
          <w:numId w:val="1"/>
        </w:numPr>
        <w:rPr/>
      </w:pPr>
      <w:r>
        <w:rPr/>
        <w:t>UL and CSA listed.</w:t>
      </w:r>
    </w:p>
    <w:p w:rsidR="ABFFABFF" w:rsidRDefault="ABFFABFF" w:rsidP="ABFFABFF">
      <w:pPr>
        <w:pStyle w:val="ARCATParagraph"/>
        <w:numPr>
          <w:ilvl w:val="2"/>
          <w:numId w:val="1"/>
        </w:numPr>
        <w:rPr/>
      </w:pPr>
      <w:r>
        <w:rPr/>
        <w:t>Plumbing Services:</w:t>
      </w:r>
    </w:p>
    <w:p w:rsidR="ABFFABFF" w:rsidRDefault="ABFFABFF" w:rsidP="ABFFABFF">
      <w:pPr>
        <w:pStyle w:val="ARCATSubPara"/>
        <w:numPr>
          <w:ilvl w:val="3"/>
          <w:numId w:val="1"/>
        </w:numPr>
        <w:rPr/>
      </w:pPr>
      <w:r>
        <w:rPr/>
        <w:t>Conforms to ANSI Z21.15.</w:t>
      </w:r>
    </w:p>
    <w:p>
      <w:pPr>
        <w:pStyle w:val="ARCATnote"/>
        <w:rPr/>
      </w:pPr>
      <w:r>
        <w:rPr/>
        <w:t>** NOTE TO SPECIFIER ** Delete materials required.</w:t>
      </w:r>
    </w:p>
    <w:p w:rsidR="ABFFABFF" w:rsidRDefault="ABFFABFF" w:rsidP="ABFFABFF">
      <w:pPr>
        <w:pStyle w:val="ARCATSubPara"/>
        <w:numPr>
          <w:ilvl w:val="3"/>
          <w:numId w:val="1"/>
        </w:numPr>
        <w:rPr/>
      </w:pPr>
      <w:r>
        <w:rPr/>
        <w:t>Epoxy Resin Sink: Laboratory sink made of chemical and corrosion resistant epoxy resin. Drop-in sink. Includes sink stopper and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chemical resistant heavy duty polypropylene. Drop-in sink.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one-piece, type 304 stainless steel and polished to a No. 4 satin finish. Drop-in sink. Sound deadened to reduce drumming.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Cup Sink, 6 inch diameter: Polyolefin cup sink with 1-1/2 inch IPS tailpiece and outlet strainer.</w:t>
      </w:r>
    </w:p>
    <w:p w:rsidR="ABFFABFF" w:rsidRDefault="ABFFABFF" w:rsidP="ABFFABFF">
      <w:pPr>
        <w:pStyle w:val="ARCATSubPara"/>
        <w:numPr>
          <w:ilvl w:val="3"/>
          <w:numId w:val="1"/>
        </w:numPr>
        <w:rPr/>
      </w:pPr>
      <w:r>
        <w:rPr/>
        <w:t>Oval Cup Sink, 3 x 6 inches: Polyolefin drop-in cup sink with 1-1/2 inch IPS tailpiece and outlet strainer.</w:t>
      </w:r>
    </w:p>
    <w:p w:rsidR="ABFFABFF" w:rsidRDefault="ABFFABFF" w:rsidP="ABFFABFF">
      <w:pPr>
        <w:pStyle w:val="ARCATSubPara"/>
        <w:numPr>
          <w:ilvl w:val="3"/>
          <w:numId w:val="1"/>
        </w:numPr>
        <w:rPr/>
      </w:pPr>
      <w:r>
        <w:rPr/>
        <w:t>Oval Cup Sink, 3 x 9 inches: Polyolefin drop-in cup sink with 1-1/2 inch IPS tailpiece and outlet strainer.</w:t>
      </w:r>
    </w:p>
    <w:p w:rsidR="ABFFABFF" w:rsidRDefault="ABFFABFF" w:rsidP="ABFFABFF">
      <w:pPr>
        <w:pStyle w:val="ARCATSubPara"/>
        <w:numPr>
          <w:ilvl w:val="3"/>
          <w:numId w:val="1"/>
        </w:numPr>
        <w:rPr/>
      </w:pPr>
      <w:r>
        <w:rPr/>
        <w:t>Oval Wall Cup Sink, 3 x 6 inches: Polyolefin cup sink with 1-1/2 inch IPS tailpiece and outlet strainer.</w:t>
      </w:r>
    </w:p>
    <w:p w:rsidR="ABFFABFF" w:rsidRDefault="ABFFABFF" w:rsidP="ABFFABFF">
      <w:pPr>
        <w:pStyle w:val="ARCATSubPara"/>
        <w:numPr>
          <w:ilvl w:val="3"/>
          <w:numId w:val="1"/>
        </w:numPr>
        <w:rPr/>
      </w:pPr>
      <w:r>
        <w:rPr/>
        <w:t>Jar P Trap: Includes adjustable 1-1/2 inch IPS tailpiece and removable jar.</w:t>
      </w:r>
    </w:p>
    <w:p w:rsidR="ABFFABFF" w:rsidRDefault="ABFFABFF" w:rsidP="ABFFABFF">
      <w:pPr>
        <w:pStyle w:val="ARCATSubPara"/>
        <w:numPr>
          <w:ilvl w:val="3"/>
          <w:numId w:val="1"/>
        </w:numPr>
        <w:rPr/>
      </w:pPr>
      <w:r>
        <w:rPr/>
        <w:t>P Trap: Polypropylene with 1-1/2 inch IPS tailpiece.</w:t>
      </w:r>
    </w:p>
    <w:p w:rsidR="ABFFABFF" w:rsidRDefault="ABFFABFF" w:rsidP="ABFFABFF">
      <w:pPr>
        <w:pStyle w:val="ARCATParagraph"/>
        <w:numPr>
          <w:ilvl w:val="2"/>
          <w:numId w:val="1"/>
        </w:numPr>
        <w:rPr/>
      </w:pPr>
      <w:r>
        <w:rPr/>
        <w:t>Instruction Plate: Corrosion resistant or plastic plate attached to the fume hood exterior with condensed information covering recommended locations for apparatus and accessories, use of sash, and recommended safe operation procedures.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Secure work surfaces to casework securely. Test for proper operation and adjust until proper operation is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0EA4B"
  Type="http://schemas.openxmlformats.org/officeDocument/2006/relationships/image"
  Target="https://www.arcat.com/clients/gfx/hemco.png"
  TargetMode="External"
/>
<Relationship
  Id="rId_14EFFA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14EFFA_2"
  Type="http://schemas.openxmlformats.org/officeDocument/2006/relationships/hyperlink"
  Target="http://www.hemcocorp.com/"
  TargetMode="External"
/>
<Relationship
  Id="rId_14EFFA_3"
  Type="http://schemas.openxmlformats.org/officeDocument/2006/relationships/hyperlink"
  Target="https://arcat.com/company/hemco-corporation-33027"
  TargetMode="External"
/>
<Relationship
  Id="rId_BEB7A7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BEB7A7_2"
  Type="http://schemas.openxmlformats.org/officeDocument/2006/relationships/hyperlink"
  Target="http://www.hemco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