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aylor_entrance.png&quot; \* MERGEFORMAT \d  \x \y">
        <w:r>
          <w:drawing>
            <wp:inline distT="0" distB="0" distL="0" distR="0">
              <wp:extent cx="1905000" cy="704850"/>
              <wp:effectExtent l="0" t="0" r="0" b="0"/>
              <wp:docPr id="1" name="Picture rId_BF007C" descr="https://www.arcat.com/clients/gfx/taylor_entr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F007C" descr="https://www.arcat.com/clients/gfx/taylor_entrance.png"/>
                      <pic:cNvPicPr>
                        <a:picLocks noChangeAspect="1" noChangeArrowheads="1"/>
                      </pic:cNvPicPr>
                    </pic:nvPicPr>
                    <pic:blipFill>
                      <a:blip r:link="rId_BF007C"/>
                      <a:srcRect/>
                      <a:stretch>
                        <a:fillRect/>
                      </a:stretch>
                    </pic:blipFill>
                    <pic:spPr bwMode="auto">
                      <a:xfrm>
                        <a:off x="0" y="0"/>
                        <a:ext cx="1905000" cy="704850"/>
                      </a:xfrm>
                      <a:prstGeom prst="rect">
                        <a:avLst/>
                      </a:prstGeom>
                      <a:noFill/>
                    </pic:spPr>
                  </pic:pic>
                </a:graphicData>
              </a:graphic>
            </wp:inline>
          </w:drawing>
        </w:r>
      </w:fldSimple>
    </w:p>
    <w:p>
      <w:pPr>
        <w:pStyle w:val="ARCATTitle"/>
        <w:jc w:val="center"/>
        <w:rPr/>
      </w:pPr>
      <w:r>
        <w:rPr/>
        <w:t>SECTION 08 16 13</w:t>
      </w:r>
    </w:p>
    <w:p>
      <w:pPr>
        <w:pStyle w:val="ARCATTitle"/>
        <w:jc w:val="center"/>
        <w:rPr/>
      </w:pPr>
      <w:r>
        <w:rPr/>
        <w:t>FIBERGLASS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Taylor Entrance Systems, Inc.; entrance doors, sidelights, steel doors.</w:t>
      </w:r>
      <w:r>
        <w:rPr/>
        <w:br/>
        <w:t>This section is based on the products of Taylor Entrance Systems, Inc., which is located at:631 N. First St.West Branch, MI 48661 Toll Free Tel: 800-248-3600Fax: 800-252-5468Email: </w:t>
      </w:r>
      <w:hyperlink r:id="rId_4FD0C6_1" w:history="1">
        <w:tooltip>request info (quotes@taylordoor.com) downloads</w:tooltip>
        <w:r>
          <w:rPr>
            <w:rStyle w:val="Hyperlink"/>
            <w:color w:val="802020"/>
            <w:u w:val="single"/>
          </w:rPr>
          <w:t>request info (quotes@taylordoor.com)</w:t>
        </w:r>
      </w:hyperlink>
      <w:r>
        <w:rPr/>
        <w:t/>
      </w:r>
      <w:r>
        <w:rPr/>
        <w:br/>
        <w:t>Web: </w:t>
      </w:r>
      <w:hyperlink r:id="rId_4FD0C6_2" w:history="1">
        <w:tooltip>https://taylordoor.com downloads</w:tooltip>
        <w:r>
          <w:rPr>
            <w:rStyle w:val="Hyperlink"/>
            <w:color w:val="802020"/>
            <w:u w:val="single"/>
          </w:rPr>
          <w:t>https://taylordoor.com</w:t>
        </w:r>
      </w:hyperlink>
      <w:r>
        <w:rPr/>
        <w:t>  </w:t>
      </w:r>
      <w:r>
        <w:rPr/>
        <w:br/>
        <w:t> [ </w:t>
      </w:r>
      <w:hyperlink r:id="rId_4FD0C6_3" w:history="1">
        <w:tooltip>Click Here downloads</w:tooltip>
        <w:r>
          <w:rPr>
            <w:rStyle w:val="Hyperlink"/>
            <w:color w:val="802020"/>
            <w:u w:val="single"/>
          </w:rPr>
          <w:t>Click Here</w:t>
        </w:r>
      </w:hyperlink>
      <w:r>
        <w:rPr/>
        <w:t> ] for additional information.</w:t>
      </w:r>
      <w:r>
        <w:rPr/>
        <w:br/>
        <w:t>Taylor Entrance Systems is an industry leading manufacturer of quality steel and fiberglass exterior doors, serving both the residential and light commercial markets. We meticulously test for quality every single day to ensure that you are receiving the best product that we can produce. When you choose Taylor Entrance Systems, you are choosing quality.</w:t>
      </w:r>
      <w:r>
        <w:rPr/>
        <w:br/>
        <w:t>For the past 70 plus years, we have been providing innovative solutions and value-add products to the building materials industry, making us nationally known as America's doormaker. Made-to-order by talented craftspeople in West Branch, Michigan. Our products are built with pride and confidence, giving you the satisfaction of buying a high-quality, reliable product. </w:t>
      </w:r>
      <w:r>
        <w:rPr/>
        <w:br/>
        <w:t>Taylor Entrance Systems has grown into a nationally recognized leader in the building materials industry. Combining leading-edge product innovation, manufacturing excellence and exceptional customer service, Taylor Entrance Systems now serves the residential and light commercial markets, both new construction and renovation.</w:t>
      </w:r>
      <w:r>
        <w:rPr/>
        <w:br/>
        <w:t>At Taylor Entrance Systems, we've established a management philosophy in which teamwork plays an important role. People working together to manufacture quality entrance systems, and customers working closely with professionals to meet the demands of homeowners.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Fiberglass Entrance Door Systems:</w:t>
      </w:r>
    </w:p>
    <w:p w:rsidR="ABFFABFF" w:rsidRDefault="ABFFABFF" w:rsidP="ABFFABFF">
      <w:pPr>
        <w:pStyle w:val="ARCATSubPara"/>
        <w:numPr>
          <w:ilvl w:val="3"/>
          <w:numId w:val="1"/>
        </w:numPr>
        <w:rPr/>
      </w:pPr>
      <w:r>
        <w:rPr/>
        <w:t>Fiberglass doors. (Timbergrain)</w:t>
      </w:r>
    </w:p>
    <w:p w:rsidR="ABFFABFF" w:rsidRDefault="ABFFABFF" w:rsidP="ABFFABFF">
      <w:pPr>
        <w:pStyle w:val="ARCATSubPara"/>
        <w:numPr>
          <w:ilvl w:val="3"/>
          <w:numId w:val="1"/>
        </w:numPr>
        <w:rPr/>
      </w:pPr>
      <w:r>
        <w:rPr/>
        <w:t>Fiberglass doors. (Grand Marais)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E1332 - Standard Classification for Determination of Outdoor-Indoor Transmission Class.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252 - Standard Methods of Fire Tests of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General: Submit listed submittals in accordance with Conditions of the Contract and Division 1 Submittal Procedures Section.</w:t>
      </w:r>
    </w:p>
    <w:p w:rsidR="ABFFABFF" w:rsidRDefault="ABFFABFF" w:rsidP="ABFFABFF">
      <w:pPr>
        <w:pStyle w:val="ARCATParagraph"/>
        <w:numPr>
          <w:ilvl w:val="2"/>
          <w:numId w:val="1"/>
        </w:numPr>
        <w:rPr/>
      </w:pPr>
      <w:r>
        <w:rPr/>
        <w:t>Product Data: Manufacturer's data sheets for each product to be used including but not limited to the following.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Factory finishing information. </w:t>
      </w:r>
    </w:p>
    <w:p w:rsidR="ABFFABFF" w:rsidRDefault="ABFFABFF" w:rsidP="ABFFABFF">
      <w:pPr>
        <w:pStyle w:val="ARCATSubPara"/>
        <w:numPr>
          <w:ilvl w:val="3"/>
          <w:numId w:val="1"/>
        </w:numPr>
        <w:rPr/>
      </w:pPr>
      <w:r>
        <w:rPr/>
        <w:t>Core and edge construction.</w:t>
      </w:r>
    </w:p>
    <w:p w:rsidR="ABFFABFF" w:rsidRDefault="ABFFABFF" w:rsidP="ABFFABFF">
      <w:pPr>
        <w:pStyle w:val="ARCATSubPara"/>
        <w:numPr>
          <w:ilvl w:val="3"/>
          <w:numId w:val="1"/>
        </w:numPr>
        <w:rPr/>
      </w:pPr>
      <w:r>
        <w:rPr/>
        <w:t>Trim for openings.</w:t>
      </w:r>
    </w:p>
    <w:p w:rsidR="ABFFABFF" w:rsidRDefault="ABFFABFF" w:rsidP="ABFFABFF">
      <w:pPr>
        <w:pStyle w:val="ARCATParagraph"/>
        <w:numPr>
          <w:ilvl w:val="2"/>
          <w:numId w:val="1"/>
        </w:numPr>
        <w:rPr/>
      </w:pPr>
      <w:r>
        <w:rPr/>
        <w:t>Shop Drawings: Submit shop drawings showing relationship with adjacent construction, layout, profiles, product components and accessories.</w:t>
      </w:r>
    </w:p>
    <w:p w:rsidR="ABFFABFF" w:rsidRDefault="ABFFABFF" w:rsidP="ABFFABFF">
      <w:pPr>
        <w:pStyle w:val="ARCATSubPara"/>
        <w:numPr>
          <w:ilvl w:val="3"/>
          <w:numId w:val="1"/>
        </w:numPr>
        <w:rPr/>
      </w:pPr>
      <w:r>
        <w:rPr/>
        <w:t>Indicate door type, frame, steel, core, material thickness, reinforcements, anchorages, exposed fasteners locations, glazed, paneled or louvered openings and hardware arrangement.</w:t>
      </w:r>
    </w:p>
    <w:p w:rsidR="ABFFABFF" w:rsidRDefault="ABFFABFF" w:rsidP="ABFFABFF">
      <w:pPr>
        <w:pStyle w:val="ARCATSubPara"/>
        <w:numPr>
          <w:ilvl w:val="3"/>
          <w:numId w:val="1"/>
        </w:numPr>
        <w:rPr/>
      </w:pPr>
      <w:r>
        <w:rPr/>
        <w:t>Indicate location, size, and hand of each door; elevation of each kind of door; construction details not covered in product data.</w:t>
      </w:r>
    </w:p>
    <w:p>
      <w:pPr>
        <w:pStyle w:val="ARCATnote"/>
        <w:rPr/>
      </w:pPr>
      <w:r>
        <w:rPr/>
        <w:t>** NOTE TO SPECIFIER ** Delete if not required.</w:t>
      </w:r>
    </w:p>
    <w:p w:rsidR="ABFFABFF" w:rsidRDefault="ABFFABFF" w:rsidP="ABFFABFF">
      <w:pPr>
        <w:pStyle w:val="ARCATParagraph"/>
        <w:numPr>
          <w:ilvl w:val="2"/>
          <w:numId w:val="1"/>
        </w:numPr>
        <w:rPr/>
      </w:pPr>
      <w:r>
        <w:rPr/>
        <w:t>Verification Samples: Two representative units of each finish, texture and color.</w:t>
      </w:r>
    </w:p>
    <w:p w:rsidR="ABFFABFF" w:rsidRDefault="ABFFABFF" w:rsidP="ABFFABFF">
      <w:pPr>
        <w:pStyle w:val="ARCATParagraph"/>
        <w:numPr>
          <w:ilvl w:val="2"/>
          <w:numId w:val="1"/>
        </w:numPr>
        <w:rPr/>
      </w:pPr>
      <w:r>
        <w:rPr/>
        <w:t>Test Reports: Submit for doors, indicating compliance with referenced standards.</w:t>
      </w:r>
    </w:p>
    <w:p w:rsidR="ABFFABFF" w:rsidRDefault="ABFFABFF" w:rsidP="ABFFABFF">
      <w:pPr>
        <w:pStyle w:val="ARCATParagraph"/>
        <w:numPr>
          <w:ilvl w:val="2"/>
          <w:numId w:val="1"/>
        </w:numPr>
        <w:rPr/>
      </w:pPr>
      <w:r>
        <w:rPr/>
        <w:t>Operation and Maintenance Data: For each product installed including but not limited to methods for maintaining installed products and precautions against cleaning materials and methods detrimental to finishes and performance.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10 years documented experience whose products have been in satisfactory use in similar service for not less than 10 years.</w:t>
      </w:r>
    </w:p>
    <w:p w:rsidR="ABFFABFF" w:rsidRDefault="ABFFABFF" w:rsidP="ABFFABFF">
      <w:pPr>
        <w:pStyle w:val="ARCATParagraph"/>
        <w:numPr>
          <w:ilvl w:val="2"/>
          <w:numId w:val="1"/>
        </w:numPr>
        <w:rPr/>
      </w:pPr>
      <w:r>
        <w:rPr/>
        <w:t>Source Limitations: Obtain each type of fiberglass door through one source from a single manufacturer.</w:t>
      </w:r>
    </w:p>
    <w:p>
      <w:pPr>
        <w:pStyle w:val="ARCATnote"/>
        <w:rPr/>
      </w:pPr>
      <w:r>
        <w:rPr/>
        <w:t>** NOTE TO SPECIFIER ** Delete option for fire rated doors if not required.</w:t>
      </w:r>
    </w:p>
    <w:p w:rsidR="ABFFABFF" w:rsidRDefault="ABFFABFF" w:rsidP="ABFFABFF">
      <w:pPr>
        <w:pStyle w:val="ARCATParagraph"/>
        <w:numPr>
          <w:ilvl w:val="2"/>
          <w:numId w:val="1"/>
        </w:numPr>
        <w:rPr/>
      </w:pPr>
      <w:r>
        <w:rPr/>
        <w:t>Fire-Rated Doors: Provide doors that are listed and labeled by Warnock Hersey, for 20 minute fire-protection rating.</w:t>
      </w:r>
    </w:p>
    <w:p>
      <w:pPr>
        <w:pStyle w:val="ARCATnote"/>
        <w:rPr/>
      </w:pPr>
      <w:r>
        <w:rPr/>
        <w:t>** NOTE TO SPECIFIER ** Retain either or both of the options in the following paragraph. Verify local code requirements before deleting either option.</w:t>
      </w:r>
    </w:p>
    <w:p w:rsidR="ABFFABFF" w:rsidRDefault="ABFFABFF" w:rsidP="ABFFABFF">
      <w:pPr>
        <w:pStyle w:val="ARCATSubPara"/>
        <w:numPr>
          <w:ilvl w:val="3"/>
          <w:numId w:val="1"/>
        </w:numPr>
        <w:rPr/>
      </w:pPr>
      <w:r>
        <w:rPr/>
        <w:t>Testing: NFPA 252.</w:t>
      </w:r>
    </w:p>
    <w:p w:rsidR="ABFFABFF" w:rsidRDefault="ABFFABFF" w:rsidP="ABFFABFF">
      <w:pPr>
        <w:pStyle w:val="ARCATSubPara"/>
        <w:numPr>
          <w:ilvl w:val="3"/>
          <w:numId w:val="1"/>
        </w:numPr>
        <w:rPr/>
      </w:pPr>
      <w:r>
        <w:rPr/>
        <w:t>Testing: UL Standard 10C.</w:t>
      </w:r>
    </w:p>
    <w:p w:rsidR="ABFFABFF" w:rsidRDefault="ABFFABFF" w:rsidP="ABFFABFF">
      <w:pPr>
        <w:pStyle w:val="ARCATSubPara"/>
        <w:numPr>
          <w:ilvl w:val="3"/>
          <w:numId w:val="1"/>
        </w:numPr>
        <w:rPr/>
      </w:pPr>
      <w:r>
        <w:rPr/>
        <w:t>Testing: As scheduled and indicated on Drawings.</w:t>
      </w:r>
    </w:p>
    <w:p w:rsidR="ABFFABFF" w:rsidRDefault="ABFFABFF" w:rsidP="ABFFABFF">
      <w:pPr>
        <w:pStyle w:val="ARCATParagraph"/>
        <w:numPr>
          <w:ilvl w:val="2"/>
          <w:numId w:val="1"/>
        </w:numPr>
        <w:rPr/>
      </w:pPr>
      <w:r>
        <w:rPr/>
        <w:t>Regulatory Requirements for Labeled Door and Frame Construction: Where noted or required, provide Warnock Hersey Inc. (WHI) labels (Intertek Services) with appropriate fire resistance ratings for class of opening indicated. Construction details and hardware applications authorized by testing or certification laboratories shall take precedence over project details or specifications.</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Maintenance: Maintain mock-up during construction for workmanship</w:t>
      </w:r>
    </w:p>
    <w:p w:rsidR="ABFFABFF" w:rsidRDefault="ABFFABFF" w:rsidP="ABFFABFF">
      <w:pPr>
        <w:pStyle w:val="ARCATSubPara"/>
        <w:numPr>
          <w:ilvl w:val="3"/>
          <w:numId w:val="1"/>
        </w:numPr>
        <w:rPr/>
      </w:pPr>
      <w:r>
        <w:rPr/>
        <w:t>comparison; remove and legally dispose of mock-up if it is no longer required.</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one of the two following subparagraphs.</w:t>
      </w:r>
    </w:p>
    <w:p w:rsidR="ABFFABFF" w:rsidRDefault="ABFFABFF" w:rsidP="ABFFABFF">
      <w:pPr>
        <w:pStyle w:val="ARCATSubPara"/>
        <w:numPr>
          <w:ilvl w:val="3"/>
          <w:numId w:val="1"/>
        </w:numPr>
        <w:rPr/>
      </w:pPr>
      <w:r>
        <w:rPr/>
        <w:t>At Substantial Completion, approved mockups may become part of completed Work.</w:t>
      </w:r>
    </w:p>
    <w:p w:rsidR="ABFFABFF" w:rsidRDefault="ABFFABFF" w:rsidP="ABFFABFF">
      <w:pPr>
        <w:pStyle w:val="ARCATSubPara"/>
        <w:numPr>
          <w:ilvl w:val="3"/>
          <w:numId w:val="1"/>
        </w:numPr>
        <w:rPr/>
      </w:pPr>
      <w:r>
        <w:rPr/>
        <w:t>Demolish mockups and remove from site.</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of this Section.</w:t>
      </w:r>
    </w:p>
    <w:p w:rsidR="ABFFABFF" w:rsidRDefault="ABFFABFF" w:rsidP="ABFFABFF">
      <w:pPr>
        <w:pStyle w:val="ARCATSubPara"/>
        <w:numPr>
          <w:ilvl w:val="3"/>
          <w:numId w:val="1"/>
        </w:numPr>
        <w:rPr/>
      </w:pPr>
      <w:r>
        <w:rPr/>
        <w:t>Attendees shall include Architect, Contractor and trades involved.</w:t>
      </w:r>
    </w:p>
    <w:p w:rsidR="ABFFABFF" w:rsidRDefault="ABFFABFF" w:rsidP="ABFFABFF">
      <w:pPr>
        <w:pStyle w:val="ARCATSubPara"/>
        <w:numPr>
          <w:ilvl w:val="3"/>
          <w:numId w:val="1"/>
        </w:numPr>
        <w:rPr/>
      </w:pPr>
      <w:r>
        <w:rPr/>
        <w:t>Agenda shall include verification of project requirements, substrate conditions, manufacturer's installation instructions, manufacturer's warranty requirements, schedule, responsibilities, critical path items and approvals.</w:t>
      </w:r>
    </w:p>
    <w:p w:rsidR="ABFFABFF" w:rsidRDefault="ABFFABFF" w:rsidP="ABFFABFF">
      <w:pPr>
        <w:pStyle w:val="ARCATParagraph"/>
        <w:numPr>
          <w:ilvl w:val="2"/>
          <w:numId w:val="1"/>
        </w:numPr>
        <w:rPr/>
      </w:pPr>
      <w:r>
        <w:rPr/>
        <w:t>Coordinate field measurements and fabrication schedule with construction progress to avoid construction delays.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in manufacturer's original, unopened, undamaged containers with identification labels intact.</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SubPara"/>
        <w:numPr>
          <w:ilvl w:val="3"/>
          <w:numId w:val="1"/>
        </w:numPr>
        <w:rPr/>
      </w:pPr>
      <w:r>
        <w:rPr/>
        <w:t>Store materials protected from construction operations and exposure to harmful weather conditions, at humidity and temperature conditions recommended by manufacturer</w:t>
      </w:r>
    </w:p>
    <w:p w:rsidR="ABFFABFF" w:rsidRDefault="ABFFABFF" w:rsidP="ABFFABFF">
      <w:pPr>
        <w:pStyle w:val="ARCATSubPara"/>
        <w:numPr>
          <w:ilvl w:val="3"/>
          <w:numId w:val="1"/>
        </w:numPr>
        <w:rPr/>
      </w:pPr>
      <w:r>
        <w:rPr/>
        <w:t>Package doors on pallets and protect with cardboard top and bottom, corner protectors, banding, and shrink wrap.</w:t>
      </w:r>
    </w:p>
    <w:p w:rsidR="ABFFABFF" w:rsidRDefault="ABFFABFF" w:rsidP="ABFFABFF">
      <w:pPr>
        <w:pStyle w:val="ARCATSubPara"/>
        <w:numPr>
          <w:ilvl w:val="3"/>
          <w:numId w:val="1"/>
        </w:numPr>
        <w:rPr/>
      </w:pPr>
      <w:r>
        <w:rPr/>
        <w:t>Protect at corners to prevent damage or marring of finish.</w:t>
      </w:r>
    </w:p>
    <w:p w:rsidR="ABFFABFF" w:rsidRDefault="ABFFABFF" w:rsidP="ABFFABFF">
      <w:pPr>
        <w:pStyle w:val="ARCATSubPara"/>
        <w:numPr>
          <w:ilvl w:val="3"/>
          <w:numId w:val="1"/>
        </w:numPr>
        <w:rPr/>
      </w:pPr>
      <w:r>
        <w:rPr/>
        <w:t>Leave product wrapped or otherwise protected and under clean, dry storage conditions until required.</w:t>
      </w:r>
    </w:p>
    <w:p w:rsidR="ABFFABFF" w:rsidRDefault="ABFFABFF" w:rsidP="ABFFABFF">
      <w:pPr>
        <w:pStyle w:val="ARCATSubPara"/>
        <w:numPr>
          <w:ilvl w:val="3"/>
          <w:numId w:val="1"/>
        </w:numPr>
        <w:rPr/>
      </w:pPr>
      <w:r>
        <w:rPr/>
        <w:t>Store doors and frames in an upright position under cover on building site on wood sills or on floors in a manner that will prevent rust and damage.</w:t>
      </w:r>
    </w:p>
    <w:p w:rsidR="ABFFABFF" w:rsidRDefault="ABFFABFF" w:rsidP="ABFFABFF">
      <w:pPr>
        <w:pStyle w:val="ARCATSubPara"/>
        <w:numPr>
          <w:ilvl w:val="3"/>
          <w:numId w:val="1"/>
        </w:numPr>
        <w:rPr/>
      </w:pPr>
      <w:r>
        <w:rPr/>
        <w:t>Avoid creating a humidity chamber by using a plastic or canvas shelter and not venting the area covered.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limited warranty that products will be free of manufacturing defects in materials or workmanship:</w:t>
      </w:r>
    </w:p>
    <w:p w:rsidR="ABFFABFF" w:rsidRDefault="ABFFABFF" w:rsidP="ABFFABFF">
      <w:pPr>
        <w:pStyle w:val="ARCATSubPara"/>
        <w:numPr>
          <w:ilvl w:val="3"/>
          <w:numId w:val="1"/>
        </w:numPr>
        <w:rPr/>
      </w:pPr>
      <w:r>
        <w:rPr/>
        <w:t>Doors: 25 years.</w:t>
      </w:r>
    </w:p>
    <w:p w:rsidR="ABFFABFF" w:rsidRDefault="ABFFABFF" w:rsidP="ABFFABFF">
      <w:pPr>
        <w:pStyle w:val="ARCATSubPara"/>
        <w:numPr>
          <w:ilvl w:val="3"/>
          <w:numId w:val="1"/>
        </w:numPr>
        <w:rPr/>
      </w:pPr>
      <w:r>
        <w:rPr/>
        <w:t>Doors Limited lifetime warranty.</w:t>
      </w:r>
    </w:p>
    <w:p w:rsidR="ABFFABFF" w:rsidRDefault="ABFFABFF" w:rsidP="ABFFABFF">
      <w:pPr>
        <w:pStyle w:val="ARCATSubPara"/>
        <w:numPr>
          <w:ilvl w:val="3"/>
          <w:numId w:val="1"/>
        </w:numPr>
        <w:rPr/>
      </w:pPr>
      <w:r>
        <w:rPr/>
        <w:t>Glass Vision Panels: 10 years.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Taylor Entrance Systems, Inc., which is located at:631 N. First St.West Branch, MI 48661 Toll Free Tel: 800-248-3600Fax: 800-252-5468Email: </w:t>
      </w:r>
      <w:hyperlink r:id="rId_EE3364_1" w:history="1">
        <w:tooltip>request info (quotes@taylordoor.com) downloads</w:tooltip>
        <w:r>
          <w:rPr>
            <w:rStyle w:val="Hyperlink"/>
            <w:color w:val="802020"/>
            <w:u w:val="single"/>
          </w:rPr>
          <w:t>request info (quotes@taylordoor.com)</w:t>
        </w:r>
      </w:hyperlink>
      <w:r>
        <w:rPr/>
        <w:t>;Web: </w:t>
      </w:r>
      <w:hyperlink r:id="rId_EE3364_2" w:history="1">
        <w:tooltip>https://taylordoor.com downloads</w:tooltip>
        <w:r>
          <w:rPr>
            <w:rStyle w:val="Hyperlink"/>
            <w:color w:val="802020"/>
            <w:u w:val="single"/>
          </w:rPr>
          <w:t>https://taylordoor.com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Timbergrain fiberglass doors if not required. If specifying multiple door types, indicate locations of different attributes on the door schedule.</w:t>
      </w:r>
    </w:p>
    <w:p w:rsidR="ABFFABFF" w:rsidRDefault="ABFFABFF" w:rsidP="ABFFABFF">
      <w:pPr>
        <w:pStyle w:val="ARCATArticle"/>
        <w:numPr>
          <w:ilvl w:val="1"/>
          <w:numId w:val="1"/>
        </w:numPr>
        <w:rPr/>
      </w:pPr>
      <w:r>
        <w:rPr/>
        <w:t>FIBERGLASS DOORS (TIMBERGRAIN)</w:t>
      </w:r>
    </w:p>
    <w:p>
      <w:pPr>
        <w:pStyle w:val="ARCATnote"/>
        <w:rPr/>
      </w:pPr>
      <w:r>
        <w:rPr/>
        <w:t>** NOTE TO SPECIFIER ** Modify or delete acoustical performance data as required.</w:t>
      </w:r>
    </w:p>
    <w:p w:rsidR="ABFFABFF" w:rsidRDefault="ABFFABFF" w:rsidP="ABFFABFF">
      <w:pPr>
        <w:pStyle w:val="ARCATParagraph"/>
        <w:numPr>
          <w:ilvl w:val="2"/>
          <w:numId w:val="1"/>
        </w:numPr>
        <w:rPr/>
      </w:pPr>
      <w:r>
        <w:rPr/>
        <w:t>Acoustical Performance: Opaque doors.</w:t>
      </w:r>
    </w:p>
    <w:p w:rsidR="ABFFABFF" w:rsidRDefault="ABFFABFF" w:rsidP="ABFFABFF">
      <w:pPr>
        <w:pStyle w:val="ARCATSubPara"/>
        <w:numPr>
          <w:ilvl w:val="3"/>
          <w:numId w:val="1"/>
        </w:numPr>
        <w:rPr/>
      </w:pPr>
      <w:r>
        <w:rPr/>
        <w:t>Compliance: ASTM E413.</w:t>
      </w:r>
    </w:p>
    <w:p w:rsidR="ABFFABFF" w:rsidRDefault="ABFFABFF" w:rsidP="ABFFABFF">
      <w:pPr>
        <w:pStyle w:val="ARCATSubPara"/>
        <w:numPr>
          <w:ilvl w:val="3"/>
          <w:numId w:val="1"/>
        </w:numPr>
        <w:rPr/>
      </w:pPr>
      <w:r>
        <w:rPr/>
        <w:t>Sound Transmission Class (STC) Rating: 25.</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Door Skins: High impact compression molded fiberglass reinforced material.</w:t>
      </w:r>
    </w:p>
    <w:p w:rsidR="ABFFABFF" w:rsidRDefault="ABFFABFF" w:rsidP="ABFFABFF">
      <w:pPr>
        <w:pStyle w:val="ARCATSubPara"/>
        <w:numPr>
          <w:ilvl w:val="3"/>
          <w:numId w:val="1"/>
        </w:numPr>
        <w:rPr/>
      </w:pPr>
      <w:r>
        <w:rPr/>
        <w:t>Top Rails: Composite material.</w:t>
      </w:r>
    </w:p>
    <w:p w:rsidR="ABFFABFF" w:rsidRDefault="ABFFABFF" w:rsidP="ABFFABFF">
      <w:pPr>
        <w:pStyle w:val="ARCATSubPara"/>
        <w:numPr>
          <w:ilvl w:val="3"/>
          <w:numId w:val="1"/>
        </w:numPr>
        <w:rPr/>
      </w:pPr>
      <w:r>
        <w:rPr/>
        <w:t>Bottom Rails: Composite material, accommodating a range of door sweeps.</w:t>
      </w:r>
    </w:p>
    <w:p w:rsidR="ABFFABFF" w:rsidRDefault="ABFFABFF" w:rsidP="ABFFABFF">
      <w:pPr>
        <w:pStyle w:val="ARCATSubPara"/>
        <w:numPr>
          <w:ilvl w:val="3"/>
          <w:numId w:val="1"/>
        </w:numPr>
        <w:rPr/>
      </w:pPr>
      <w:r>
        <w:rPr/>
        <w:t>Door Sweeps: Manufacturer's standard fiberglass pound on finned sweep.</w:t>
      </w:r>
    </w:p>
    <w:p w:rsidR="ABFFABFF" w:rsidRDefault="ABFFABFF" w:rsidP="ABFFABFF">
      <w:pPr>
        <w:pStyle w:val="ARCATSubPara"/>
        <w:numPr>
          <w:ilvl w:val="3"/>
          <w:numId w:val="1"/>
        </w:numPr>
        <w:rPr/>
      </w:pPr>
      <w:r>
        <w:rPr/>
        <w:t>Stiles: No lock block required.</w:t>
      </w:r>
    </w:p>
    <w:p w:rsidR="ABFFABFF" w:rsidRDefault="ABFFABFF" w:rsidP="ABFFABFF">
      <w:pPr>
        <w:pStyle w:val="ARCATSubSub1"/>
        <w:numPr>
          <w:ilvl w:val="4"/>
          <w:numId w:val="1"/>
        </w:numPr>
        <w:rPr/>
      </w:pPr>
      <w:r>
        <w:rPr/>
        <w:t>Materials: Hardwood capped laminated strand lumber (LSL).</w:t>
      </w:r>
    </w:p>
    <w:p w:rsidR="ABFFABFF" w:rsidRDefault="ABFFABFF" w:rsidP="ABFFABFF">
      <w:pPr>
        <w:pStyle w:val="ARCATSubSub1"/>
        <w:numPr>
          <w:ilvl w:val="4"/>
          <w:numId w:val="1"/>
        </w:numPr>
        <w:rPr/>
      </w:pPr>
      <w:r>
        <w:rPr/>
        <w:t>Width: 4 inches (102 mm), both sides of door.</w:t>
      </w:r>
    </w:p>
    <w:p w:rsidR="ABFFABFF" w:rsidRDefault="ABFFABFF" w:rsidP="ABFFABFF">
      <w:pPr>
        <w:pStyle w:val="ARCATSubPara"/>
        <w:numPr>
          <w:ilvl w:val="3"/>
          <w:numId w:val="1"/>
        </w:numPr>
        <w:rPr/>
      </w:pPr>
      <w:r>
        <w:rPr/>
        <w:t>Cores: 100 percent CFC-free polyurethane insulation.</w:t>
      </w:r>
    </w:p>
    <w:p w:rsidR="ABFFABFF" w:rsidRDefault="ABFFABFF" w:rsidP="ABFFABFF">
      <w:pPr>
        <w:pStyle w:val="ARCATSubPara"/>
        <w:numPr>
          <w:ilvl w:val="3"/>
          <w:numId w:val="1"/>
        </w:numPr>
        <w:rPr/>
      </w:pPr>
      <w:r>
        <w:rPr/>
        <w:t>Door Lites:</w:t>
      </w:r>
    </w:p>
    <w:p w:rsidR="ABFFABFF" w:rsidRDefault="ABFFABFF" w:rsidP="ABFFABFF">
      <w:pPr>
        <w:pStyle w:val="ARCATSubSub1"/>
        <w:numPr>
          <w:ilvl w:val="4"/>
          <w:numId w:val="1"/>
        </w:numPr>
        <w:rPr/>
      </w:pPr>
      <w:r>
        <w:rPr/>
        <w:t>High impact compression molded fiberglass reinforced material.</w:t>
      </w:r>
    </w:p>
    <w:p w:rsidR="ABFFABFF" w:rsidRDefault="ABFFABFF" w:rsidP="ABFFABFF">
      <w:pPr>
        <w:pStyle w:val="ARCATSubSub1"/>
        <w:numPr>
          <w:ilvl w:val="4"/>
          <w:numId w:val="1"/>
        </w:numPr>
        <w:rPr/>
      </w:pPr>
      <w:r>
        <w:rPr/>
        <w:t>Screw together with plugs to cover screws on inside of door.</w:t>
      </w:r>
    </w:p>
    <w:p>
      <w:pPr>
        <w:pStyle w:val="ARCATnote"/>
        <w:rPr/>
      </w:pPr>
      <w:r>
        <w:rPr/>
        <w:t>** NOTE TO SPECIFIER ** Delete glazing options not required. Consult manufacturer's product catalogue or representatives for glazing options.</w:t>
      </w:r>
    </w:p>
    <w:p w:rsidR="ABFFABFF" w:rsidRDefault="ABFFABFF" w:rsidP="ABFFABFF">
      <w:pPr>
        <w:pStyle w:val="ARCATSubPara"/>
        <w:numPr>
          <w:ilvl w:val="3"/>
          <w:numId w:val="1"/>
        </w:numPr>
        <w:rPr/>
      </w:pPr>
      <w:r>
        <w:rPr/>
        <w:t>Glazing Lites: None.</w:t>
      </w:r>
    </w:p>
    <w:p w:rsidR="ABFFABFF" w:rsidRDefault="ABFFABFF" w:rsidP="ABFFABFF">
      <w:pPr>
        <w:pStyle w:val="ARCATSubPara"/>
        <w:numPr>
          <w:ilvl w:val="3"/>
          <w:numId w:val="1"/>
        </w:numPr>
        <w:rPr/>
      </w:pPr>
      <w:r>
        <w:rPr/>
        <w:t>Glazing Lites: ________________.</w:t>
      </w:r>
    </w:p>
    <w:p w:rsidR="ABFFABFF" w:rsidRDefault="ABFFABFF" w:rsidP="ABFFABFF">
      <w:pPr>
        <w:pStyle w:val="ARCATSubPara"/>
        <w:numPr>
          <w:ilvl w:val="3"/>
          <w:numId w:val="1"/>
        </w:numPr>
        <w:rPr/>
      </w:pPr>
      <w:r>
        <w:rPr/>
        <w:t>Glazing Lites: As scheduled and indicated on Drawings.</w:t>
      </w:r>
    </w:p>
    <w:p>
      <w:pPr>
        <w:pStyle w:val="ARCATnote"/>
        <w:rPr/>
      </w:pPr>
      <w:r>
        <w:rPr/>
        <w:t>** NOTE TO SPECIFIER ** Delete optional adjustable hinge plates if not required. Doors utilizing adjustable hinge plate system can be adjusted 3/8 inch (9.5 mm) up and down and 1/4 inch (6.4 mm) back and forth within jamb.</w:t>
      </w:r>
    </w:p>
    <w:p w:rsidR="ABFFABFF" w:rsidRDefault="ABFFABFF" w:rsidP="ABFFABFF">
      <w:pPr>
        <w:pStyle w:val="ARCATSubPara"/>
        <w:numPr>
          <w:ilvl w:val="3"/>
          <w:numId w:val="1"/>
        </w:numPr>
        <w:rPr/>
      </w:pPr>
      <w:r>
        <w:rPr/>
        <w:t>Adjustable Hinge Plates: Installed into hinge edge of door.</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Timbergrain Collection Oak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Eight panel style, 80 inches (2032 mm) height.</w:t>
      </w:r>
    </w:p>
    <w:p w:rsidR="ABFFABFF" w:rsidRDefault="ABFFABFF" w:rsidP="ABFFABFF">
      <w:pPr>
        <w:pStyle w:val="ARCATSubPara"/>
        <w:numPr>
          <w:ilvl w:val="3"/>
          <w:numId w:val="1"/>
        </w:numPr>
        <w:rPr/>
      </w:pPr>
      <w:r>
        <w:rPr/>
        <w:t>Doors: Eight panel style, 84 inches (2134 mm) height.</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Mahogany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w:t>
      </w:r>
    </w:p>
    <w:p w:rsidR="ABFFABFF" w:rsidRDefault="ABFFABFF" w:rsidP="ABFFABFF">
      <w:pPr>
        <w:pStyle w:val="ARCATSubPara"/>
        <w:numPr>
          <w:ilvl w:val="3"/>
          <w:numId w:val="1"/>
        </w:numPr>
        <w:rPr/>
      </w:pPr>
      <w:r>
        <w:rPr/>
        <w:t>Sidelites: 84 inches (2134 mm).</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Cherry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Eight panel style, 80 inches (2032 mm) height.</w:t>
      </w:r>
    </w:p>
    <w:p w:rsidR="ABFFABFF" w:rsidRDefault="ABFFABFF" w:rsidP="ABFFABFF">
      <w:pPr>
        <w:pStyle w:val="ARCATSubPara"/>
        <w:numPr>
          <w:ilvl w:val="3"/>
          <w:numId w:val="1"/>
        </w:numPr>
        <w:rPr/>
      </w:pPr>
      <w:r>
        <w:rPr/>
        <w:t>Doors: Eight panel style, 84 inches (2134 mm) height.</w:t>
      </w:r>
    </w:p>
    <w:p w:rsidR="ABFFABFF" w:rsidRDefault="ABFFABFF" w:rsidP="ABFFABFF">
      <w:pPr>
        <w:pStyle w:val="ARCATSubPara"/>
        <w:numPr>
          <w:ilvl w:val="3"/>
          <w:numId w:val="1"/>
        </w:numPr>
        <w:rPr/>
      </w:pPr>
      <w:r>
        <w:rPr/>
        <w:t>Doors: Six panel style, 80 inches (2032 mm) height.</w:t>
      </w:r>
    </w:p>
    <w:p w:rsidR="ABFFABFF" w:rsidRDefault="ABFFABFF" w:rsidP="ABFFABFF">
      <w:pPr>
        <w:pStyle w:val="ARCATSubPara"/>
        <w:numPr>
          <w:ilvl w:val="3"/>
          <w:numId w:val="1"/>
        </w:numPr>
        <w:rPr/>
      </w:pPr>
      <w:r>
        <w:rPr/>
        <w:t>Doors: Six panel style, 84 inches (2134 mm) height.</w:t>
      </w:r>
    </w:p>
    <w:p w:rsidR="ABFFABFF" w:rsidRDefault="ABFFABFF" w:rsidP="ABFFABFF">
      <w:pPr>
        <w:pStyle w:val="ARCATSubPara"/>
        <w:numPr>
          <w:ilvl w:val="3"/>
          <w:numId w:val="1"/>
        </w:numPr>
        <w:rPr/>
      </w:pPr>
      <w:r>
        <w:rPr/>
        <w:t>Doors: Three panel style, 80 inches (2032 mm) height.</w:t>
      </w:r>
    </w:p>
    <w:p w:rsidR="ABFFABFF" w:rsidRDefault="ABFFABFF" w:rsidP="ABFFABFF">
      <w:pPr>
        <w:pStyle w:val="ARCATSubPara"/>
        <w:numPr>
          <w:ilvl w:val="3"/>
          <w:numId w:val="1"/>
        </w:numPr>
        <w:rPr/>
      </w:pPr>
      <w:r>
        <w:rPr/>
        <w:t>Doors: Three panel style, 84 inches (2134 mm) height.</w:t>
      </w:r>
    </w:p>
    <w:p w:rsidR="ABFFABFF" w:rsidRDefault="ABFFABFF" w:rsidP="ABFFABFF">
      <w:pPr>
        <w:pStyle w:val="ARCATSubPara"/>
        <w:numPr>
          <w:ilvl w:val="3"/>
          <w:numId w:val="1"/>
        </w:numPr>
        <w:rPr/>
      </w:pPr>
      <w:r>
        <w:rPr/>
        <w:t>Doors: Two panel arch top style, 80 inches (2032 mm) height.</w:t>
      </w:r>
    </w:p>
    <w:p w:rsidR="ABFFABFF" w:rsidRDefault="ABFFABFF" w:rsidP="ABFFABFF">
      <w:pPr>
        <w:pStyle w:val="ARCATSubPara"/>
        <w:numPr>
          <w:ilvl w:val="3"/>
          <w:numId w:val="1"/>
        </w:numPr>
        <w:rPr/>
      </w:pPr>
      <w:r>
        <w:rPr/>
        <w:t>Doors: Two panel arch top style, 84 inches (2134 mm) height.</w:t>
      </w:r>
    </w:p>
    <w:p w:rsidR="ABFFABFF" w:rsidRDefault="ABFFABFF" w:rsidP="ABFFABFF">
      <w:pPr>
        <w:pStyle w:val="ARCATSubPara"/>
        <w:numPr>
          <w:ilvl w:val="3"/>
          <w:numId w:val="1"/>
        </w:numPr>
        <w:rPr/>
      </w:pPr>
      <w:r>
        <w:rPr/>
        <w:t>Doors: Two panel arch top style, 96 inches (2438 mm) height.</w:t>
      </w:r>
    </w:p>
    <w:p w:rsidR="ABFFABFF" w:rsidRDefault="ABFFABFF" w:rsidP="ABFFABFF">
      <w:pPr>
        <w:pStyle w:val="ARCATSubPara"/>
        <w:numPr>
          <w:ilvl w:val="3"/>
          <w:numId w:val="1"/>
        </w:numPr>
        <w:rPr/>
      </w:pPr>
      <w:r>
        <w:rPr/>
        <w:t>Doors: Two panel arch top plank style, 80 inches (2032 mm) height.</w:t>
      </w:r>
    </w:p>
    <w:p w:rsidR="ABFFABFF" w:rsidRDefault="ABFFABFF" w:rsidP="ABFFABFF">
      <w:pPr>
        <w:pStyle w:val="ARCATSubPara"/>
        <w:numPr>
          <w:ilvl w:val="3"/>
          <w:numId w:val="1"/>
        </w:numPr>
        <w:rPr/>
      </w:pPr>
      <w:r>
        <w:rPr/>
        <w:t>Doors: Two panel arch top plank style, 84 inches (2134 mm) height.</w:t>
      </w:r>
    </w:p>
    <w:p w:rsidR="ABFFABFF" w:rsidRDefault="ABFFABFF" w:rsidP="ABFFABFF">
      <w:pPr>
        <w:pStyle w:val="ARCATSubPara"/>
        <w:numPr>
          <w:ilvl w:val="3"/>
          <w:numId w:val="1"/>
        </w:numPr>
        <w:rPr/>
      </w:pPr>
      <w:r>
        <w:rPr/>
        <w:t>Doors: Two panel arch top plank style, 96 inches (2438 mm) height.</w:t>
      </w:r>
    </w:p>
    <w:p w:rsidR="ABFFABFF" w:rsidRDefault="ABFFABFF" w:rsidP="ABFFABFF">
      <w:pPr>
        <w:pStyle w:val="ARCATSubPara"/>
        <w:numPr>
          <w:ilvl w:val="3"/>
          <w:numId w:val="1"/>
        </w:numPr>
        <w:rPr/>
      </w:pPr>
      <w:r>
        <w:rPr/>
        <w:t>Doors: Two panel square style, 80 inches (2032 mm) height.</w:t>
      </w:r>
    </w:p>
    <w:p w:rsidR="ABFFABFF" w:rsidRDefault="ABFFABFF" w:rsidP="ABFFABFF">
      <w:pPr>
        <w:pStyle w:val="ARCATSubPara"/>
        <w:numPr>
          <w:ilvl w:val="3"/>
          <w:numId w:val="1"/>
        </w:numPr>
        <w:rPr/>
      </w:pPr>
      <w:r>
        <w:rPr/>
        <w:t>Doors: Two panel square style, 84 inches (2134 mm) height.</w:t>
      </w:r>
    </w:p>
    <w:p w:rsidR="ABFFABFF" w:rsidRDefault="ABFFABFF" w:rsidP="ABFFABFF">
      <w:pPr>
        <w:pStyle w:val="ARCATSubPara"/>
        <w:numPr>
          <w:ilvl w:val="3"/>
          <w:numId w:val="1"/>
        </w:numPr>
        <w:rPr/>
      </w:pPr>
      <w:r>
        <w:rPr/>
        <w:t>Doors: Two panel square plank style, 80 inches (2032 mm) height.</w:t>
      </w:r>
    </w:p>
    <w:p w:rsidR="ABFFABFF" w:rsidRDefault="ABFFABFF" w:rsidP="ABFFABFF">
      <w:pPr>
        <w:pStyle w:val="ARCATSubPara"/>
        <w:numPr>
          <w:ilvl w:val="3"/>
          <w:numId w:val="1"/>
        </w:numPr>
        <w:rPr/>
      </w:pPr>
      <w:r>
        <w:rPr/>
        <w:t>Doors: Two panel square plank style, 84 inches (2134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Timbergrain Collection Fir Grain Series as manufactured by Taylor Entrance Systems.</w:t>
      </w:r>
    </w:p>
    <w:p w:rsidR="ABFFABFF" w:rsidRDefault="ABFFABFF" w:rsidP="ABFFABFF">
      <w:pPr>
        <w:pStyle w:val="ARCATSubPara"/>
        <w:numPr>
          <w:ilvl w:val="3"/>
          <w:numId w:val="1"/>
        </w:numPr>
        <w:rPr/>
      </w:pPr>
      <w:r>
        <w:rPr/>
        <w:t>Doors: Three panel craftsman style.</w:t>
      </w:r>
    </w:p>
    <w:p w:rsidR="ABFFABFF" w:rsidRDefault="ABFFABFF" w:rsidP="ABFFABFF">
      <w:pPr>
        <w:pStyle w:val="ARCATSubPara"/>
        <w:numPr>
          <w:ilvl w:val="3"/>
          <w:numId w:val="1"/>
        </w:numPr>
        <w:rPr/>
      </w:pPr>
      <w:r>
        <w:rPr/>
        <w:t>Doors: One Panel craftsman style</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Single.</w:t>
      </w:r>
    </w:p>
    <w:p w:rsidR="ABFFABFF" w:rsidRDefault="ABFFABFF" w:rsidP="ABFFABFF">
      <w:pPr>
        <w:pStyle w:val="ARCATSubPara"/>
        <w:numPr>
          <w:ilvl w:val="3"/>
          <w:numId w:val="1"/>
        </w:numPr>
        <w:rPr/>
      </w:pPr>
      <w:r>
        <w:rPr/>
        <w:t>Sidelites: As scheduled and indicated on Drawings.</w:t>
      </w:r>
    </w:p>
    <w:p>
      <w:pPr>
        <w:pStyle w:val="ARCATnote"/>
        <w:rPr/>
      </w:pPr>
      <w:r>
        <w:rPr/>
        <w:t>** NOTE TO SPECIFIER ** Delete simulated divided lites options not required.</w:t>
      </w:r>
    </w:p>
    <w:p w:rsidR="ABFFABFF" w:rsidRDefault="ABFFABFF" w:rsidP="ABFFABFF">
      <w:pPr>
        <w:pStyle w:val="ARCATSubPara"/>
        <w:numPr>
          <w:ilvl w:val="3"/>
          <w:numId w:val="1"/>
        </w:numPr>
        <w:rPr/>
      </w:pPr>
      <w:r>
        <w:rPr/>
        <w:t>Simulated Divided Lites: None.</w:t>
      </w:r>
    </w:p>
    <w:p w:rsidR="ABFFABFF" w:rsidRDefault="ABFFABFF" w:rsidP="ABFFABFF">
      <w:pPr>
        <w:pStyle w:val="ARCATSubPara"/>
        <w:numPr>
          <w:ilvl w:val="3"/>
          <w:numId w:val="1"/>
        </w:numPr>
        <w:rPr/>
      </w:pPr>
      <w:r>
        <w:rPr/>
        <w:t>Simulated Divided Lites: Required.</w:t>
      </w:r>
    </w:p>
    <w:p w:rsidR="ABFFABFF" w:rsidRDefault="ABFFABFF" w:rsidP="ABFFABFF">
      <w:pPr>
        <w:pStyle w:val="ARCATSubPara"/>
        <w:numPr>
          <w:ilvl w:val="3"/>
          <w:numId w:val="1"/>
        </w:numPr>
        <w:rPr/>
      </w:pPr>
      <w:r>
        <w:rPr/>
        <w:t>Simulated Divided Lites: As scheduled and indicated on Drawings.</w:t>
      </w:r>
    </w:p>
    <w:p>
      <w:pPr>
        <w:pStyle w:val="ARCATnote"/>
        <w:rPr/>
      </w:pPr>
      <w:r>
        <w:rPr/>
        <w:t>** NOTE TO SPECIFIER ** Delete dentil shelves options not required.</w:t>
      </w:r>
    </w:p>
    <w:p w:rsidR="ABFFABFF" w:rsidRDefault="ABFFABFF" w:rsidP="ABFFABFF">
      <w:pPr>
        <w:pStyle w:val="ARCATSubPara"/>
        <w:numPr>
          <w:ilvl w:val="3"/>
          <w:numId w:val="1"/>
        </w:numPr>
        <w:rPr/>
      </w:pPr>
      <w:r>
        <w:rPr/>
        <w:t>Dentil Shelves: None.</w:t>
      </w:r>
    </w:p>
    <w:p w:rsidR="ABFFABFF" w:rsidRDefault="ABFFABFF" w:rsidP="ABFFABFF">
      <w:pPr>
        <w:pStyle w:val="ARCATSubPara"/>
        <w:numPr>
          <w:ilvl w:val="3"/>
          <w:numId w:val="1"/>
        </w:numPr>
        <w:rPr/>
      </w:pPr>
      <w:r>
        <w:rPr/>
        <w:t>Dentil Shelves: Required.</w:t>
      </w:r>
    </w:p>
    <w:p w:rsidR="ABFFABFF" w:rsidRDefault="ABFFABFF" w:rsidP="ABFFABFF">
      <w:pPr>
        <w:pStyle w:val="ARCATSubPara"/>
        <w:numPr>
          <w:ilvl w:val="3"/>
          <w:numId w:val="1"/>
        </w:numPr>
        <w:rPr/>
      </w:pPr>
      <w:r>
        <w:rPr/>
        <w:t>Dentil Shelves: As scheduled and indicated on Drawings.</w:t>
      </w:r>
    </w:p>
    <w:p w:rsidR="ABFFABFF" w:rsidRDefault="ABFFABFF" w:rsidP="ABFFABFF">
      <w:pPr>
        <w:pStyle w:val="ARCATParagraph"/>
        <w:numPr>
          <w:ilvl w:val="2"/>
          <w:numId w:val="1"/>
        </w:numPr>
        <w:rPr/>
      </w:pPr>
      <w:r>
        <w:rPr/>
        <w:t>Basis of Design: Timbergrain Collection Knotty Alder Grain Series as manufactured by Taylor Entrance Systems.</w:t>
      </w:r>
    </w:p>
    <w:p>
      <w:pPr>
        <w:pStyle w:val="ARCATnote"/>
        <w:rPr/>
      </w:pPr>
      <w:r>
        <w:rPr/>
        <w:t>** NOTE TO SPECIFIER ** Delete doors options not required.</w:t>
      </w:r>
    </w:p>
    <w:p w:rsidR="ABFFABFF" w:rsidRDefault="ABFFABFF" w:rsidP="ABFFABFF">
      <w:pPr>
        <w:pStyle w:val="ARCATSubPara"/>
        <w:numPr>
          <w:ilvl w:val="3"/>
          <w:numId w:val="1"/>
        </w:numPr>
        <w:rPr/>
      </w:pPr>
      <w:r>
        <w:rPr/>
        <w:t>Doors: Two panel arch top style, 80 inches (2032 mm) height.</w:t>
      </w:r>
    </w:p>
    <w:p w:rsidR="ABFFABFF" w:rsidRDefault="ABFFABFF" w:rsidP="ABFFABFF">
      <w:pPr>
        <w:pStyle w:val="ARCATSubPara"/>
        <w:numPr>
          <w:ilvl w:val="3"/>
          <w:numId w:val="1"/>
        </w:numPr>
        <w:rPr/>
      </w:pPr>
      <w:r>
        <w:rPr/>
        <w:t>Doors: Two panel arch top style, 84 inches (2134 mm) height.</w:t>
      </w:r>
    </w:p>
    <w:p w:rsidR="ABFFABFF" w:rsidRDefault="ABFFABFF" w:rsidP="ABFFABFF">
      <w:pPr>
        <w:pStyle w:val="ARCATSubPara"/>
        <w:numPr>
          <w:ilvl w:val="3"/>
          <w:numId w:val="1"/>
        </w:numPr>
        <w:rPr/>
      </w:pPr>
      <w:r>
        <w:rPr/>
        <w:t>Doors: Two panel arch top style, 96 inches (2438 mm) height.</w:t>
      </w:r>
    </w:p>
    <w:p w:rsidR="ABFFABFF" w:rsidRDefault="ABFFABFF" w:rsidP="ABFFABFF">
      <w:pPr>
        <w:pStyle w:val="ARCATSubPara"/>
        <w:numPr>
          <w:ilvl w:val="3"/>
          <w:numId w:val="1"/>
        </w:numPr>
        <w:rPr/>
      </w:pPr>
      <w:r>
        <w:rPr/>
        <w:t>Doors: Two panel arch top plank style, 80 inches (2032 mm) height.</w:t>
      </w:r>
    </w:p>
    <w:p w:rsidR="ABFFABFF" w:rsidRDefault="ABFFABFF" w:rsidP="ABFFABFF">
      <w:pPr>
        <w:pStyle w:val="ARCATSubPara"/>
        <w:numPr>
          <w:ilvl w:val="3"/>
          <w:numId w:val="1"/>
        </w:numPr>
        <w:rPr/>
      </w:pPr>
      <w:r>
        <w:rPr/>
        <w:t>Doors: Two panel arch top plank style, 84 inches (2134 mm) height.</w:t>
      </w:r>
    </w:p>
    <w:p w:rsidR="ABFFABFF" w:rsidRDefault="ABFFABFF" w:rsidP="ABFFABFF">
      <w:pPr>
        <w:pStyle w:val="ARCATSubPara"/>
        <w:numPr>
          <w:ilvl w:val="3"/>
          <w:numId w:val="1"/>
        </w:numPr>
        <w:rPr/>
      </w:pPr>
      <w:r>
        <w:rPr/>
        <w:t>Doors: Two panel arch top plank style, 96 inches (2438 mm) height.</w:t>
      </w:r>
    </w:p>
    <w:p w:rsidR="ABFFABFF" w:rsidRDefault="ABFFABFF" w:rsidP="ABFFABFF">
      <w:pPr>
        <w:pStyle w:val="ARCATSubPara"/>
        <w:numPr>
          <w:ilvl w:val="3"/>
          <w:numId w:val="1"/>
        </w:numPr>
        <w:rPr/>
      </w:pPr>
      <w:r>
        <w:rPr/>
        <w:t>Doors: Panel style and height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84 inches (2134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pPr>
        <w:pStyle w:val="ARCATnote"/>
        <w:rPr/>
      </w:pPr>
      <w:r>
        <w:rPr/>
        <w:t>** NOTE TO SPECIFIER ** Delete article for Grand Marais fiberglass doors if not required. If specifying multiple door types, indicate locations of different attributes on the door schedule.</w:t>
      </w:r>
    </w:p>
    <w:p w:rsidR="ABFFABFF" w:rsidRDefault="ABFFABFF" w:rsidP="ABFFABFF">
      <w:pPr>
        <w:pStyle w:val="ARCATArticle"/>
        <w:numPr>
          <w:ilvl w:val="1"/>
          <w:numId w:val="1"/>
        </w:numPr>
        <w:rPr/>
      </w:pPr>
      <w:r>
        <w:rPr/>
        <w:t>FIBERGLASS DOORS (Grand Marais)</w:t>
      </w:r>
    </w:p>
    <w:p>
      <w:pPr>
        <w:pStyle w:val="ARCATnote"/>
        <w:rPr/>
      </w:pPr>
      <w:r>
        <w:rPr/>
        <w:t>** NOTE TO SPECIFIER ** Modify or delete acoustical performance data as required.</w:t>
      </w:r>
    </w:p>
    <w:p w:rsidR="ABFFABFF" w:rsidRDefault="ABFFABFF" w:rsidP="ABFFABFF">
      <w:pPr>
        <w:pStyle w:val="ARCATParagraph"/>
        <w:numPr>
          <w:ilvl w:val="2"/>
          <w:numId w:val="1"/>
        </w:numPr>
        <w:rPr/>
      </w:pPr>
      <w:r>
        <w:rPr/>
        <w:t>Acoustical Performance:</w:t>
      </w:r>
    </w:p>
    <w:p w:rsidR="ABFFABFF" w:rsidRDefault="ABFFABFF" w:rsidP="ABFFABFF">
      <w:pPr>
        <w:pStyle w:val="ARCATSubPara"/>
        <w:numPr>
          <w:ilvl w:val="3"/>
          <w:numId w:val="1"/>
        </w:numPr>
        <w:rPr/>
      </w:pPr>
      <w:r>
        <w:rPr/>
        <w:t>Sound Transmission Class (STC):</w:t>
      </w:r>
    </w:p>
    <w:p w:rsidR="ABFFABFF" w:rsidRDefault="ABFFABFF" w:rsidP="ABFFABFF">
      <w:pPr>
        <w:pStyle w:val="ARCATSubSub1"/>
        <w:numPr>
          <w:ilvl w:val="4"/>
          <w:numId w:val="1"/>
        </w:numPr>
        <w:rPr/>
      </w:pPr>
      <w:r>
        <w:rPr/>
        <w:t>Compliance: ASTM E413.</w:t>
      </w:r>
    </w:p>
    <w:p>
      <w:pPr>
        <w:pStyle w:val="ARCATnote"/>
        <w:rPr/>
      </w:pPr>
      <w:r>
        <w:rPr/>
        <w:t>** NOTE TO SPECIFIER ** Delete rating options not required. If retaining both door types indicate locations of different types on the door schedule.</w:t>
      </w:r>
    </w:p>
    <w:p w:rsidR="ABFFABFF" w:rsidRDefault="ABFFABFF" w:rsidP="ABFFABFF">
      <w:pPr>
        <w:pStyle w:val="ARCATSubSub1"/>
        <w:numPr>
          <w:ilvl w:val="4"/>
          <w:numId w:val="1"/>
        </w:numPr>
        <w:rPr/>
      </w:pPr>
      <w:r>
        <w:rPr/>
        <w:t>Rating: 22, flush opaque doors.</w:t>
      </w:r>
    </w:p>
    <w:p w:rsidR="ABFFABFF" w:rsidRDefault="ABFFABFF" w:rsidP="ABFFABFF">
      <w:pPr>
        <w:pStyle w:val="ARCATSubSub1"/>
        <w:numPr>
          <w:ilvl w:val="4"/>
          <w:numId w:val="1"/>
        </w:numPr>
        <w:rPr/>
      </w:pPr>
      <w:r>
        <w:rPr/>
        <w:t>Rating: 29, full lite doors with 1 inch (25 mm) glass.</w:t>
      </w:r>
    </w:p>
    <w:p w:rsidR="ABFFABFF" w:rsidRDefault="ABFFABFF" w:rsidP="ABFFABFF">
      <w:pPr>
        <w:pStyle w:val="ARCATSubSub1"/>
        <w:numPr>
          <w:ilvl w:val="4"/>
          <w:numId w:val="1"/>
        </w:numPr>
        <w:rPr/>
      </w:pPr>
      <w:r>
        <w:rPr/>
        <w:t>Rating: As scheduled and indicated on Drawings.</w:t>
      </w:r>
    </w:p>
    <w:p w:rsidR="ABFFABFF" w:rsidRDefault="ABFFABFF" w:rsidP="ABFFABFF">
      <w:pPr>
        <w:pStyle w:val="ARCATSubPara"/>
        <w:numPr>
          <w:ilvl w:val="3"/>
          <w:numId w:val="1"/>
        </w:numPr>
        <w:rPr/>
      </w:pPr>
      <w:r>
        <w:rPr/>
        <w:t>Outdoor to Indoor Sound Transmission Class (OITC):</w:t>
      </w:r>
    </w:p>
    <w:p w:rsidR="ABFFABFF" w:rsidRDefault="ABFFABFF" w:rsidP="ABFFABFF">
      <w:pPr>
        <w:pStyle w:val="ARCATSubSub1"/>
        <w:numPr>
          <w:ilvl w:val="4"/>
          <w:numId w:val="1"/>
        </w:numPr>
        <w:rPr/>
      </w:pPr>
      <w:r>
        <w:rPr/>
        <w:t>Compliance: ASTM E1332.</w:t>
      </w:r>
    </w:p>
    <w:p>
      <w:pPr>
        <w:pStyle w:val="ARCATnote"/>
        <w:rPr/>
      </w:pPr>
      <w:r>
        <w:rPr/>
        <w:t>** NOTE TO SPECIFIER ** Delete rating options not required. If retaining both door types indicate locations of different types on the door schedule.</w:t>
      </w:r>
    </w:p>
    <w:p w:rsidR="ABFFABFF" w:rsidRDefault="ABFFABFF" w:rsidP="ABFFABFF">
      <w:pPr>
        <w:pStyle w:val="ARCATSubSub1"/>
        <w:numPr>
          <w:ilvl w:val="4"/>
          <w:numId w:val="1"/>
        </w:numPr>
        <w:rPr/>
      </w:pPr>
      <w:r>
        <w:rPr/>
        <w:t>Rating: 32, flush opaque doors.</w:t>
      </w:r>
    </w:p>
    <w:p w:rsidR="ABFFABFF" w:rsidRDefault="ABFFABFF" w:rsidP="ABFFABFF">
      <w:pPr>
        <w:pStyle w:val="ARCATSubSub1"/>
        <w:numPr>
          <w:ilvl w:val="4"/>
          <w:numId w:val="1"/>
        </w:numPr>
        <w:rPr/>
      </w:pPr>
      <w:r>
        <w:rPr/>
        <w:t>Rating: 30, full lite doors with 1 inch (25 mm) glass.</w:t>
      </w:r>
    </w:p>
    <w:p w:rsidR="ABFFABFF" w:rsidRDefault="ABFFABFF" w:rsidP="ABFFABFF">
      <w:pPr>
        <w:pStyle w:val="ARCATSubSub1"/>
        <w:numPr>
          <w:ilvl w:val="4"/>
          <w:numId w:val="1"/>
        </w:numPr>
        <w:rPr/>
      </w:pPr>
      <w:r>
        <w:rPr/>
        <w:t>Rating: As scheduled and indicated on Drawings.</w:t>
      </w:r>
    </w:p>
    <w:p>
      <w:pPr>
        <w:pStyle w:val="ARCATnote"/>
        <w:rPr/>
      </w:pPr>
      <w:r>
        <w:rPr/>
        <w:t>** NOTE TO SPECIFIER ** Hydroshield technology prevents warping, delamination, corrosion, rotting, and buildup of mold and mildew.</w:t>
      </w:r>
    </w:p>
    <w:p w:rsidR="ABFFABFF" w:rsidRDefault="ABFFABFF" w:rsidP="ABFFABFF">
      <w:pPr>
        <w:pStyle w:val="ARCATParagraph"/>
        <w:numPr>
          <w:ilvl w:val="2"/>
          <w:numId w:val="1"/>
        </w:numPr>
        <w:rPr/>
      </w:pPr>
      <w:r>
        <w:rPr/>
        <w:t>Construction: Manufacturer's standard water-resistant Hydroshield technology to protect against water infiltration on all six sides.</w:t>
      </w:r>
    </w:p>
    <w:p w:rsidR="ABFFABFF" w:rsidRDefault="ABFFABFF" w:rsidP="ABFFABFF">
      <w:pPr>
        <w:pStyle w:val="ARCATSubPara"/>
        <w:numPr>
          <w:ilvl w:val="3"/>
          <w:numId w:val="1"/>
        </w:numPr>
        <w:rPr/>
      </w:pPr>
      <w:r>
        <w:rPr/>
        <w:t>Door Skins: High impact compression molded fiberglass reinforced material.</w:t>
      </w:r>
    </w:p>
    <w:p w:rsidR="ABFFABFF" w:rsidRDefault="ABFFABFF" w:rsidP="ABFFABFF">
      <w:pPr>
        <w:pStyle w:val="ARCATSubPara"/>
        <w:numPr>
          <w:ilvl w:val="3"/>
          <w:numId w:val="1"/>
        </w:numPr>
        <w:rPr/>
      </w:pPr>
      <w:r>
        <w:rPr/>
        <w:t>Top Rails: Composite material.</w:t>
      </w:r>
    </w:p>
    <w:p w:rsidR="ABFFABFF" w:rsidRDefault="ABFFABFF" w:rsidP="ABFFABFF">
      <w:pPr>
        <w:pStyle w:val="ARCATSubPara"/>
        <w:numPr>
          <w:ilvl w:val="3"/>
          <w:numId w:val="1"/>
        </w:numPr>
        <w:rPr/>
      </w:pPr>
      <w:r>
        <w:rPr/>
        <w:t>Bottom Rails: Composite material, accommodating a range of door sweeps.</w:t>
      </w:r>
    </w:p>
    <w:p w:rsidR="ABFFABFF" w:rsidRDefault="ABFFABFF" w:rsidP="ABFFABFF">
      <w:pPr>
        <w:pStyle w:val="ARCATSubPara"/>
        <w:numPr>
          <w:ilvl w:val="3"/>
          <w:numId w:val="1"/>
        </w:numPr>
        <w:rPr/>
      </w:pPr>
      <w:r>
        <w:rPr/>
        <w:t>Door Sweeps: Manufacturer's standard fiberglass pound on finned sweep.</w:t>
      </w:r>
    </w:p>
    <w:p w:rsidR="ABFFABFF" w:rsidRDefault="ABFFABFF" w:rsidP="ABFFABFF">
      <w:pPr>
        <w:pStyle w:val="ARCATSubPara"/>
        <w:numPr>
          <w:ilvl w:val="3"/>
          <w:numId w:val="1"/>
        </w:numPr>
        <w:rPr/>
      </w:pPr>
      <w:r>
        <w:rPr/>
        <w:t>Stiles: Composite material, full-length of door.</w:t>
      </w:r>
    </w:p>
    <w:p w:rsidR="ABFFABFF" w:rsidRDefault="ABFFABFF" w:rsidP="ABFFABFF">
      <w:pPr>
        <w:pStyle w:val="ARCATSubPara"/>
        <w:numPr>
          <w:ilvl w:val="3"/>
          <w:numId w:val="1"/>
        </w:numPr>
        <w:rPr/>
      </w:pPr>
      <w:r>
        <w:rPr/>
        <w:t>Extended Lockblocks: Accommodates minimum of 20 inches (508 mm) of lockblock.</w:t>
      </w:r>
    </w:p>
    <w:p w:rsidR="ABFFABFF" w:rsidRDefault="ABFFABFF" w:rsidP="ABFFABFF">
      <w:pPr>
        <w:pStyle w:val="ARCATSubPara"/>
        <w:numPr>
          <w:ilvl w:val="3"/>
          <w:numId w:val="1"/>
        </w:numPr>
        <w:rPr/>
      </w:pPr>
      <w:r>
        <w:rPr/>
        <w:t>Cores: 100 percent CFC-free polyurethane insulation.</w:t>
      </w:r>
    </w:p>
    <w:p>
      <w:pPr>
        <w:pStyle w:val="ARCATnote"/>
        <w:rPr/>
      </w:pPr>
      <w:r>
        <w:rPr/>
        <w:t>** NOTE TO SPECIFIER ** Delete if 96 inches (2438 mm) tall doors are not selected above.</w:t>
      </w:r>
    </w:p>
    <w:p w:rsidR="ABFFABFF" w:rsidRDefault="ABFFABFF" w:rsidP="ABFFABFF">
      <w:pPr>
        <w:pStyle w:val="ARCATSubPara"/>
        <w:numPr>
          <w:ilvl w:val="3"/>
          <w:numId w:val="1"/>
        </w:numPr>
        <w:rPr/>
      </w:pPr>
      <w:r>
        <w:rPr/>
        <w:t>Reinforcement: Doors 96 inches (2438 mm) tall with metal beam on lock side of door.</w:t>
      </w:r>
    </w:p>
    <w:p>
      <w:pPr>
        <w:pStyle w:val="ARCATnote"/>
        <w:rPr/>
      </w:pPr>
      <w:r>
        <w:rPr/>
        <w:t>** NOTE TO SPECIFIER ** Delete surface texture options not required. </w:t>
      </w:r>
    </w:p>
    <w:p w:rsidR="ABFFABFF" w:rsidRDefault="ABFFABFF" w:rsidP="ABFFABFF">
      <w:pPr>
        <w:pStyle w:val="ARCATSubPara"/>
        <w:numPr>
          <w:ilvl w:val="3"/>
          <w:numId w:val="1"/>
        </w:numPr>
        <w:rPr/>
      </w:pPr>
      <w:r>
        <w:rPr/>
        <w:t>Surface Texture: Woodgrain.</w:t>
      </w:r>
    </w:p>
    <w:p w:rsidR="ABFFABFF" w:rsidRDefault="ABFFABFF" w:rsidP="ABFFABFF">
      <w:pPr>
        <w:pStyle w:val="ARCATSubPara"/>
        <w:numPr>
          <w:ilvl w:val="3"/>
          <w:numId w:val="1"/>
        </w:numPr>
        <w:rPr/>
      </w:pPr>
      <w:r>
        <w:rPr/>
        <w:t>Surface Texture: Smooth skin.</w:t>
      </w:r>
    </w:p>
    <w:p w:rsidR="ABFFABFF" w:rsidRDefault="ABFFABFF" w:rsidP="ABFFABFF">
      <w:pPr>
        <w:pStyle w:val="ARCATSubPara"/>
        <w:numPr>
          <w:ilvl w:val="3"/>
          <w:numId w:val="1"/>
        </w:numPr>
        <w:rPr/>
      </w:pPr>
      <w:r>
        <w:rPr/>
        <w:t>Surface Texture: As scheduled and indicated on Drawings.</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80 inches (2032 mm) height.</w:t>
      </w:r>
    </w:p>
    <w:p w:rsidR="ABFFABFF" w:rsidRDefault="ABFFABFF" w:rsidP="ABFFABFF">
      <w:pPr>
        <w:pStyle w:val="ARCATSubPara"/>
        <w:numPr>
          <w:ilvl w:val="3"/>
          <w:numId w:val="1"/>
        </w:numPr>
        <w:rPr/>
      </w:pPr>
      <w:r>
        <w:rPr/>
        <w:t>Sidelites: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Woodgrain Series as manufactured by Taylor Entrance Systems.</w:t>
      </w:r>
    </w:p>
    <w:p>
      <w:pPr>
        <w:pStyle w:val="ARCATnote"/>
        <w:rPr/>
      </w:pPr>
      <w:r>
        <w:rPr/>
        <w:t>** NOTE TO SPECIFIER ** Delete door height and style options not required.</w:t>
      </w:r>
    </w:p>
    <w:p w:rsidR="ABFFABFF" w:rsidRDefault="ABFFABFF" w:rsidP="ABFFABFF">
      <w:pPr>
        <w:pStyle w:val="ARCATSubPara"/>
        <w:numPr>
          <w:ilvl w:val="3"/>
          <w:numId w:val="1"/>
        </w:numPr>
        <w:rPr/>
      </w:pPr>
      <w:r>
        <w:rPr/>
        <w:t>Door Height: 80 inches (2032 mm).</w:t>
      </w:r>
    </w:p>
    <w:p>
      <w:pPr>
        <w:pStyle w:val="ARCATnote"/>
        <w:rPr/>
      </w:pPr>
      <w:r>
        <w:rPr/>
        <w:t>** NOTE TO SPECIFIER ** Delete doors options not required.</w:t>
      </w:r>
    </w:p>
    <w:p w:rsidR="ABFFABFF" w:rsidRDefault="ABFFABFF" w:rsidP="ABFFABFF">
      <w:pPr>
        <w:pStyle w:val="ARCATSubSub1"/>
        <w:numPr>
          <w:ilvl w:val="4"/>
          <w:numId w:val="1"/>
        </w:numPr>
        <w:rPr/>
      </w:pPr>
      <w:r>
        <w:rPr/>
        <w:t>Doors: Select Collection, full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four panel style.</w:t>
      </w:r>
    </w:p>
    <w:p w:rsidR="ABFFABFF" w:rsidRDefault="ABFFABFF" w:rsidP="ABFFABFF">
      <w:pPr>
        <w:pStyle w:val="ARCATSubSub1"/>
        <w:numPr>
          <w:ilvl w:val="4"/>
          <w:numId w:val="1"/>
        </w:numPr>
        <w:rPr/>
      </w:pPr>
      <w:r>
        <w:rPr/>
        <w:t>Doors: Select Collection, 3/4 four panel style.</w:t>
      </w:r>
    </w:p>
    <w:p w:rsidR="ABFFABFF" w:rsidRDefault="ABFFABFF" w:rsidP="ABFFABFF">
      <w:pPr>
        <w:pStyle w:val="ARCATSubSub1"/>
        <w:numPr>
          <w:ilvl w:val="4"/>
          <w:numId w:val="1"/>
        </w:numPr>
        <w:rPr/>
      </w:pPr>
      <w:r>
        <w:rPr/>
        <w:t>Doors: Select Collection, six panel utility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96 inches (2438 mm).</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and Style: As scheduled and indicated on Drawings </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Six panel style, 80 inches (2032 mm) height.</w:t>
      </w:r>
    </w:p>
    <w:p w:rsidR="ABFFABFF" w:rsidRDefault="ABFFABFF" w:rsidP="ABFFABFF">
      <w:pPr>
        <w:pStyle w:val="ARCATSubPara"/>
        <w:numPr>
          <w:ilvl w:val="3"/>
          <w:numId w:val="1"/>
        </w:numPr>
        <w:rPr/>
      </w:pPr>
      <w:r>
        <w:rPr/>
        <w:t>Sidelites: Flush style, 80 inches (2032 mm). 96 inches (2438 mm) height.</w:t>
      </w:r>
    </w:p>
    <w:p w:rsidR="ABFFABFF" w:rsidRDefault="ABFFABFF" w:rsidP="ABFFABFF">
      <w:pPr>
        <w:pStyle w:val="ARCATSubPara"/>
        <w:numPr>
          <w:ilvl w:val="3"/>
          <w:numId w:val="1"/>
        </w:numPr>
        <w:rPr/>
      </w:pPr>
      <w:r>
        <w:rPr/>
        <w:t>Sidelites: Flush style, 84 inches (2134 mm) height.</w:t>
      </w:r>
    </w:p>
    <w:p w:rsidR="ABFFABFF" w:rsidRDefault="ABFFABFF" w:rsidP="ABFFABFF">
      <w:pPr>
        <w:pStyle w:val="ARCATSubPara"/>
        <w:numPr>
          <w:ilvl w:val="3"/>
          <w:numId w:val="1"/>
        </w:numPr>
        <w:rPr/>
      </w:pPr>
      <w:r>
        <w:rPr/>
        <w:t>Sidelites: Flush style,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Smooth Skin Series as manufactured by Taylor Entrance Systems.</w:t>
      </w:r>
    </w:p>
    <w:p>
      <w:pPr>
        <w:pStyle w:val="ARCATnote"/>
        <w:rPr/>
      </w:pPr>
      <w:r>
        <w:rPr/>
        <w:t>** NOTE TO SPECIFIER ** Delete door height and style options not required.</w:t>
      </w:r>
    </w:p>
    <w:p w:rsidR="ABFFABFF" w:rsidRDefault="ABFFABFF" w:rsidP="ABFFABFF">
      <w:pPr>
        <w:pStyle w:val="ARCATSubPara"/>
        <w:numPr>
          <w:ilvl w:val="3"/>
          <w:numId w:val="1"/>
        </w:numPr>
        <w:rPr/>
      </w:pPr>
      <w:r>
        <w:rPr/>
        <w:t>Door Height: 80 inches (2032 mm).</w:t>
      </w:r>
    </w:p>
    <w:p>
      <w:pPr>
        <w:pStyle w:val="ARCATnote"/>
        <w:rPr/>
      </w:pPr>
      <w:r>
        <w:rPr/>
        <w:t>** NOTE TO SPECIFIER ** Delete doors options not required.</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four panel blank top style.</w:t>
      </w:r>
    </w:p>
    <w:p w:rsidR="ABFFABFF" w:rsidRDefault="ABFFABFF" w:rsidP="ABFFABFF">
      <w:pPr>
        <w:pStyle w:val="ARCATSubSub1"/>
        <w:numPr>
          <w:ilvl w:val="4"/>
          <w:numId w:val="1"/>
        </w:numPr>
        <w:rPr/>
      </w:pPr>
      <w:r>
        <w:rPr/>
        <w:t>Doors: Select Collection, 3/4 four panel style.</w:t>
      </w:r>
    </w:p>
    <w:p w:rsidR="ABFFABFF" w:rsidRDefault="ABFFABFF" w:rsidP="ABFFABFF">
      <w:pPr>
        <w:pStyle w:val="ARCATSubSub1"/>
        <w:numPr>
          <w:ilvl w:val="4"/>
          <w:numId w:val="1"/>
        </w:numPr>
        <w:rPr/>
      </w:pPr>
      <w:r>
        <w:rPr/>
        <w:t>Doors: Select Collection, four panel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Select Collection, six panel utility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96 inches (2438 mm).</w:t>
      </w:r>
    </w:p>
    <w:p w:rsidR="ABFFABFF" w:rsidRDefault="ABFFABFF" w:rsidP="ABFFABFF">
      <w:pPr>
        <w:pStyle w:val="ARCATSubSub1"/>
        <w:numPr>
          <w:ilvl w:val="4"/>
          <w:numId w:val="1"/>
        </w:numPr>
        <w:rPr/>
      </w:pPr>
      <w:r>
        <w:rPr/>
        <w:t>Doors: Select Collection, flush style.</w:t>
      </w:r>
    </w:p>
    <w:p w:rsidR="ABFFABFF" w:rsidRDefault="ABFFABFF" w:rsidP="ABFFABFF">
      <w:pPr>
        <w:pStyle w:val="ARCATSubSub1"/>
        <w:numPr>
          <w:ilvl w:val="4"/>
          <w:numId w:val="1"/>
        </w:numPr>
        <w:rPr/>
      </w:pPr>
      <w:r>
        <w:rPr/>
        <w:t>Doors: Select Collection, two panel style.</w:t>
      </w:r>
    </w:p>
    <w:p w:rsidR="ABFFABFF" w:rsidRDefault="ABFFABFF" w:rsidP="ABFFABFF">
      <w:pPr>
        <w:pStyle w:val="ARCATSubSub1"/>
        <w:numPr>
          <w:ilvl w:val="4"/>
          <w:numId w:val="1"/>
        </w:numPr>
        <w:rPr/>
      </w:pPr>
      <w:r>
        <w:rPr/>
        <w:t>Doors: Select Collection, true four panel style.</w:t>
      </w:r>
    </w:p>
    <w:p w:rsidR="ABFFABFF" w:rsidRDefault="ABFFABFF" w:rsidP="ABFFABFF">
      <w:pPr>
        <w:pStyle w:val="ARCATSubSub1"/>
        <w:numPr>
          <w:ilvl w:val="4"/>
          <w:numId w:val="1"/>
        </w:numPr>
        <w:rPr/>
      </w:pPr>
      <w:r>
        <w:rPr/>
        <w:t>Doors: Select Collection, six panel style.</w:t>
      </w:r>
    </w:p>
    <w:p w:rsidR="ABFFABFF" w:rsidRDefault="ABFFABFF" w:rsidP="ABFFABFF">
      <w:pPr>
        <w:pStyle w:val="ARCATSubSub1"/>
        <w:numPr>
          <w:ilvl w:val="4"/>
          <w:numId w:val="1"/>
        </w:numPr>
        <w:rPr/>
      </w:pPr>
      <w:r>
        <w:rPr/>
        <w:t>Doors: Panel style as scheduled and indicated on Drawings.</w:t>
      </w:r>
    </w:p>
    <w:p w:rsidR="ABFFABFF" w:rsidRDefault="ABFFABFF" w:rsidP="ABFFABFF">
      <w:pPr>
        <w:pStyle w:val="ARCATSubPara"/>
        <w:numPr>
          <w:ilvl w:val="3"/>
          <w:numId w:val="1"/>
        </w:numPr>
        <w:rPr/>
      </w:pPr>
      <w:r>
        <w:rPr/>
        <w:t>Door Height and Style: As scheduled and indicated on Drawings </w:t>
      </w:r>
    </w:p>
    <w:p>
      <w:pPr>
        <w:pStyle w:val="ARCATnote"/>
        <w:rPr/>
      </w:pPr>
      <w:r>
        <w:rPr/>
        <w:t>** NOTE TO SPECIFIER ** Delete sidelites options not required.</w:t>
      </w:r>
    </w:p>
    <w:p w:rsidR="ABFFABFF" w:rsidRDefault="ABFFABFF" w:rsidP="ABFFABFF">
      <w:pPr>
        <w:pStyle w:val="ARCATSubPara"/>
        <w:numPr>
          <w:ilvl w:val="3"/>
          <w:numId w:val="1"/>
        </w:numPr>
        <w:rPr/>
      </w:pPr>
      <w:r>
        <w:rPr/>
        <w:t>Sidelites: None.</w:t>
      </w:r>
    </w:p>
    <w:p w:rsidR="ABFFABFF" w:rsidRDefault="ABFFABFF" w:rsidP="ABFFABFF">
      <w:pPr>
        <w:pStyle w:val="ARCATSubPara"/>
        <w:numPr>
          <w:ilvl w:val="3"/>
          <w:numId w:val="1"/>
        </w:numPr>
        <w:rPr/>
      </w:pPr>
      <w:r>
        <w:rPr/>
        <w:t>Sidelites: Six panel style, 80 inches (2032 mm) height.</w:t>
      </w:r>
    </w:p>
    <w:p w:rsidR="ABFFABFF" w:rsidRDefault="ABFFABFF" w:rsidP="ABFFABFF">
      <w:pPr>
        <w:pStyle w:val="ARCATSubPara"/>
        <w:numPr>
          <w:ilvl w:val="3"/>
          <w:numId w:val="1"/>
        </w:numPr>
        <w:rPr/>
      </w:pPr>
      <w:r>
        <w:rPr/>
        <w:t>Sidelites: Flush style, 80 inches (2032 mm). 96 inches (2438 mm) height.</w:t>
      </w:r>
    </w:p>
    <w:p w:rsidR="ABFFABFF" w:rsidRDefault="ABFFABFF" w:rsidP="ABFFABFF">
      <w:pPr>
        <w:pStyle w:val="ARCATSubPara"/>
        <w:numPr>
          <w:ilvl w:val="3"/>
          <w:numId w:val="1"/>
        </w:numPr>
        <w:rPr/>
      </w:pPr>
      <w:r>
        <w:rPr/>
        <w:t>Sidelites: Flush style, 84 inches (2134 mm) height.</w:t>
      </w:r>
    </w:p>
    <w:p w:rsidR="ABFFABFF" w:rsidRDefault="ABFFABFF" w:rsidP="ABFFABFF">
      <w:pPr>
        <w:pStyle w:val="ARCATSubPara"/>
        <w:numPr>
          <w:ilvl w:val="3"/>
          <w:numId w:val="1"/>
        </w:numPr>
        <w:rPr/>
      </w:pPr>
      <w:r>
        <w:rPr/>
        <w:t>Sidelites: Flush style, 96 inches (2438 mm) height.</w:t>
      </w:r>
    </w:p>
    <w:p w:rsidR="ABFFABFF" w:rsidRDefault="ABFFABFF" w:rsidP="ABFFABFF">
      <w:pPr>
        <w:pStyle w:val="ARCATSubPara"/>
        <w:numPr>
          <w:ilvl w:val="3"/>
          <w:numId w:val="1"/>
        </w:numPr>
        <w:rPr/>
      </w:pPr>
      <w:r>
        <w:rPr/>
        <w:t>Sidelites: As scheduled and indicated on Drawings.</w:t>
      </w:r>
    </w:p>
    <w:p w:rsidR="ABFFABFF" w:rsidRDefault="ABFFABFF" w:rsidP="ABFFABFF">
      <w:pPr>
        <w:pStyle w:val="ARCATParagraph"/>
        <w:numPr>
          <w:ilvl w:val="2"/>
          <w:numId w:val="1"/>
        </w:numPr>
        <w:rPr/>
      </w:pPr>
      <w:r>
        <w:rPr/>
        <w:t>Basis of Design: Grand Marais Onelite Series as manufactured by Taylor Entrance Systems.</w:t>
      </w:r>
    </w:p>
    <w:p>
      <w:pPr>
        <w:pStyle w:val="ARCATnote"/>
        <w:rPr/>
      </w:pPr>
      <w:r>
        <w:rPr/>
        <w:t>** NOTE TO SPECIFIER ** Delete doors option not required.</w:t>
      </w:r>
    </w:p>
    <w:p w:rsidR="ABFFABFF" w:rsidRDefault="ABFFABFF" w:rsidP="ABFFABFF">
      <w:pPr>
        <w:pStyle w:val="ARCATSubPara"/>
        <w:numPr>
          <w:ilvl w:val="3"/>
          <w:numId w:val="1"/>
        </w:numPr>
        <w:rPr/>
      </w:pPr>
      <w:r>
        <w:rPr/>
        <w:t>Doors: Flush glazed smooth skin style, 80 inches (2032 mm) height.</w:t>
      </w:r>
    </w:p>
    <w:p w:rsidR="ABFFABFF" w:rsidRDefault="ABFFABFF" w:rsidP="ABFFABFF">
      <w:pPr>
        <w:pStyle w:val="ARCATSubPara"/>
        <w:numPr>
          <w:ilvl w:val="3"/>
          <w:numId w:val="1"/>
        </w:numPr>
        <w:rPr/>
      </w:pPr>
      <w:r>
        <w:rPr/>
        <w:t>Doors: Flush glazed smooth skin style, 96 inches (2438 mm) height.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substrate preparation is the responsibility of another installer, notify Architect in writing of deviations from manufacturer's recommended installation tolerances and conditions.</w:t>
      </w:r>
    </w:p>
    <w:p w:rsidR="ABFFABFF" w:rsidRDefault="ABFFABFF" w:rsidP="ABFFABFF">
      <w:pPr>
        <w:pStyle w:val="ARCATParagraph"/>
        <w:numPr>
          <w:ilvl w:val="2"/>
          <w:numId w:val="1"/>
        </w:numPr>
        <w:rPr/>
      </w:pPr>
      <w:r>
        <w:rPr/>
        <w:t>Verify that installed frames comply with indicated requirements for type, size, location, and swing characteristics and have been installed with plumb jambs and level heads.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approved submittals.</w:t>
      </w:r>
    </w:p>
    <w:p w:rsidR="ABFFABFF" w:rsidRDefault="ABFFABFF" w:rsidP="ABFFABFF">
      <w:pPr>
        <w:pStyle w:val="ARCATSubPara"/>
        <w:numPr>
          <w:ilvl w:val="3"/>
          <w:numId w:val="1"/>
        </w:numPr>
        <w:rPr/>
      </w:pPr>
      <w:r>
        <w:rPr/>
        <w:t>Install door frames level, plumb, true, and in proper relationship with adjacent materials.</w:t>
      </w:r>
    </w:p>
    <w:p w:rsidR="ABFFABFF" w:rsidRDefault="ABFFABFF" w:rsidP="ABFFABFF">
      <w:pPr>
        <w:pStyle w:val="ARCATSubPara"/>
        <w:numPr>
          <w:ilvl w:val="3"/>
          <w:numId w:val="1"/>
        </w:numPr>
        <w:rPr/>
      </w:pPr>
      <w:r>
        <w:rPr/>
        <w:t>Use concealed shims where necessary for alignment.</w:t>
      </w:r>
    </w:p>
    <w:p w:rsidR="ABFFABFF" w:rsidRDefault="ABFFABFF" w:rsidP="ABFFABFF">
      <w:pPr>
        <w:pStyle w:val="ARCATSubPara"/>
        <w:numPr>
          <w:ilvl w:val="3"/>
          <w:numId w:val="1"/>
        </w:numPr>
        <w:rPr/>
      </w:pPr>
      <w:r>
        <w:rPr/>
        <w:t>Hardware: Refer to Division 8 section for hardware.</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Factory Finished Doors:</w:t>
      </w:r>
    </w:p>
    <w:p w:rsidR="ABFFABFF" w:rsidRDefault="ABFFABFF" w:rsidP="ABFFABFF">
      <w:pPr>
        <w:pStyle w:val="ARCATSubPara"/>
        <w:numPr>
          <w:ilvl w:val="3"/>
          <w:numId w:val="1"/>
        </w:numPr>
        <w:rPr/>
      </w:pPr>
      <w:r>
        <w:rPr/>
        <w:t>Replace doors that are damaged or do not comply with requirements.</w:t>
      </w:r>
    </w:p>
    <w:p w:rsidR="ABFFABFF" w:rsidRDefault="ABFFABFF" w:rsidP="ABFFABFF">
      <w:pPr>
        <w:pStyle w:val="ARCATSubPara"/>
        <w:numPr>
          <w:ilvl w:val="3"/>
          <w:numId w:val="1"/>
        </w:numPr>
        <w:rPr/>
      </w:pPr>
      <w:r>
        <w:rPr/>
        <w:t>Repair or refinish doors if work complies with requirements and shows no evidence of repair or refinishing.</w:t>
      </w:r>
    </w:p>
    <w:p w:rsidR="ABFFABFF" w:rsidRDefault="ABFFABFF" w:rsidP="ABFFABFF">
      <w:pPr>
        <w:pStyle w:val="ARCATParagraph"/>
        <w:numPr>
          <w:ilvl w:val="2"/>
          <w:numId w:val="1"/>
        </w:numPr>
        <w:rPr/>
      </w:pPr>
      <w:r>
        <w:rPr/>
        <w:t>Adjust hinge sets, locksets and other hardware as recommended by manufacturer. Rehang or replace doors that do not swing or operate freely.</w:t>
      </w:r>
    </w:p>
    <w:p w:rsidR="ABFFABFF" w:rsidRDefault="ABFFABFF" w:rsidP="ABFFABFF">
      <w:pPr>
        <w:pStyle w:val="ARCATParagraph"/>
        <w:numPr>
          <w:ilvl w:val="2"/>
          <w:numId w:val="1"/>
        </w:numPr>
        <w:rPr/>
      </w:pPr>
      <w:r>
        <w:rPr/>
        <w:t>Lubricate using a manufacturer recommended lubricant compatible with door and frame coatings.</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installed products in accordance with manufacturer's recommendations prior to Substantial Completion.</w:t>
      </w:r>
    </w:p>
    <w:p w:rsidR="ABFFABFF" w:rsidRDefault="ABFFABFF" w:rsidP="ABFFABFF">
      <w:pPr>
        <w:pStyle w:val="ARCATParagraph"/>
        <w:numPr>
          <w:ilvl w:val="2"/>
          <w:numId w:val="1"/>
        </w:numPr>
        <w:rPr/>
      </w:pPr>
      <w:r>
        <w:rPr/>
        <w:t>Remove temporary coverings and protection of adjacent work areas. Remove construction debris from project site and legally dispose of debris.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Paragraph"/>
        <w:numPr>
          <w:ilvl w:val="2"/>
          <w:numId w:val="1"/>
        </w:numPr>
        <w:rPr/>
      </w:pPr>
      <w:r>
        <w:rPr/>
        <w:t>Protection: Protect installed product and finish surfaces from damage during construction.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16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F007C"
  Type="http://schemas.openxmlformats.org/officeDocument/2006/relationships/image"
  Target="https://www.arcat.com/clients/gfx/taylor_entrance.png"
  TargetMode="External"
/>
<Relationship
  Id="rId_4FD0C6_1"
  Type="http://schemas.openxmlformats.org/officeDocument/2006/relationships/hyperlink"
  Target="https://arcat.com/rfi?action=email&amp;company=Taylor%252BEntrance%252BSystems%252C%252BInc.&amp;message=RE%253A%2520Spec%2520Question%2520(08270tay)%253A%2520&amp;coid=50999&amp;spec=08270tay&amp;rep=&amp;fax=800-252-5468"
  TargetMode="External"
/>
<Relationship
  Id="rId_4FD0C6_2"
  Type="http://schemas.openxmlformats.org/officeDocument/2006/relationships/hyperlink"
  Target="https://taylordoor.com"
  TargetMode="External"
/>
<Relationship
  Id="rId_4FD0C6_3"
  Type="http://schemas.openxmlformats.org/officeDocument/2006/relationships/hyperlink"
  Target="https://arcat.com/company/taylor-entrance-systems-inc-50999"
  TargetMode="External"
/>
<Relationship
  Id="rId_EE3364_1"
  Type="http://schemas.openxmlformats.org/officeDocument/2006/relationships/hyperlink"
  Target="https://arcat.com/rfi?action=email&amp;company=Taylor%252BEntrance%252BSystems%252C%252BInc.&amp;message=RE%253A%2520Spec%2520Question%2520(08270tay)%253A%2520&amp;coid=50999&amp;spec=08270tay&amp;rep=&amp;fax=800-252-5468"
  TargetMode="External"
/>
<Relationship
  Id="rId_EE3364_2"
  Type="http://schemas.openxmlformats.org/officeDocument/2006/relationships/hyperlink"
  Target="https://taylordoo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