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FF7B3A"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7B3A" descr="https://www.arcat.com/clients/gfx/carlisle.png"/>
                      <pic:cNvPicPr>
                        <a:picLocks noChangeAspect="1" noChangeArrowheads="1"/>
                      </pic:cNvPicPr>
                    </pic:nvPicPr>
                    <pic:blipFill>
                      <a:blip r:link="rId_FF7B3A"/>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 </w:t>
      </w:r>
    </w:p>
    <w:p>
      <w:pPr>
        <w:pStyle w:val="ARCATTitle"/>
        <w:jc w:val="center"/>
        <w:rPr/>
      </w:pPr>
      <w:r>
        <w:rPr/>
        <w:t> EPDM THERMOSET SINGLE-PLY ROOFING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2007 - 2022 ARCAT, Inc. - All rights reserved</w:t>
      </w:r>
    </w:p>
    <w:p>
      <w:pPr>
        <w:pStyle w:val="ARCATNormal"/>
        <w:rPr/>
      </w:pPr>
    </w:p>
    <w:p>
      <w:pPr>
        <w:pStyle w:val="ARCATnote"/>
        <w:rPr/>
      </w:pPr>
      <w:r>
        <w:rPr/>
        <w:t>** NOTE TO SPECIFIER ** Carlisle SynTec Systems; EPDM Thermoset Single-Ply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A68EB9_1" w:history="1">
        <w:tooltip> info@carlislesyntec.com downloads</w:tooltip>
        <w:r>
          <w:rPr>
            <w:rStyle w:val="Hyperlink"/>
            <w:color w:val="802020"/>
            <w:u w:val="single"/>
          </w:rPr>
          <w:t> info@carlislesyntec.com</w:t>
        </w:r>
      </w:hyperlink>
      <w:r>
        <w:rPr/>
        <w:t/>
      </w:r>
      <w:r>
        <w:rPr/>
        <w:br/>
        <w:t>Web: </w:t>
      </w:r>
      <w:hyperlink r:id="rId_A68EB9_2" w:history="1">
        <w:tooltip>https://www.carlislesyntec.com downloads</w:tooltip>
        <w:r>
          <w:rPr>
            <w:rStyle w:val="Hyperlink"/>
            <w:color w:val="802020"/>
            <w:u w:val="single"/>
          </w:rPr>
          <w:t>https://www.carlislesyntec.com</w:t>
        </w:r>
      </w:hyperlink>
      <w:r>
        <w:rPr/>
        <w:t>  </w:t>
      </w:r>
      <w:r>
        <w:rPr/>
        <w:br/>
        <w:t/>
      </w:r>
      <w:r>
        <w:rPr/>
        <w:br/>
        <w:t> [ </w:t>
      </w:r>
      <w:hyperlink r:id="rId_A68EB9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EPDM thermoset single-ply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16 - Gypsum Concrete Roof Decks.</w:t>
      </w:r>
    </w:p>
    <w:p w:rsidR="ABFFABFF" w:rsidRDefault="ABFFABFF" w:rsidP="ABFFABFF">
      <w:pPr>
        <w:pStyle w:val="ARCATParagraph"/>
        <w:numPr>
          <w:ilvl w:val="2"/>
          <w:numId w:val="1"/>
        </w:numPr>
        <w:rPr/>
      </w:pPr>
      <w:r>
        <w:rPr/>
        <w:t>Section 03 52 16 - Lightweight Cellular Insulating Concrete.</w:t>
      </w:r>
    </w:p>
    <w:p w:rsidR="ABFFABFF" w:rsidRDefault="ABFFABFF" w:rsidP="ABFFABFF">
      <w:pPr>
        <w:pStyle w:val="ARCATParagraph"/>
        <w:numPr>
          <w:ilvl w:val="2"/>
          <w:numId w:val="1"/>
        </w:numPr>
        <w:rPr/>
      </w:pPr>
      <w:r>
        <w:rPr/>
        <w:t>Section 05 31 23 - Steel Roof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07540 - PVC Thermoplastic Single-Ply Roofing. </w:t>
      </w:r>
    </w:p>
    <w:p w:rsidR="ABFFABFF" w:rsidRDefault="ABFFABFF" w:rsidP="ABFFABFF">
      <w:pPr>
        <w:pStyle w:val="ARCATParagraph"/>
        <w:numPr>
          <w:ilvl w:val="2"/>
          <w:numId w:val="1"/>
        </w:numPr>
        <w:rPr/>
      </w:pPr>
      <w:r>
        <w:rPr/>
        <w:t>Section 07545 - TPO Thermoplastic Single-Ply Roofing. </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ANSI/SPRI RP-4 �Wind Design Standard For Ballasted Single-ply Roofing Systems�. </w:t>
      </w:r>
    </w:p>
    <w:p w:rsidR="ABFFABFF" w:rsidRDefault="ABFFABFF" w:rsidP="ABFFABFF">
      <w:pPr>
        <w:pStyle w:val="ARCATParagraph"/>
        <w:numPr>
          <w:ilvl w:val="2"/>
          <w:numId w:val="1"/>
        </w:numPr>
        <w:rPr/>
      </w:pPr>
      <w:r>
        <w:rPr/>
        <w:t>ANSI/SPRI WD-1 �Wind Design Standard for Roofing Assemblies�.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pPr>
        <w:pStyle w:val="ARCATnote"/>
        <w:rPr/>
      </w:pPr>
      <w:r>
        <w:rPr/>
        <w:t>** NOTE TO SPECIFIER **  Retain the next paragraph only if building is FM insured.  Delete if not required. </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Paragraph"/>
        <w:numPr>
          <w:ilvl w:val="2"/>
          <w:numId w:val="1"/>
        </w:numPr>
        <w:rPr/>
      </w:pPr>
      <w:r>
        <w:rPr/>
        <w:t>ANSI/ASHRAE/IESNA Standard 90.1 (2007): Energy Standard for Buildings Except Low-Rise Residential Buildings </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  (if building is insured by FM otherwise delete this link.)</w:t>
      </w:r>
    </w:p>
    <w:p w:rsidR="ABFFABFF" w:rsidRDefault="ABFFABFF" w:rsidP="ABFFABFF">
      <w:pPr>
        <w:pStyle w:val="ARCATSubPara"/>
        <w:numPr>
          <w:ilvl w:val="3"/>
          <w:numId w:val="1"/>
        </w:numPr>
        <w:rPr/>
      </w:pPr>
      <w:r>
        <w:rPr/>
        <w:t>Roof System is designed to achieve ___-psf of uplift testing. </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Contact Carlisle if a higher wind speed warranty is desired.</w:t>
      </w:r>
    </w:p>
    <w:p w:rsidR="ABFFABFF" w:rsidRDefault="ABFFABFF" w:rsidP="ABFFABFF">
      <w:pPr>
        <w:pStyle w:val="ARCATSubPara"/>
        <w:numPr>
          <w:ilvl w:val="3"/>
          <w:numId w:val="1"/>
        </w:numPr>
        <w:rPr/>
      </w:pPr>
      <w:r>
        <w:rPr/>
        <w:t>Carlisle offers a standard 55 MPH wind speed warranty.  Please contact Carlisle if a higher wind speed warranty is desired.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must be capable of extending the Manufacturer's Labor and Materials guarantee.</w:t>
      </w:r>
    </w:p>
    <w:p w:rsidR="ABFFABFF" w:rsidRDefault="ABFFABFF" w:rsidP="ABFFABFF">
      <w:pPr>
        <w:pStyle w:val="ARCATSubPara"/>
        <w:numPr>
          <w:ilvl w:val="3"/>
          <w:numId w:val="1"/>
        </w:numPr>
        <w:rPr/>
      </w:pPr>
      <w:r>
        <w:rPr/>
        <w:t>Installer must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Carlisle�s Roofing System specification, Part II - Application,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 </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 </w:t>
      </w:r>
    </w:p>
    <w:p w:rsidR="ABFFABFF" w:rsidRDefault="ABFFABFF" w:rsidP="ABFFABFF">
      <w:pPr>
        <w:pStyle w:val="ARCATParagraph"/>
        <w:numPr>
          <w:ilvl w:val="2"/>
          <w:numId w:val="1"/>
        </w:numPr>
        <w:rPr/>
      </w:pPr>
      <w:r>
        <w:rPr/>
        <w:t>When loading materials onto the roof, the Carlisle Authorized Roofing Applicator must comply with the requirements of the building owner to prevent overloading and possible disturbance to the building structure. </w:t>
      </w:r>
    </w:p>
    <w:p w:rsidR="ABFFABFF" w:rsidRDefault="ABFFABFF" w:rsidP="ABFFABFF">
      <w:pPr>
        <w:pStyle w:val="ARCATParagraph"/>
        <w:numPr>
          <w:ilvl w:val="2"/>
          <w:numId w:val="1"/>
        </w:numPr>
        <w:rPr/>
      </w:pPr>
      <w:r>
        <w:rPr/>
        <w:t>Proceed with roofing work only when weather conditions are in compliance with the manufacturer�s recommended limitations, and when conditions will permit the work to proceed in accordance with the manufacturer�s requirements and recommendations. </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 </w:t>
      </w:r>
    </w:p>
    <w:p w:rsidR="ABFFABFF" w:rsidRDefault="ABFFABFF" w:rsidP="ABFFABFF">
      <w:pPr>
        <w:pStyle w:val="ARCATParagraph"/>
        <w:numPr>
          <w:ilvl w:val="2"/>
          <w:numId w:val="1"/>
        </w:numPr>
        <w:rPr/>
      </w:pPr>
      <w:r>
        <w:rPr/>
        <w:t>Provide protection, such as 3/4 inch thick plywood, for all roof areas exposed to traffic during construction. Plywood must be smooth and free of fasteners and splinters. </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 </w:t>
      </w:r>
    </w:p>
    <w:p w:rsidR="ABFFABFF" w:rsidRDefault="ABFFABFF" w:rsidP="ABFFABFF">
      <w:pPr>
        <w:pStyle w:val="ARCATParagraph"/>
        <w:numPr>
          <w:ilvl w:val="2"/>
          <w:numId w:val="1"/>
        </w:numPr>
        <w:rPr/>
      </w:pPr>
      <w:r>
        <w:rPr/>
        <w:t>New roofing shall be complete and weathertight at the end of the work day. </w:t>
      </w:r>
    </w:p>
    <w:p w:rsidR="ABFFABFF" w:rsidRDefault="ABFFABFF" w:rsidP="ABFFABFF">
      <w:pPr>
        <w:pStyle w:val="ARCATParagraph"/>
        <w:numPr>
          <w:ilvl w:val="2"/>
          <w:numId w:val="1"/>
        </w:numPr>
        <w:rPr/>
      </w:pPr>
      <w:r>
        <w:rPr/>
        <w:t>Contaminants such as grease, fats and oils shall not be allowed to come in direct contact with the roofing membrane.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5-year warranty is available for all roof systems listed in this section. </w:t>
      </w:r>
    </w:p>
    <w:p w:rsidR="ABFFABFF" w:rsidRDefault="ABFFABFF" w:rsidP="ABFFABFF">
      <w:pPr>
        <w:pStyle w:val="ARCATSubPara"/>
        <w:numPr>
          <w:ilvl w:val="3"/>
          <w:numId w:val="1"/>
        </w:numPr>
        <w:rPr/>
      </w:pPr>
      <w:r>
        <w:rPr/>
        <w:t>5 years. </w:t>
      </w:r>
    </w:p>
    <w:p>
      <w:pPr>
        <w:pStyle w:val="ARCATnote"/>
        <w:rPr/>
      </w:pPr>
      <w:r>
        <w:rPr/>
        <w:t>** NOTE TO SPECIFIER ** Select warranty duration. 10-year warranty is available for all roof systems listed in this section.</w:t>
      </w:r>
    </w:p>
    <w:p w:rsidR="ABFFABFF" w:rsidRDefault="ABFFABFF" w:rsidP="ABFFABFF">
      <w:pPr>
        <w:pStyle w:val="ARCATSubPara"/>
        <w:numPr>
          <w:ilvl w:val="3"/>
          <w:numId w:val="1"/>
        </w:numPr>
        <w:rPr/>
      </w:pPr>
      <w:r>
        <w:rPr/>
        <w:t>10 years.</w:t>
      </w:r>
    </w:p>
    <w:p>
      <w:pPr>
        <w:pStyle w:val="ARCATnote"/>
        <w:rPr/>
      </w:pPr>
      <w:r>
        <w:rPr/>
        <w:t>** NOTE TO SPECIFIER ** Select warranty duration. 15-year warranty is only available for:</w:t>
      </w:r>
      <w:r>
        <w:rPr/>
        <w:br/>
        <w:t>-  Adhered 45-, 60- and 90-mil non-reinforced black EPDM</w:t>
      </w:r>
      <w:r>
        <w:rPr/>
        <w:br/>
        <w:t>- Ballasted 45-, 60- and 90-mil non-reinforced black EPDM</w:t>
      </w:r>
      <w:r>
        <w:rPr/>
        <w:br/>
        <w:t>- Adhered 45-, 60- and 75-mil reinforced black EPDM</w:t>
      </w:r>
      <w:r>
        <w:rPr/>
        <w:br/>
        <w:t>- Mechanically Fastened 60- and 75-mil reinforced black EPDM</w:t>
      </w:r>
      <w:r>
        <w:rPr/>
        <w:br/>
        <w:t>- Adhered 60- and 90-mil non-reinforced white EPDM</w:t>
      </w:r>
      <w:r>
        <w:rPr/>
        <w:br/>
        <w:t>- Adhered 100-, 115- and 145-mil black EPDM FleeceBACK</w:t>
      </w:r>
      <w:r>
        <w:rPr/>
        <w:br/>
        <w:t>- Adhered 100-, 115- and 145-mil white EPDM FleeceBACK</w:t>
      </w:r>
      <w:r>
        <w:rPr/>
        <w:br/>
        <w:t>- Hot Mopped 90- and 105-mil AFX EPDM FleeceBACK</w:t>
      </w:r>
      <w:r>
        <w:rPr/>
        <w:br/>
        <w:t>- Roof Garden</w:t>
      </w:r>
      <w:r>
        <w:rPr/>
        <w:br/>
        <w:t/>
      </w:r>
    </w:p>
    <w:p w:rsidR="ABFFABFF" w:rsidRDefault="ABFFABFF" w:rsidP="ABFFABFF">
      <w:pPr>
        <w:pStyle w:val="ARCATSubPara"/>
        <w:numPr>
          <w:ilvl w:val="3"/>
          <w:numId w:val="1"/>
        </w:numPr>
        <w:rPr/>
      </w:pPr>
      <w:r>
        <w:rPr/>
        <w:t>15 years.</w:t>
      </w:r>
    </w:p>
    <w:p>
      <w:pPr>
        <w:pStyle w:val="ARCATnote"/>
        <w:rPr/>
      </w:pPr>
      <w:r>
        <w:rPr/>
        <w:t>** NOTE TO SPECIFIER ** Select warranty duration. 20-year warranty is only available for:</w:t>
      </w:r>
      <w:r>
        <w:rPr/>
        <w:br/>
        <w:t>- Adhered 60- and 90-mil non-reinforced black EPDM</w:t>
      </w:r>
      <w:r>
        <w:rPr/>
        <w:br/>
        <w:t>- Ballasted 45-, 60- and 90-mil non-reinforced black EPDM</w:t>
      </w:r>
      <w:r>
        <w:rPr/>
        <w:br/>
        <w:t>- Adhered 60- and 75-mil reinforced black EPDM</w:t>
      </w:r>
      <w:r>
        <w:rPr/>
        <w:br/>
        <w:t>- Mechanically Fastened 60- and 75-mil reinforced black EPDM</w:t>
      </w:r>
      <w:r>
        <w:rPr/>
        <w:br/>
        <w:t>- Adhered 60- and 90-mil non-reinforced white EPDM</w:t>
      </w:r>
      <w:r>
        <w:rPr/>
        <w:br/>
        <w:t>- Adhered 115- and 145-mil black EPDM FleeceBACK</w:t>
      </w:r>
      <w:r>
        <w:rPr/>
        <w:br/>
        <w:t>- Adhered 115- and 145-mil white EPDM FleeceBACK</w:t>
      </w:r>
      <w:r>
        <w:rPr/>
        <w:br/>
        <w:t>- Hot Mopped 90- and 105-mil AFX EPDM FleeceBACK</w:t>
      </w:r>
      <w:r>
        <w:rPr/>
        <w:br/>
        <w:t>- Roof Garden</w:t>
      </w:r>
    </w:p>
    <w:p w:rsidR="ABFFABFF" w:rsidRDefault="ABFFABFF" w:rsidP="ABFFABFF">
      <w:pPr>
        <w:pStyle w:val="ARCATSubPara"/>
        <w:numPr>
          <w:ilvl w:val="3"/>
          <w:numId w:val="1"/>
        </w:numPr>
        <w:rPr/>
      </w:pPr>
      <w:r>
        <w:rPr/>
        <w:t>20 years.</w:t>
      </w:r>
    </w:p>
    <w:p>
      <w:pPr>
        <w:pStyle w:val="ARCATnote"/>
        <w:rPr/>
      </w:pPr>
      <w:r>
        <w:rPr/>
        <w:t>** NOTE TO SPECIFIER ** Select warranty duration.  25-year warranty is only available for:</w:t>
      </w:r>
      <w:r>
        <w:rPr/>
        <w:br/>
        <w:t>- Adhered 60- and 90-mil non-reinforced black EPDM</w:t>
      </w:r>
      <w:r>
        <w:rPr/>
        <w:br/>
        <w:t>- Ballasted 60- and 90-mil non-reinforced black EPDM</w:t>
      </w:r>
      <w:r>
        <w:rPr/>
        <w:br/>
        <w:t>- Adhered 75-mil reinforced black EPDM</w:t>
      </w:r>
      <w:r>
        <w:rPr/>
        <w:br/>
        <w:t>- Mechanically Fastened 75-mil reinforced black EPDM</w:t>
      </w:r>
      <w:r>
        <w:rPr/>
        <w:br/>
        <w:t>- Adhered 60- and 90-mil non-reinforced white EPDM</w:t>
      </w:r>
      <w:r>
        <w:rPr/>
        <w:br/>
        <w:t>- Adhered 145-mil black EPDM FleeceBACK</w:t>
      </w:r>
      <w:r>
        <w:rPr/>
        <w:br/>
        <w:t>- Adhered 145-mil white EPDM FleeceBACK</w:t>
      </w:r>
      <w:r>
        <w:rPr/>
        <w:br/>
        <w:t>- Hot Mopped 105-mil AFX EPDM FleeceBACK</w:t>
      </w:r>
    </w:p>
    <w:p w:rsidR="ABFFABFF" w:rsidRDefault="ABFFABFF" w:rsidP="ABFFABFF">
      <w:pPr>
        <w:pStyle w:val="ARCATSubPara"/>
        <w:numPr>
          <w:ilvl w:val="3"/>
          <w:numId w:val="1"/>
        </w:numPr>
        <w:rPr/>
      </w:pPr>
      <w:r>
        <w:rPr/>
        <w:t>25 years.</w:t>
      </w:r>
    </w:p>
    <w:p>
      <w:pPr>
        <w:pStyle w:val="ARCATnote"/>
        <w:rPr/>
      </w:pPr>
      <w:r>
        <w:rPr/>
        <w:t>** NOTE TO SPECIFIER ** Select warranty duration. 30-year warranty is only available for:</w:t>
      </w:r>
      <w:r>
        <w:rPr/>
        <w:br/>
        <w:t>- Adhered 90-mil non-reinforced black EPDM</w:t>
      </w:r>
      <w:r>
        <w:rPr/>
        <w:br/>
        <w:t>- Ballasted 90-mil non-reinforced black EPDM</w:t>
      </w:r>
      <w:r>
        <w:rPr/>
        <w:br/>
        <w:t>- Adhered 75-mil reinforced black EPDM</w:t>
      </w:r>
      <w:r>
        <w:rPr/>
        <w:br/>
        <w:t>- Mechanically Fastened 75-mil reinforced black EPDM</w:t>
      </w:r>
      <w:r>
        <w:rPr/>
        <w:br/>
        <w:t>- Adhered 90-mil non-reinforced white EPDM</w:t>
      </w:r>
      <w:r>
        <w:rPr/>
        <w:br/>
        <w:t>- Adhered 145-mil black EPDM FleeceBACK</w:t>
      </w:r>
      <w:r>
        <w:rPr/>
        <w:br/>
        <w:t>- Adhered 145-mil white EPDM FleeceBACK</w:t>
      </w:r>
    </w:p>
    <w:p w:rsidR="ABFFABFF" w:rsidRDefault="ABFFABFF" w:rsidP="ABFFABFF">
      <w:pPr>
        <w:pStyle w:val="ARCATSubPara"/>
        <w:numPr>
          <w:ilvl w:val="3"/>
          <w:numId w:val="1"/>
        </w:numPr>
        <w:rPr/>
      </w:pPr>
      <w:r>
        <w:rPr/>
        <w:t>30 years.</w:t>
      </w:r>
    </w:p>
    <w:p>
      <w:pPr>
        <w:pStyle w:val="ARCATnote"/>
        <w:rPr/>
      </w:pPr>
      <w:r>
        <w:rPr/>
        <w:t>** NOTE TO SPECIFIER **  Delete if not required.  Puncture coverage is only available for:</w:t>
      </w:r>
      <w:r>
        <w:rPr/>
        <w:br/>
        <w:t>- Adhered 90-mil non-reinforced black EPDM</w:t>
      </w:r>
      <w:r>
        <w:rPr/>
        <w:br/>
        <w:t>- Adhered 45-, 60-  and 75-mil reinforced black EPDM</w:t>
      </w:r>
      <w:r>
        <w:rPr/>
        <w:br/>
        <w:t>- Mechanically Fastened 45-, 60- and 75-mil reinforced black EPDM</w:t>
      </w:r>
      <w:r>
        <w:rPr/>
        <w:br/>
        <w:t>- Adhered  90-mil non-reinforced black EPDM</w:t>
      </w:r>
      <w:r>
        <w:rPr/>
        <w:br/>
        <w:t>- Adhered 100-, 115- and 145-mil black EPDM FleeceBACK</w:t>
      </w:r>
      <w:r>
        <w:rPr/>
        <w:br/>
        <w:t>- Adhered 100-, 115- and 145-mil white EPDM FleeceBACK</w:t>
      </w:r>
      <w:r>
        <w:rPr/>
        <w:br/>
        <w:t>- Hot Mopped 90- and 105-mil AFX EPDM</w:t>
      </w:r>
    </w:p>
    <w:p w:rsidR="ABFFABFF" w:rsidRDefault="ABFFABFF" w:rsidP="ABFFABFF">
      <w:pPr>
        <w:pStyle w:val="ARCATSubPara"/>
        <w:numPr>
          <w:ilvl w:val="3"/>
          <w:numId w:val="1"/>
        </w:numPr>
        <w:rPr/>
      </w:pPr>
      <w:r>
        <w:rPr/>
        <w:t>Coverage to be extended to include accidental punctures in accordance with terms stated in the Warranty document.</w:t>
      </w:r>
    </w:p>
    <w:p>
      <w:pPr>
        <w:pStyle w:val="ARCATnote"/>
        <w:rPr/>
      </w:pPr>
      <w:r>
        <w:rPr/>
        <w:t>** NOTE TO SPECIFIER **  Select hail coverage where specified.  Delete two of the next three paragraphs or all three if Hail coverage is not required.</w:t>
      </w:r>
      <w:r>
        <w:rPr/>
        <w:br/>
        <w:t>** NOTE TO SPECIFIER **  1" Hail coverage is only available for:</w:t>
      </w:r>
      <w:r>
        <w:rPr/>
        <w:br/>
        <w:t>- Adhered 60- and 90-mil non-reinforced black EPDM (Requires Dens-Deck, Securock, SecurShield HD, SecurShield HD Plus, Securshield HD Composite orStormbase Composite)</w:t>
      </w:r>
      <w:r>
        <w:rPr/>
        <w:br/>
        <w:t> - Ballasted 45-, 60-mil and 90-mil non-reinforced black EPDM</w:t>
      </w:r>
      <w:r>
        <w:rPr/>
        <w:br/>
        <w:t>- Adhered 60- and 75-mil reinforced black EPDM</w:t>
      </w:r>
      <w:r>
        <w:rPr/>
        <w:br/>
        <w:t>- Adhered 60- and 75-mil non-reinforced white EPDM</w:t>
      </w:r>
      <w:r>
        <w:rPr/>
        <w:br/>
        <w:t>- Adhered 100-, 115- and 145-mil black EPDM FleeceBACK</w:t>
      </w:r>
      <w:r>
        <w:rPr/>
        <w:br/>
        <w:t>- Adhered 100-,115-mil and 145-mil white EPDM FleeceBACK</w:t>
      </w:r>
      <w:r>
        <w:rPr/>
        <w:br/>
        <w:t>- Hot Mopped 90- and 105-mil AFX EPDM FleeceBACK</w:t>
      </w:r>
    </w:p>
    <w:p w:rsidR="ABFFABFF" w:rsidRDefault="ABFFABFF" w:rsidP="ABFFABFF">
      <w:pPr>
        <w:pStyle w:val="ARCATSubPara"/>
        <w:numPr>
          <w:ilvl w:val="3"/>
          <w:numId w:val="1"/>
        </w:numPr>
        <w:rPr/>
      </w:pPr>
      <w:r>
        <w:rPr/>
        <w:t>Coverage to be extended to include damage caused by a maximum 1 inch (25 mm) diameter hail in accordance with terms stated in the Warranty document.</w:t>
      </w:r>
    </w:p>
    <w:p>
      <w:pPr>
        <w:pStyle w:val="ARCATnote"/>
        <w:rPr/>
      </w:pPr>
      <w:r>
        <w:rPr/>
        <w:t>** NOTE TO SPECIFIER **  2" Hail coverage is only available for:</w:t>
      </w:r>
      <w:r>
        <w:rPr/>
        <w:br/>
        <w:t>- Adhered 90-mil non-reinforced black EPDM (Requires Dens-Deck, Securock, SecurShield HD, SecurShield HD Plus, SecurShield HD Composite or Stormbase Composite)</w:t>
      </w:r>
      <w:r>
        <w:rPr/>
        <w:br/>
        <w:t>- Ballasted 60- or 90-mil non-reinforced black EPDM</w:t>
      </w:r>
      <w:r>
        <w:rPr/>
        <w:br/>
        <w:t>- Adhered 75-mil reinforced black EPDM</w:t>
      </w:r>
      <w:r>
        <w:rPr/>
        <w:br/>
        <w:t>- Adhered 60- or 90-mil non-reinforced white EPDM</w:t>
      </w:r>
      <w:r>
        <w:rPr/>
        <w:br/>
        <w:t>- Adhered 115- and 145-mil black EPDM FleeceBACK</w:t>
      </w:r>
      <w:r>
        <w:rPr/>
        <w:br/>
        <w:t>- Adhered 115-mil white EPDM FleeceBACK</w:t>
      </w:r>
      <w:r>
        <w:rPr/>
        <w:br/>
        <w:t>- Hot Mopped 105-mil AFX EPDM FleeceBACK</w:t>
      </w:r>
    </w:p>
    <w:p w:rsidR="ABFFABFF" w:rsidRDefault="ABFFABFF" w:rsidP="ABFFABFF">
      <w:pPr>
        <w:pStyle w:val="ARCATSubPara"/>
        <w:numPr>
          <w:ilvl w:val="3"/>
          <w:numId w:val="1"/>
        </w:numPr>
        <w:rPr/>
      </w:pPr>
      <w:r>
        <w:rPr/>
        <w:t>Coverage to be extended to include damage caused by a maximum 2 inch (51 mm) diameter hail in accordance with terms stated in the Warranty document. </w:t>
      </w:r>
    </w:p>
    <w:p w:rsidR="ABFFABFF" w:rsidRDefault="ABFFABFF" w:rsidP="ABFFABFF">
      <w:pPr>
        <w:pStyle w:val="ARCATSubPara"/>
        <w:numPr>
          <w:ilvl w:val="3"/>
          <w:numId w:val="1"/>
        </w:numPr>
        <w:rPr/>
      </w:pPr>
      <w:r>
        <w:rPr/>
        <w:t>Coverage to be extended to include roof edge metal water tightness in accordance with terms stated in the Warranty document.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6A1BBC_1" w:history="1">
        <w:tooltip>info@carlislesyntec.com downloads</w:tooltip>
        <w:r>
          <w:rPr>
            <w:rStyle w:val="Hyperlink"/>
            <w:color w:val="802020"/>
            <w:u w:val="single"/>
          </w:rPr>
          <w:t>info@carlislesyntec.com</w:t>
        </w:r>
      </w:hyperlink>
      <w:r>
        <w:rPr/>
        <w:t>; Web: </w:t>
      </w:r>
      <w:hyperlink r:id="rId_6A1BBC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Design Criteria.</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w:t>
      </w:r>
    </w:p>
    <w:p w:rsidR="ABFFABFF" w:rsidRDefault="ABFFABFF" w:rsidP="ABFFABFF">
      <w:pPr>
        <w:pStyle w:val="ARCATSubPara"/>
        <w:numPr>
          <w:ilvl w:val="3"/>
          <w:numId w:val="1"/>
        </w:numPr>
        <w:rPr/>
      </w:pPr>
      <w:r>
        <w:rPr/>
        <w:t>Provide an Extensive planting system with a soil depth of 4 inches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w:t>
      </w:r>
    </w:p>
    <w:p w:rsidR="ABFFABFF" w:rsidRDefault="ABFFABFF" w:rsidP="ABFFABFF">
      <w:pPr>
        <w:pStyle w:val="ARCATSubSub1"/>
        <w:numPr>
          <w:ilvl w:val="4"/>
          <w:numId w:val="1"/>
        </w:numPr>
        <w:rPr/>
      </w:pPr>
      <w:r>
        <w:rPr/>
        <w:t>As an alternate to Ultra-Extensive or Extensive traditional, Carlisle Green Grid System may be used.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 wide and 200' long). Designed for use as a suitable substrate for direct application of Mechanically Fastened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Carlisle SureMB 90 Modified Base Sheet: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 </w:t>
      </w:r>
    </w:p>
    <w:p w:rsidR="ABFFABFF" w:rsidRDefault="ABFFABFF" w:rsidP="ABFFABFF">
      <w:pPr>
        <w:pStyle w:val="ARCATParagraph"/>
        <w:numPr>
          <w:ilvl w:val="2"/>
          <w:numId w:val="1"/>
        </w:numPr>
        <w:rPr/>
      </w:pPr>
      <w:r>
        <w:rPr/>
        <w:t>Carlisle SureMB 120TG Base Sheet:  A smooth-surfaced, torch-grade SBS base ply, reinforced with a non-woven polyester mat that is saturated and coated with asphaltic bitumen and SBS elastomers. </w:t>
      </w:r>
    </w:p>
    <w:p w:rsidR="ABFFABFF" w:rsidRDefault="ABFFABFF" w:rsidP="ABFFABFF">
      <w:pPr>
        <w:pStyle w:val="ARCATParagraph"/>
        <w:numPr>
          <w:ilvl w:val="2"/>
          <w:numId w:val="1"/>
        </w:numPr>
        <w:rPr/>
      </w:pPr>
      <w:r>
        <w:rPr/>
        <w:t>VapAir Seal 725TR Air/Vapor Barrier: A 40-mil composite consisting of 35-mils of self-adhering rubberized asphalt laminated to a 5-mil woven polypropylene film. </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 </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InsulBase:  Carlisle InsulBase. Rigid board with glass fiber reinforced facers (GRF) on both sides, meeting or exceeding the requirements of ASTM C 1289, Type II, Class 1.</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 </w:t>
      </w:r>
    </w:p>
    <w:p w:rsidR="ABFFABFF" w:rsidRDefault="ABFFABFF" w:rsidP="ABFFABFF">
      <w:pPr>
        <w:pStyle w:val="ARCATSubPara"/>
        <w:numPr>
          <w:ilvl w:val="3"/>
          <w:numId w:val="1"/>
        </w:numPr>
        <w:rPr/>
      </w:pPr>
      <w:r>
        <w:rPr/>
        <w:t>Top Layer:  ASTM C1289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SubPara"/>
        <w:numPr>
          <w:ilvl w:val="3"/>
          <w:numId w:val="1"/>
        </w:numPr>
        <w:rPr/>
      </w:pPr>
      <w:r>
        <w:rPr/>
        <w:t>Bottom Layer:  ASTM C1289 Type II, Class 2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Paragraph"/>
        <w:numPr>
          <w:ilvl w:val="2"/>
          <w:numId w:val="1"/>
        </w:numPr>
        <w:rPr/>
      </w:pPr>
      <w:r>
        <w:rPr/>
        <w:t>Composite Board:   Polyisocyanurate foam insulation with GP Dens-Deck gypsum board laminated to one side and  glass fiber reinforced facers  (GRF) laminated to one side, meeting or exceeding the requirements of ASTM C 1289. Carlisle HP-DD. </w:t>
      </w:r>
    </w:p>
    <w:p w:rsidR="ABFFABFF" w:rsidRDefault="ABFFABFF" w:rsidP="ABFFABFF">
      <w:pPr>
        <w:pStyle w:val="ARCATSubPara"/>
        <w:numPr>
          <w:ilvl w:val="3"/>
          <w:numId w:val="1"/>
        </w:numPr>
        <w:rPr/>
      </w:pPr>
      <w:r>
        <w:rPr/>
        <w:t>Compressive Strength (Polyiso): 20 psi (138 kPa). </w:t>
      </w:r>
    </w:p>
    <w:p w:rsidR="ABFFABFF" w:rsidRDefault="ABFFABFF" w:rsidP="ABFFABFF">
      <w:pPr>
        <w:pStyle w:val="ARCATSubPara"/>
        <w:numPr>
          <w:ilvl w:val="3"/>
          <w:numId w:val="1"/>
        </w:numPr>
        <w:rPr/>
      </w:pPr>
      <w:r>
        <w:rPr/>
        <w:t>Density (Polyiso): 2 lb per cubic foot (24 kg/cu m) minimum. </w:t>
      </w:r>
    </w:p>
    <w:p>
      <w:pPr>
        <w:pStyle w:val="ARCATnote"/>
        <w:rPr/>
      </w:pPr>
      <w:r>
        <w:rPr/>
        <w:t>** NOTE TO SPECIFIER **  Select Gypsum Board Type.  Delete one of the next two paragraphs. </w:t>
      </w:r>
    </w:p>
    <w:p w:rsidR="ABFFABFF" w:rsidRDefault="ABFFABFF" w:rsidP="ABFFABFF">
      <w:pPr>
        <w:pStyle w:val="ARCATSubPara"/>
        <w:numPr>
          <w:ilvl w:val="3"/>
          <w:numId w:val="1"/>
        </w:numPr>
        <w:rPr/>
      </w:pPr>
      <w:r>
        <w:rPr/>
        <w:t>Gypsum Board: Dens-Deck. </w:t>
      </w:r>
    </w:p>
    <w:p w:rsidR="ABFFABFF" w:rsidRDefault="ABFFABFF" w:rsidP="ABFFABFF">
      <w:pPr>
        <w:pStyle w:val="ARCATSubPara"/>
        <w:numPr>
          <w:ilvl w:val="3"/>
          <w:numId w:val="1"/>
        </w:numPr>
        <w:rPr/>
      </w:pPr>
      <w:r>
        <w:rPr/>
        <w:t>Gypsum Board: Dens-Deck Prime. </w:t>
      </w:r>
    </w:p>
    <w:p>
      <w:pPr>
        <w:pStyle w:val="ARCATnote"/>
        <w:rPr/>
      </w:pPr>
      <w:r>
        <w:rPr/>
        <w:t>** NOTE TO SPECIFIER **  Select Gypsum thickness.  Delete two of the next three paragraphs. </w:t>
      </w:r>
    </w:p>
    <w:p w:rsidR="ABFFABFF" w:rsidRDefault="ABFFABFF" w:rsidP="ABFFABFF">
      <w:pPr>
        <w:pStyle w:val="ARCATSubPara"/>
        <w:numPr>
          <w:ilvl w:val="3"/>
          <w:numId w:val="1"/>
        </w:numPr>
        <w:rPr/>
      </w:pPr>
      <w:r>
        <w:rPr/>
        <w:t>Gypsum Board Thickness: 1/4 inch (6 mm). </w:t>
      </w:r>
    </w:p>
    <w:p w:rsidR="ABFFABFF" w:rsidRDefault="ABFFABFF" w:rsidP="ABFFABFF">
      <w:pPr>
        <w:pStyle w:val="ARCATSubPara"/>
        <w:numPr>
          <w:ilvl w:val="3"/>
          <w:numId w:val="1"/>
        </w:numPr>
        <w:rPr/>
      </w:pPr>
      <w:r>
        <w:rPr/>
        <w:t>Gypsum Board Thickness: 1/2 inch (13 mm). </w:t>
      </w:r>
    </w:p>
    <w:p w:rsidR="ABFFABFF" w:rsidRDefault="ABFFABFF" w:rsidP="ABFFABFF">
      <w:pPr>
        <w:pStyle w:val="ARCATSubPara"/>
        <w:numPr>
          <w:ilvl w:val="3"/>
          <w:numId w:val="1"/>
        </w:numPr>
        <w:rPr/>
      </w:pPr>
      <w:r>
        <w:rPr/>
        <w:t>Gypsum Board Thickness: 5/8 inch (16 mm). </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 1289. Carlisle StormBase Composite.</w:t>
      </w:r>
    </w:p>
    <w:p w:rsidR="ABFFABFF" w:rsidRDefault="ABFFABFF" w:rsidP="ABFFABFF">
      <w:pPr>
        <w:pStyle w:val="ARCATSubPara"/>
        <w:numPr>
          <w:ilvl w:val="3"/>
          <w:numId w:val="1"/>
        </w:numPr>
        <w:rPr/>
      </w:pPr>
      <w:r>
        <w:rPr/>
        <w:t>Oriented Strand Board:  7/16 inch (11 mm) thick. </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Sure-Seal.</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Foamular1000: Compressive Strength - 100 psi (7.03kg/sq.cm.)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- 25 psi (1.75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 </w:t>
      </w:r>
    </w:p>
    <w:p w:rsidR="ABFFABFF" w:rsidRDefault="ABFFABFF" w:rsidP="ABFFABFF">
      <w:pPr>
        <w:pStyle w:val="ARCATParagraph"/>
        <w:numPr>
          <w:ilvl w:val="2"/>
          <w:numId w:val="1"/>
        </w:numPr>
        <w:rPr/>
      </w:pPr>
      <w:r>
        <w:rPr/>
        <w:t>Flexible FAST 5 gallon Jug Adhesive: A two-component, polyurethane construction grade, low-rise expanding adhesive designed for bonding insulation to various substrates, packaged for use with spray application rigs.</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Sure-Seal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Width: 25 feet (7.6 m) maximum. </w:t>
      </w:r>
    </w:p>
    <w:p w:rsidR="ABFFABFF" w:rsidRDefault="ABFFABFF" w:rsidP="ABFFABFF">
      <w:pPr>
        <w:pStyle w:val="ARCATSubSub1"/>
        <w:numPr>
          <w:ilvl w:val="4"/>
          <w:numId w:val="1"/>
        </w:numPr>
        <w:rPr/>
      </w:pPr>
      <w:r>
        <w:rPr/>
        <w:t>Width: 30 feet (9.14 m) maximum. </w:t>
      </w:r>
    </w:p>
    <w:p w:rsidR="ABFFABFF" w:rsidRDefault="ABFFABFF" w:rsidP="ABFFABFF">
      <w:pPr>
        <w:pStyle w:val="ARCATSubSub1"/>
        <w:numPr>
          <w:ilvl w:val="4"/>
          <w:numId w:val="1"/>
        </w:numPr>
        <w:rPr/>
      </w:pPr>
      <w:r>
        <w:rPr/>
        <w:t>Width: 40 feet (12.2 m) maximum. </w:t>
      </w:r>
    </w:p>
    <w:p w:rsidR="ABFFABFF" w:rsidRDefault="ABFFABFF" w:rsidP="ABFFABFF">
      <w:pPr>
        <w:pStyle w:val="ARCATSubSub1"/>
        <w:numPr>
          <w:ilvl w:val="4"/>
          <w:numId w:val="1"/>
        </w:numPr>
        <w:rPr/>
      </w:pPr>
      <w:r>
        <w:rPr/>
        <w:t>Width: 50 feet (15.25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 </w:t>
      </w:r>
    </w:p>
    <w:p w:rsidR="ABFFABFF" w:rsidRDefault="ABFFABFF" w:rsidP="ABFFABFF">
      <w:pPr>
        <w:pStyle w:val="ARCATSubPara"/>
        <w:numPr>
          <w:ilvl w:val="3"/>
          <w:numId w:val="1"/>
        </w:numPr>
        <w:rPr/>
      </w:pPr>
      <w:r>
        <w:rPr/>
        <w:t>Sheet Dimensions:</w:t>
      </w:r>
    </w:p>
    <w:p>
      <w:pPr>
        <w:pStyle w:val="ARCATnote"/>
        <w:rPr/>
      </w:pPr>
      <w:r>
        <w:rPr/>
        <w:t>** NOTE TO SPECIFIER **  Select sheet width. Delete four of the next five paragraphs. </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Sure-Seal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two of the next three paragraphs. </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500 percent.</w:t>
      </w:r>
    </w:p>
    <w:p w:rsidR="ABFFABFF" w:rsidRDefault="ABFFABFF" w:rsidP="ABFFABFF">
      <w:pPr>
        <w:pStyle w:val="ARCATParagraph"/>
        <w:numPr>
          <w:ilvl w:val="2"/>
          <w:numId w:val="1"/>
        </w:numPr>
        <w:rPr/>
      </w:pPr>
      <w:r>
        <w:rPr/>
        <w:t>Sure-Seal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90 mil nominal / 45 mil over fleece.</w:t>
      </w:r>
    </w:p>
    <w:p w:rsidR="ABFFABFF" w:rsidRDefault="ABFFABFF" w:rsidP="ABFFABFF">
      <w:pPr>
        <w:pStyle w:val="ARCATSubPara"/>
        <w:numPr>
          <w:ilvl w:val="3"/>
          <w:numId w:val="1"/>
        </w:numPr>
        <w:rPr/>
      </w:pPr>
      <w:r>
        <w:rPr/>
        <w:t>Membrane Thickness:  105 mil nominal / 60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105 mil nominal / 60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 / 0.016 inches (0.4 mm) over scrim.</w:t>
      </w:r>
    </w:p>
    <w:p w:rsidR="ABFFABFF" w:rsidRDefault="ABFFABFF" w:rsidP="ABFFABFF">
      <w:pPr>
        <w:pStyle w:val="ARCATSubPara"/>
        <w:numPr>
          <w:ilvl w:val="3"/>
          <w:numId w:val="1"/>
        </w:numPr>
        <w:rPr/>
      </w:pPr>
      <w:r>
        <w:rPr/>
        <w:t>Membrane Thickness: 60 mil nominal / 0.020 inches (0.5 mm) over scrim.</w:t>
      </w:r>
    </w:p>
    <w:p w:rsidR="ABFFABFF" w:rsidRDefault="ABFFABFF" w:rsidP="ABFFABFF">
      <w:pPr>
        <w:pStyle w:val="ARCATSubPara"/>
        <w:numPr>
          <w:ilvl w:val="3"/>
          <w:numId w:val="1"/>
        </w:numPr>
        <w:rPr/>
      </w:pPr>
      <w:r>
        <w:rPr/>
        <w:t>Sheet Dimensions:</w:t>
      </w:r>
    </w:p>
    <w:p>
      <w:pPr>
        <w:pStyle w:val="ARCATnote"/>
        <w:rPr/>
      </w:pPr>
      <w:r>
        <w:rPr/>
        <w:t>** NOTE TO SPECIFIER **  Select specified sheet width(s).  Delete two of the next three paragraphs.</w:t>
      </w:r>
    </w:p>
    <w:p w:rsidR="ABFFABFF" w:rsidRDefault="ABFFABFF" w:rsidP="ABFFABFF">
      <w:pPr>
        <w:pStyle w:val="ARCATSubSub1"/>
        <w:numPr>
          <w:ilvl w:val="4"/>
          <w:numId w:val="1"/>
        </w:numPr>
        <w:rPr/>
      </w:pPr>
      <w:r>
        <w:rPr/>
        <w:t>Width: 4.5 feet (1371 mm) maximum.</w:t>
      </w:r>
    </w:p>
    <w:p w:rsidR="ABFFABFF" w:rsidRDefault="ABFFABFF" w:rsidP="ABFFABFF">
      <w:pPr>
        <w:pStyle w:val="ARCATSubSub1"/>
        <w:numPr>
          <w:ilvl w:val="4"/>
          <w:numId w:val="1"/>
        </w:numPr>
        <w:rPr/>
      </w:pPr>
      <w:r>
        <w:rPr/>
        <w:t>Width: 8 feet (1371 mm) maximum.</w:t>
      </w:r>
    </w:p>
    <w:p w:rsidR="ABFFABFF" w:rsidRDefault="ABFFABFF" w:rsidP="ABFFABFF">
      <w:pPr>
        <w:pStyle w:val="ARCATSubSub1"/>
        <w:numPr>
          <w:ilvl w:val="4"/>
          <w:numId w:val="1"/>
        </w:numPr>
        <w:rPr/>
      </w:pPr>
      <w:r>
        <w:rPr/>
        <w:t>Width: 10 feet (1371 mm)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Sub1"/>
        <w:numPr>
          <w:ilvl w:val="4"/>
          <w:numId w:val="1"/>
        </w:numPr>
        <w:rPr/>
      </w:pPr>
      <w:r>
        <w:rPr/>
        <w:t>Length: 100 feet (30.5 m) maximum.</w:t>
      </w:r>
    </w:p>
    <w:p w:rsidR="ABFFABFF" w:rsidRDefault="ABFFABFF" w:rsidP="ABFFABFF">
      <w:pPr>
        <w:pStyle w:val="ARCATSubSub1"/>
        <w:numPr>
          <w:ilvl w:val="4"/>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with enhanced puncture resistance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nominal / 0.032 inches (0.8 mm) over scrim.</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Sure-Seal (black)/Sure-White (white) Pressure-Sensitive Pipe Seals with Factory-Applied TAPE on the deck flange are available for use with Sure-Seal/Sure-White Roofing systems.</w:t>
      </w:r>
    </w:p>
    <w:p w:rsidR="ABFFABFF" w:rsidRDefault="ABFFABFF" w:rsidP="ABFFABFF">
      <w:pPr>
        <w:pStyle w:val="ARCATParagraph"/>
        <w:numPr>
          <w:ilvl w:val="2"/>
          <w:numId w:val="1"/>
        </w:numPr>
        <w:rPr/>
      </w:pPr>
      <w:r>
        <w:rPr/>
        <w:t>Sure-Seal/Sure-White  Pressure-Sensitive Pourable Sealer Pocket:   Pre-fabricated Pourable Sealer Pocket consisting of a 2 inch (51 mm) wide plastic support strip with  Pressure-Sensitive, Factory-Applied, adhesive backed uncured Elastoform Flashing.</w:t>
      </w:r>
    </w:p>
    <w:p w:rsidR="ABFFABFF" w:rsidRDefault="ABFFABFF" w:rsidP="ABFFABFF">
      <w:pPr>
        <w:pStyle w:val="ARCATParagraph"/>
        <w:numPr>
          <w:ilvl w:val="2"/>
          <w:numId w:val="1"/>
        </w:numPr>
        <w:rPr/>
      </w:pPr>
      <w:r>
        <w:rPr/>
        <w:t>Sure-Seal/Sure-White Pressure-Sensitive (PS) Inside/Outside Corner: A 7 inch by 9 inch precut 60-mil thick Elastoform Flashing with a 30-mil Factory-Applied TAPE.</w:t>
      </w:r>
    </w:p>
    <w:p w:rsidR="ABFFABFF" w:rsidRDefault="ABFFABFF" w:rsidP="ABFFABFF">
      <w:pPr>
        <w:pStyle w:val="ARCATParagraph"/>
        <w:numPr>
          <w:ilvl w:val="2"/>
          <w:numId w:val="1"/>
        </w:numPr>
        <w:rPr/>
      </w:pPr>
      <w:r>
        <w:rPr/>
        <w:t>Sure-Seal/Sure-White Pressure-Sensitive (PS) Curb Flashing -  A 60-mil thick, 20 inch (508 mm) wide cured EPDM membrane with 5 inch (126 mm) wide Factory-Applied  Pressure-Sensitive TAPE along one edge to be used to flash curbs/skylights, etc.</w:t>
      </w:r>
    </w:p>
    <w:p w:rsidR="ABFFABFF" w:rsidRDefault="ABFFABFF" w:rsidP="ABFFABFF">
      <w:pPr>
        <w:pStyle w:val="ARCATParagraph"/>
        <w:numPr>
          <w:ilvl w:val="2"/>
          <w:numId w:val="1"/>
        </w:numPr>
        <w:rPr/>
      </w:pPr>
      <w:r>
        <w:rPr/>
        <w:t>Sure-Seal 20" pressure-Sensitive Cured Flashing - A 20" wide (508 mm) cured EPDM membrane with Pressure-Sensitive TAPE the full width, factory applied, used to flash curbs/skylights, etc. </w:t>
      </w:r>
    </w:p>
    <w:p w:rsidR="ABFFABFF" w:rsidRDefault="ABFFABFF" w:rsidP="ABFFABFF">
      <w:pPr>
        <w:pStyle w:val="ARCATParagraph"/>
        <w:numPr>
          <w:ilvl w:val="2"/>
          <w:numId w:val="1"/>
        </w:numPr>
        <w:rPr/>
      </w:pPr>
      <w:r>
        <w:rPr/>
        <w:t>Sure-Seal Pressure-Sensitive Overlayment Strip: A nominal 40-mil black, semi-cured EPDM membrane laminated to a nominal 35-mil cured, Factory-Applied TAPE for flashing gravel stops, metal edgings and Seam Fastening Plates.</w:t>
      </w:r>
    </w:p>
    <w:p w:rsidR="ABFFABFF" w:rsidRDefault="ABFFABFF" w:rsidP="ABFFABFF">
      <w:pPr>
        <w:pStyle w:val="ARCATParagraph"/>
        <w:numPr>
          <w:ilvl w:val="2"/>
          <w:numId w:val="1"/>
        </w:numPr>
        <w:rPr/>
      </w:pPr>
      <w:r>
        <w:rPr/>
        <w:t>Sure-Seal/Sure-White Pressure-Sensitive Cured Cover Strip: Sure-Seal or Sure-White 60-mil cured EPDM membrane laminated to a nominal 35-mil cured Factory-Applied TAPE.</w:t>
      </w:r>
    </w:p>
    <w:p w:rsidR="ABFFABFF" w:rsidRDefault="ABFFABFF" w:rsidP="ABFFABFF">
      <w:pPr>
        <w:pStyle w:val="ARCATParagraph"/>
        <w:numPr>
          <w:ilvl w:val="2"/>
          <w:numId w:val="1"/>
        </w:numPr>
        <w:rPr/>
      </w:pPr>
      <w:r>
        <w:rPr/>
        <w:t>Sure-Seal/Sure-White Pressure-Sensitive "T" Joint Covers: A factory cut uncured 60-mil thick EPDM flashing laminated to a nominal 35-mil Factory-Applied TAPE, used to overlay field splice intersections and to cover field splices at angle changes.  Available in 6 inch by 6 inch and 12 inch by 12 inch for Sure-Seal applications, and 6 inch by 6 inch for Sure-White applications.</w:t>
      </w:r>
    </w:p>
    <w:p w:rsidR="ABFFABFF" w:rsidRDefault="ABFFABFF" w:rsidP="ABFFABFF">
      <w:pPr>
        <w:pStyle w:val="ARCATParagraph"/>
        <w:numPr>
          <w:ilvl w:val="2"/>
          <w:numId w:val="1"/>
        </w:numPr>
        <w:rPr/>
      </w:pPr>
      <w:r>
        <w:rPr/>
        <w:t>Sure-Seal/Sure-White Pressure-Sensitive Elastoform Flashing: 60-mil thick uncured EPDM Flashing laminated to a 30-mil Factory-Applied Pressure-Sensitive TAPE used in conjunction with Sure-Seal Primer.</w:t>
      </w:r>
    </w:p>
    <w:p w:rsidR="ABFFABFF" w:rsidRDefault="ABFFABFF" w:rsidP="ABFFABFF">
      <w:pPr>
        <w:pStyle w:val="ARCATParagraph"/>
        <w:numPr>
          <w:ilvl w:val="2"/>
          <w:numId w:val="1"/>
        </w:numPr>
        <w:rPr/>
      </w:pPr>
      <w:r>
        <w:rPr/>
        <w:t>Sure-Seal Pressure-Sensitive RUSS (Reinforced Universal Securement Strip):  </w:t>
      </w:r>
    </w:p>
    <w:p w:rsidR="ABFFABFF" w:rsidRDefault="ABFFABFF" w:rsidP="ABFFABFF">
      <w:pPr>
        <w:pStyle w:val="ARCATSubPara"/>
        <w:numPr>
          <w:ilvl w:val="3"/>
          <w:numId w:val="1"/>
        </w:numPr>
        <w:rPr/>
      </w:pPr>
      <w:r>
        <w:rPr/>
        <w:t>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Ballasted, and Mechanically Fastened Roofing Systems. </w:t>
      </w:r>
    </w:p>
    <w:p w:rsidR="ABFFABFF" w:rsidRDefault="ABFFABFF" w:rsidP="ABFFABFF">
      <w:pPr>
        <w:pStyle w:val="ARCATSubPara"/>
        <w:numPr>
          <w:ilvl w:val="3"/>
          <w:numId w:val="1"/>
        </w:numPr>
        <w:rPr/>
      </w:pPr>
      <w:r>
        <w:rPr/>
        <w:t>9 inch (228 mm) RUSS: A nominal 9 inch (228 mm) wide, 45-mil thick reinforced EPDM membrane with a nominal 3 inch (76 mm) wide 30-mil thick cured synthetic rubber pressure-sensitive adhesive laminated to both edges.  This product is used in place of narrow sheets to secure the membrane in the perimeter roof area.  The use of this product allows field membrane to be utilized over the entire roof area. </w:t>
      </w:r>
    </w:p>
    <w:p w:rsidR="ABFFABFF" w:rsidRDefault="ABFFABFF" w:rsidP="ABFFABFF">
      <w:pPr>
        <w:pStyle w:val="ARCATParagraph"/>
        <w:numPr>
          <w:ilvl w:val="2"/>
          <w:numId w:val="1"/>
        </w:numPr>
        <w:rPr/>
      </w:pPr>
      <w:r>
        <w:rPr/>
        <w:t>Sure-White Pressure-Sensitive RUSS (Reinforced Universal Securement Strip): 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and Mechanically Fastened Roofing Systems.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Carlisle Weathered Membrane Cleaner: Clear, solvent-based cleaner used to loosen and remove contaminants from the surface of exposed EPDM membrane prior to applying EPDM Primer.</w:t>
      </w:r>
    </w:p>
    <w:p w:rsidR="ABFFABFF" w:rsidRDefault="ABFFABFF" w:rsidP="ABFFABFF">
      <w:pPr>
        <w:pStyle w:val="ARCATParagraph"/>
        <w:numPr>
          <w:ilvl w:val="2"/>
          <w:numId w:val="1"/>
        </w:numPr>
        <w:rPr/>
      </w:pPr>
      <w:r>
        <w:rPr/>
        <w:t>Sure-Seal SecurTAPE: 3 inch (76 mm) or 6 inch (152 mm) wide by 100 foot (30.5 M) long splice tape used for splicing adjoining sections of EPDM membrane.</w:t>
      </w:r>
    </w:p>
    <w:p w:rsidR="ABFFABFF" w:rsidRDefault="ABFFABFF" w:rsidP="ABFFABFF">
      <w:pPr>
        <w:pStyle w:val="ARCATParagraph"/>
        <w:numPr>
          <w:ilvl w:val="2"/>
          <w:numId w:val="1"/>
        </w:numPr>
        <w:rPr/>
      </w:pPr>
      <w:r>
        <w:rPr/>
        <w:t>Sure-White SecurTAPE: A 3 inch (76 mm) or 6 inch wide (152 mm) wide by 100 foot (30.5 M) long, white colored splice tape used with Sure-White Systems.</w:t>
      </w:r>
    </w:p>
    <w:p w:rsidR="ABFFABFF" w:rsidRDefault="ABFFABFF" w:rsidP="ABFFABFF">
      <w:pPr>
        <w:pStyle w:val="ARCATParagraph"/>
        <w:numPr>
          <w:ilvl w:val="2"/>
          <w:numId w:val="1"/>
        </w:numPr>
        <w:rPr/>
      </w:pPr>
      <w:r>
        <w:rPr/>
        <w:t>Sure-Seal HP-250 Primer: A solvent-based primer used to prepare the surface of EPDM membrane for application of Splice Tape or Pressure-Sensitive products.</w:t>
      </w:r>
    </w:p>
    <w:p w:rsidR="ABFFABFF" w:rsidRDefault="ABFFABFF" w:rsidP="ABFFABFF">
      <w:pPr>
        <w:pStyle w:val="ARCATParagraph"/>
        <w:numPr>
          <w:ilvl w:val="2"/>
          <w:numId w:val="1"/>
        </w:numPr>
        <w:rPr/>
      </w:pPr>
      <w:r>
        <w:rPr/>
        <w:t>Low VOC EPDM and TPO Primer - A low VOC (volatile organic compound) primer (less than 250 grams/liter) for use with SecurTAPE or Pressure-Sensitive products. </w:t>
      </w:r>
    </w:p>
    <w:p w:rsidR="ABFFABFF" w:rsidRDefault="ABFFABFF" w:rsidP="ABFFABFF">
      <w:pPr>
        <w:pStyle w:val="ARCATParagraph"/>
        <w:numPr>
          <w:ilvl w:val="2"/>
          <w:numId w:val="1"/>
        </w:numPr>
        <w:rPr/>
      </w:pPr>
      <w:r>
        <w:rPr/>
        <w:t>Sure-Seal/Sure-White Splicing Cement: A high-strength, butyl-based contact cement which is used for splicing adjoining sections of EPDM membrane (cured or uncured).</w:t>
      </w:r>
    </w:p>
    <w:p w:rsidR="ABFFABFF" w:rsidRDefault="ABFFABFF" w:rsidP="ABFFABFF">
      <w:pPr>
        <w:pStyle w:val="ARCATSubPara"/>
        <w:numPr>
          <w:ilvl w:val="3"/>
          <w:numId w:val="1"/>
        </w:numPr>
        <w:rPr/>
      </w:pPr>
      <w:r>
        <w:rPr/>
        <w:t>Sure-Seal Splicing Cement: Black splicing cement for use with Sure-Seal (black) Roofing Systems.</w:t>
      </w:r>
    </w:p>
    <w:p w:rsidR="ABFFABFF" w:rsidRDefault="ABFFABFF" w:rsidP="ABFFABFF">
      <w:pPr>
        <w:pStyle w:val="ARCATSubPara"/>
        <w:numPr>
          <w:ilvl w:val="3"/>
          <w:numId w:val="1"/>
        </w:numPr>
        <w:rPr/>
      </w:pPr>
      <w:r>
        <w:rPr/>
        <w:t>Sure-White Splicing Cement: White splicing cement used with Sure-White (white-on-black) Adhered Roofing Systems.</w:t>
      </w:r>
    </w:p>
    <w:p w:rsidR="ABFFABFF" w:rsidRDefault="ABFFABFF" w:rsidP="ABFFABFF">
      <w:pPr>
        <w:pStyle w:val="ARCATParagraph"/>
        <w:numPr>
          <w:ilvl w:val="2"/>
          <w:numId w:val="1"/>
        </w:numPr>
        <w:rPr/>
      </w:pPr>
      <w:r>
        <w:rPr/>
        <w:t>Sure-Seal/Sure-White Lap Sealant: A heavy-bodied material (trowel or gun-consistency) used to seal the exposed edges of a membrane splice.</w:t>
      </w:r>
    </w:p>
    <w:p w:rsidR="ABFFABFF" w:rsidRDefault="ABFFABFF" w:rsidP="ABFFABFF">
      <w:pPr>
        <w:pStyle w:val="ARCATSubPara"/>
        <w:numPr>
          <w:ilvl w:val="3"/>
          <w:numId w:val="1"/>
        </w:numPr>
        <w:rPr/>
      </w:pPr>
      <w:r>
        <w:rPr/>
        <w:t>Sure-Seal Lap Sealant: Black sealant for use with Sure-Seal (black) Roofing Systems.</w:t>
      </w:r>
    </w:p>
    <w:p w:rsidR="ABFFABFF" w:rsidRDefault="ABFFABFF" w:rsidP="ABFFABFF">
      <w:pPr>
        <w:pStyle w:val="ARCATSubPara"/>
        <w:numPr>
          <w:ilvl w:val="3"/>
          <w:numId w:val="1"/>
        </w:numPr>
        <w:rPr/>
      </w:pPr>
      <w:r>
        <w:rPr/>
        <w:t>Sure-White Lap Sealant: White sealant for use with Sure-White (white-on-black) Roofing Systems.</w:t>
      </w:r>
    </w:p>
    <w:p w:rsidR="ABFFABFF" w:rsidRDefault="ABFFABFF" w:rsidP="ABFFABFF">
      <w:pPr>
        <w:pStyle w:val="ARCATParagraph"/>
        <w:numPr>
          <w:ilvl w:val="2"/>
          <w:numId w:val="1"/>
        </w:numPr>
        <w:rPr/>
      </w:pPr>
      <w:r>
        <w:rPr/>
        <w:t>90-8-30A Bonding Adhesive: A high-strength, yellow colored, synthetic rubber adhesive used for bonding Sure-Seal/Sure-White EPDM membranes to various surfaces.</w:t>
      </w:r>
    </w:p>
    <w:p w:rsidR="ABFFABFF" w:rsidRDefault="ABFFABFF" w:rsidP="ABFFABFF">
      <w:pPr>
        <w:pStyle w:val="ARCATParagraph"/>
        <w:numPr>
          <w:ilvl w:val="2"/>
          <w:numId w:val="1"/>
        </w:numPr>
        <w:rPr/>
      </w:pPr>
      <w:r>
        <w:rPr/>
        <w:t>EPDM x-23 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Solvent-Free EPDM Bonding Adhesive:  A solvent free, odor free, non-flammable, low VOC Bonding Adhesive used to adhere EPDM to multiple substrates. This one-sided application adhesive requires adhesive to be applied to substrate only, when slopes are less than 1". Slopes greater than 1" or vertical substrates may require 2-sided application. </w:t>
      </w:r>
    </w:p>
    <w:p w:rsidR="ABFFABFF" w:rsidRDefault="ABFFABFF" w:rsidP="ABFFABFF">
      <w:pPr>
        <w:pStyle w:val="ARCATParagraph"/>
        <w:numPr>
          <w:ilvl w:val="2"/>
          <w:numId w:val="1"/>
        </w:numPr>
        <w:rPr/>
      </w:pPr>
      <w:r>
        <w:rPr/>
        <w:t>Flexible FAST Adhesive: A spray or extruded applied, two-component, polyurethane, low-rise expanding foam adhesive used to securely bond FleeceBACK membranes to a variety of substrates.</w:t>
      </w:r>
    </w:p>
    <w:p w:rsidR="ABFFABFF" w:rsidRDefault="ABFFABFF" w:rsidP="ABFFABFF">
      <w:pPr>
        <w:pStyle w:val="ARCATParagraph"/>
        <w:numPr>
          <w:ilvl w:val="2"/>
          <w:numId w:val="1"/>
        </w:numPr>
        <w:rPr/>
      </w:pPr>
      <w:r>
        <w:rPr/>
        <w:t>Flexible FAST Dual Cartridge Adhesive: A two-component, polyurethane construction grade, low-rise expanding adhesive used to securely bond FleeceBACK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FAST Dual Tank Adhesive: A spray applied, two-component, polyurethane construction grade, low-rise expanding adhesive used to securely bond FleeceBACK membranes to a variety of substrates.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Aqua Base 120 Bonding Adhesive: a semi pressure-sensitive water based adhesive. Used as a one-sided, wet lay-in adhesive with Sure-Seal, or Sure-White FleeceBACK 100 or 115 mil membranes or as a two-sided contact adhesive with non-fleece backed Sure-Seal, Sure-Tough, or Sure-White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and applicable substrates.</w:t>
      </w:r>
    </w:p>
    <w:p w:rsidR="ABFFABFF" w:rsidRDefault="ABFFABFF" w:rsidP="ABFFABFF">
      <w:pPr>
        <w:pStyle w:val="ARCATParagraph"/>
        <w:numPr>
          <w:ilvl w:val="2"/>
          <w:numId w:val="1"/>
        </w:numPr>
        <w:rPr/>
      </w:pPr>
      <w:r>
        <w:rPr/>
        <w:t>Two-Part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  Can also be used for attaching lightning rod bases and ground cable clips to the membrane surface.</w:t>
      </w:r>
    </w:p>
    <w:p w:rsidR="ABFFABFF" w:rsidRDefault="ABFFABFF" w:rsidP="ABFFABFF">
      <w:pPr>
        <w:pStyle w:val="ARCATParagraph"/>
        <w:numPr>
          <w:ilvl w:val="2"/>
          <w:numId w:val="1"/>
        </w:numPr>
        <w:rPr/>
      </w:pPr>
      <w:r>
        <w:rPr/>
        <w:t>Sure-Seal/Sure-White One-Part Pourable Sealer: A one-component, moisture curing, elastomeric polyether sealant used as a sealant around hard-to-flash penetrations such as clusters of pipes, and is available in white or black.</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adhering Sure-Seal EPDM, horizontally, for the field of the roof, and for adhering Sure-Seal FleeceBACK and Sure-Seal EPDM membrane to vertical walls. Coverage rate is approximately 2,000-2,500 sq. ft. per 40 lb cylinder and 4,000-5,000 sq. ft. per 85 lb cylinder as a primer, in a single-sided application and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HP Fastener: Threaded, black epoxy electro-deposition coated (E-Coat) fastener for use with steel, wood plank or oriented strand board (OSB).</w:t>
      </w:r>
    </w:p>
    <w:p w:rsidR="ABFFABFF" w:rsidRDefault="ABFFABFF" w:rsidP="ABFFABFF">
      <w:pPr>
        <w:pStyle w:val="ARCATParagraph"/>
        <w:numPr>
          <w:ilvl w:val="2"/>
          <w:numId w:val="1"/>
        </w:numPr>
        <w:rPr/>
      </w:pPr>
      <w:r>
        <w:rPr/>
        <w:t>InsulFast Fasteners: Threaded, #12 fastener with #3 Phillips head used with 3 inch (76 mm) diameter Insulation Plates.  For insulation attachment into steel or wood decks.</w:t>
      </w:r>
    </w:p>
    <w:p w:rsidR="ABFFABFF" w:rsidRDefault="ABFFABFF" w:rsidP="ABFFABFF">
      <w:pPr>
        <w:pStyle w:val="ARCATParagraph"/>
        <w:numPr>
          <w:ilvl w:val="2"/>
          <w:numId w:val="1"/>
        </w:numPr>
        <w:rPr/>
      </w:pPr>
      <w:r>
        <w:rPr/>
        <w:t>Pre-Assembled ASAP Fasteners: InsulFast Fastener and pre-assembled 3 inch (76 mm) diameter Plastic Insulation Plate for insulation attachment on adhered and mechanically-fastened roofing systems.</w:t>
      </w:r>
    </w:p>
    <w:p w:rsidR="ABFFABFF" w:rsidRDefault="ABFFABFF" w:rsidP="ABFFABFF">
      <w:pPr>
        <w:pStyle w:val="ARCATParagraph"/>
        <w:numPr>
          <w:ilvl w:val="2"/>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used for minimum 3,000 psi concrete decks.</w:t>
      </w:r>
    </w:p>
    <w:p w:rsidR="ABFFABFF" w:rsidRDefault="ABFFABFF" w:rsidP="ABFFABFF">
      <w:pPr>
        <w:pStyle w:val="ARCATParagraph"/>
        <w:numPr>
          <w:ilvl w:val="2"/>
          <w:numId w:val="1"/>
        </w:numPr>
        <w:rPr/>
      </w:pPr>
      <w:r>
        <w:rPr/>
        <w:t>HP-NTB Fastener: A non-penetrating, plastic fastener and plate for cementitious wood fiber and gypsum.</w:t>
      </w:r>
    </w:p>
    <w:p w:rsidR="ABFFABFF" w:rsidRDefault="ABFFABFF" w:rsidP="ABFFABFF">
      <w:pPr>
        <w:pStyle w:val="ARCATParagraph"/>
        <w:numPr>
          <w:ilvl w:val="2"/>
          <w:numId w:val="1"/>
        </w:numPr>
        <w:rPr/>
      </w:pPr>
      <w:r>
        <w:rPr/>
        <w:t>Lite-Deck Fastener: An oversized diameter metal fastener and associated 3 inch diameter Lite-Deck metal plate for use on adhered roofing systems to attach insulation to dense gypsum decks, cementitious wood fiber and lightweight insulating concrete.</w:t>
      </w:r>
    </w:p>
    <w:p w:rsidR="ABFFABFF" w:rsidRDefault="ABFFABFF" w:rsidP="ABFFABFF">
      <w:pPr>
        <w:pStyle w:val="ARCATParagraph"/>
        <w:numPr>
          <w:ilvl w:val="2"/>
          <w:numId w:val="1"/>
        </w:numPr>
        <w:rPr/>
      </w:pPr>
      <w:r>
        <w:rPr/>
        <w:t>HP-X Fasteners: Heavy-duty #15 threaded fastener with a Phillips head for adhered assemblies where increased pullout resistance is necessary for steel and wood decks.</w:t>
      </w:r>
    </w:p>
    <w:p w:rsidR="ABFFABFF" w:rsidRDefault="ABFFABFF" w:rsidP="ABFFABFF">
      <w:pPr>
        <w:pStyle w:val="ARCATParagraph"/>
        <w:numPr>
          <w:ilvl w:val="2"/>
          <w:numId w:val="1"/>
        </w:numPr>
        <w:rPr/>
      </w:pPr>
      <w:r>
        <w:rPr/>
        <w:t>HP Purlin Fastener: Hex-head, threaded, self-drilling, non-threaded, black epoxy electro-deposition coated (E-Coat) fastener used for membrane/RUSS securement into structural purlins.</w:t>
      </w:r>
    </w:p>
    <w:p w:rsidR="ABFFABFF" w:rsidRDefault="ABFFABFF" w:rsidP="ABFFABFF">
      <w:pPr>
        <w:pStyle w:val="ARCATParagraph"/>
        <w:numPr>
          <w:ilvl w:val="2"/>
          <w:numId w:val="1"/>
        </w:numPr>
        <w:rPr/>
      </w:pPr>
      <w:r>
        <w:rPr/>
        <w:t>HP Term Bar Nail-In: A 1 1/4 inch (32 mm) long expansion anchor with threaded drive pin used for fastening Sure-Seal Termination Bar or Seam Fastening Plates to concrete, brick or block walls.</w:t>
      </w:r>
    </w:p>
    <w:p w:rsidR="ABFFABFF" w:rsidRDefault="ABFFABFF" w:rsidP="ABFFABFF">
      <w:pPr>
        <w:pStyle w:val="ARCATParagraph"/>
        <w:numPr>
          <w:ilvl w:val="2"/>
          <w:numId w:val="1"/>
        </w:numPr>
        <w:rPr/>
      </w:pPr>
      <w:r>
        <w:rPr/>
        <w:t>Dual Prong Fasteners: A factory pre-assembled, 1.8 inch long fastener consisting of a precision tube formed from galvanized (G-90) coated steel, a 2.7 inch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Paragraph"/>
        <w:numPr>
          <w:ilvl w:val="2"/>
          <w:numId w:val="1"/>
        </w:numPr>
        <w:rPr/>
      </w:pPr>
      <w:r>
        <w:rPr/>
        <w:t>HP XTRA: Oversized diameter 0.315 inch (8 mm) steel threaded fastener for use with 22 gauge steel decks for maximum pullout. </w:t>
      </w:r>
    </w:p>
    <w:p w:rsidR="ABFFABFF" w:rsidRDefault="ABFFABFF" w:rsidP="ABFFABFF">
      <w:pPr>
        <w:pStyle w:val="ARCATParagraph"/>
        <w:numPr>
          <w:ilvl w:val="2"/>
          <w:numId w:val="1"/>
        </w:numPr>
        <w:rPr/>
      </w:pPr>
      <w:r>
        <w:rPr/>
        <w:t>HP Polymer Seam Plate: A 2 inch (51 mm) diameter plastic barbed fastening plate used for membrane and Pressure-Sensitive RUSS securement for Mechanically Fastened Roofing Systems over steel roof decks. </w:t>
      </w:r>
    </w:p>
    <w:p w:rsidR="ABFFABFF" w:rsidRDefault="ABFFABFF" w:rsidP="ABFFABFF">
      <w:pPr>
        <w:pStyle w:val="ARCATParagraph"/>
        <w:numPr>
          <w:ilvl w:val="2"/>
          <w:numId w:val="1"/>
        </w:numPr>
        <w:rPr/>
      </w:pPr>
      <w:r>
        <w:rPr/>
        <w:t>HP XTRA Polymer Seam Plates: 2 3/8 inch (61 mm) diameter plastic fastening plate with barbs on the underside, allowing a wider fastening pattern while maintaining pullout resistance. </w:t>
      </w:r>
    </w:p>
    <w:p w:rsidR="ABFFABFF" w:rsidRDefault="ABFFABFF" w:rsidP="ABFFABFF">
      <w:pPr>
        <w:pStyle w:val="ARCATParagraph"/>
        <w:numPr>
          <w:ilvl w:val="2"/>
          <w:numId w:val="1"/>
        </w:numPr>
        <w:rPr/>
      </w:pPr>
      <w:r>
        <w:rPr/>
        <w:t>Seam Fastening Plate: 2 inch (51 mm) diameter metal plate for insulation, membrane and RUSS attachment. </w:t>
      </w:r>
    </w:p>
    <w:p w:rsidR="ABFFABFF" w:rsidRDefault="ABFFABFF" w:rsidP="ABFFABFF">
      <w:pPr>
        <w:pStyle w:val="ARCATParagraph"/>
        <w:numPr>
          <w:ilvl w:val="2"/>
          <w:numId w:val="1"/>
        </w:numPr>
        <w:rPr/>
      </w:pPr>
      <w:r>
        <w:rPr/>
        <w:t>Insulation Fastening Plate: Nominal 3 inch (76 mm) diameter FM approved metal plate used for insulation attachment. </w:t>
      </w:r>
    </w:p>
    <w:p w:rsidR="ABFFABFF" w:rsidRDefault="ABFFABFF" w:rsidP="ABFFABFF">
      <w:pPr>
        <w:pStyle w:val="ARCATParagraph"/>
        <w:numPr>
          <w:ilvl w:val="2"/>
          <w:numId w:val="1"/>
        </w:numPr>
        <w:rPr/>
      </w:pPr>
      <w:r>
        <w:rPr/>
        <w:t>Polymer Batten Bar: A 1 inch wide by 0.05 inch thick (25 mm x 1.3 mm) polymer bar pre-punched 6 inches (152 mm) on center for membrane securement. </w:t>
      </w:r>
    </w:p>
    <w:p w:rsidR="ABFFABFF" w:rsidRDefault="ABFFABFF" w:rsidP="ABFFABFF">
      <w:pPr>
        <w:pStyle w:val="ARCATParagraph"/>
        <w:numPr>
          <w:ilvl w:val="2"/>
          <w:numId w:val="1"/>
        </w:numPr>
        <w:rPr/>
      </w:pPr>
      <w:r>
        <w:rPr/>
        <w:t>Sure-Seal Metal Fastening Bar: 1 inch by 10 foot long (25 mm x 3048 mm) Galvalume-coated steel fastening bar pre-punched 6 inches (152 mm) on center for membrane securement on Mechanically Fastened Roofing Systems. </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 </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 </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Carlisle's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Carlisle CCW 200V - 12 oz/sq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Carlisle CCW 300HV - 16 oz/sq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 foot by 2 foot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inch by 20 inch trays containing 24 - 72 individual plants. </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#4 when sized in accordance with ASTM D 448 method of sizing.  Coverage rate shall be no less than 1000 pounds per 100 square feet and gravel must be evenly distributed to maintain an average of 10 pounds per square foot.</w:t>
      </w:r>
    </w:p>
    <w:p w:rsidR="ABFFABFF" w:rsidRDefault="ABFFABFF" w:rsidP="ABFFABFF">
      <w:pPr>
        <w:pStyle w:val="ARCATSubPara"/>
        <w:numPr>
          <w:ilvl w:val="3"/>
          <w:numId w:val="1"/>
        </w:numPr>
        <w:rPr/>
      </w:pPr>
      <w:r>
        <w:rPr/>
        <w:t>Nominal 2 1/2 inch (64 mm) rounded water-worn gravel which conforms to gradation #1 or #2 when sized in accordance with ASTM D 448 method of sizing.  Coverage rate shall be no less than 1300 pounds per 100 square feet and gravel must be evenly distributed to maintain an average of 13 pounds per square foot.</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Shall conform to the gradations noted for rounded water-worn gravel and must be installed in conjunction with Sure-Seal HP Protection Mat.</w:t>
      </w:r>
    </w:p>
    <w:p>
      <w:pPr>
        <w:pStyle w:val="ARCATnote"/>
        <w:rPr/>
      </w:pPr>
      <w:r>
        <w:rPr/>
        <w:t>** NOTE TO SPECIFIER **  Select stone size.  Delete one of the next two paragraphs. </w:t>
      </w:r>
    </w:p>
    <w:p w:rsidR="ABFFABFF" w:rsidRDefault="ABFFABFF" w:rsidP="ABFFABFF">
      <w:pPr>
        <w:pStyle w:val="ARCATSubSub1"/>
        <w:numPr>
          <w:ilvl w:val="4"/>
          <w:numId w:val="1"/>
        </w:numPr>
        <w:rPr/>
      </w:pPr>
      <w:r>
        <w:rPr/>
        <w:t>Nominal 1 1/2 inch (38 mm). </w:t>
      </w:r>
    </w:p>
    <w:p w:rsidR="ABFFABFF" w:rsidRDefault="ABFFABFF" w:rsidP="ABFFABFF">
      <w:pPr>
        <w:pStyle w:val="ARCATSubSub1"/>
        <w:numPr>
          <w:ilvl w:val="4"/>
          <w:numId w:val="1"/>
        </w:numPr>
        <w:rPr/>
      </w:pPr>
      <w:r>
        <w:rPr/>
        <w:t>Nominal 2 1/2 inch (64 mm). </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must be a maximum of two feet square.  Unless otherwise required by Carlisle, pavers must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Carlisle must be installed over a protective mat and must be accepted by Carlisle prior to installation.</w:t>
      </w:r>
    </w:p>
    <w:p w:rsidR="ABFFABFF" w:rsidRDefault="ABFFABFF" w:rsidP="ABFFABFF">
      <w:pPr>
        <w:pStyle w:val="ARCATSubPara"/>
        <w:numPr>
          <w:ilvl w:val="3"/>
          <w:numId w:val="1"/>
        </w:numPr>
        <w:rPr/>
      </w:pPr>
      <w:r>
        <w:rPr/>
        <w:t>Pavers must be loose laid and butted together with no gaps greater than 1/2 inch (13 mm).</w:t>
      </w:r>
    </w:p>
    <w:p>
      <w:pPr>
        <w:pStyle w:val="ARCATnote"/>
        <w:rPr/>
      </w:pPr>
      <w:r>
        <w:rPr/>
        <w:t>** NOTE TO SPECIFIER **  Elevating pavers on pedestals may increase life expectancy, reduce freeze/thaw effects and promote more positive drainage.  Retain one of the next two paragraphs.</w:t>
      </w:r>
    </w:p>
    <w:p w:rsidR="ABFFABFF" w:rsidRDefault="ABFFABFF" w:rsidP="ABFFABFF">
      <w:pPr>
        <w:pStyle w:val="ARCATSubPara"/>
        <w:numPr>
          <w:ilvl w:val="3"/>
          <w:numId w:val="1"/>
        </w:numPr>
        <w:rPr/>
      </w:pPr>
      <w:r>
        <w:rPr/>
        <w:t>Install Pavers over 4 inch by 4 inch (102 mm x 102 mm) sections of Sure-Seal Walkway Rolls or approved pedestals with HP Mat or HR Mat.</w:t>
      </w:r>
    </w:p>
    <w:p w:rsidR="ABFFABFF" w:rsidRDefault="ABFFABFF" w:rsidP="ABFFABFF">
      <w:pPr>
        <w:pStyle w:val="ARCATSubPara"/>
        <w:numPr>
          <w:ilvl w:val="3"/>
          <w:numId w:val="1"/>
        </w:numPr>
        <w:rPr/>
      </w:pPr>
      <w:r>
        <w:rPr/>
        <w:t>Install pavers over EPDM slipsheet. </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inch or 2 1/2 inch stone and must be installed over Sure-Seal HP Protective Mat or the paver manufacturer's recommended matting.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 725TR Air &amp; Vapor Barrier/Temporary Roof or Carlisle VapAir Seal MD Air &amp; Vapor Barrier) may be applied to protect the inside of the structure prior to the roof system installation.</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in multiple layers over the substrate with boards butted tightly together with no joints or gaps greater than 1/4 inch (6 mm).  Stagger joints both horizontally and vertically.</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For ballast attachment loose lay insulation.  Where necessary, minimal fastening may be performed to inhibit movement.  Fastening plates will require an overlayment of small sections of cured reinforced EPDM membrane in conjunction with Lap Sealant to cover the fastener head and insulation fastening plate.</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(3046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if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w:t>
      </w:r>
    </w:p>
    <w:p w:rsidR="ABFFABFF" w:rsidRDefault="ABFFABFF" w:rsidP="ABFFABFF">
      <w:pPr>
        <w:pStyle w:val="ARCATParagraph"/>
        <w:numPr>
          <w:ilvl w:val="2"/>
          <w:numId w:val="1"/>
        </w:numPr>
        <w:rPr/>
      </w:pPr>
      <w:r>
        <w:rPr/>
        <w:t>Apply FAST Adhesive to the substrate and continue process described above until all sheets are fully bonded, allowing for necessary splice overlaps at selvage edges.  At end laps (along the width of the sheet) membrane shall be butted together which will be overlaid with 6 inch wide Pressure-Sensitive Cured Cover Strip or Pressure-Sensitive Overlayment Strip.</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Sure-Seal Fastener and Polymer Seam Plate or Seam Fastening Plate spaced a maximum of 12 inches (305 mm) on center.  The minimum distance between the edge of the fastening plate and the edge of the membrane must be 2 inches (51 mm).</w:t>
      </w:r>
    </w:p>
    <w:p w:rsidR="ABFFABFF" w:rsidRDefault="ABFFABFF" w:rsidP="ABFFABFF">
      <w:pPr>
        <w:pStyle w:val="ARCATParagraph"/>
        <w:numPr>
          <w:ilvl w:val="2"/>
          <w:numId w:val="1"/>
        </w:numPr>
        <w:rPr/>
      </w:pPr>
      <w:r>
        <w:rPr/>
        <w:t>As an alternate to the use of fastening plates, Sure-Seal Metal Fastening Bars may be used for membrane securement.</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ASPHALT ADHERED.</w:t>
      </w:r>
    </w:p>
    <w:p w:rsidR="ABFFABFF" w:rsidRDefault="ABFFABFF" w:rsidP="ABFFABFF">
      <w:pPr>
        <w:pStyle w:val="ARCATArticle"/>
        <w:numPr>
          <w:ilvl w:val="1"/>
          <w:numId w:val="1"/>
        </w:numPr>
        <w:rPr/>
      </w:pPr>
      <w:r>
        <w:rPr/>
        <w:t>MEMBRANE PLACEMENT AND ATTACHMENT (Asphalt Adhered)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shall be within 25 F (4 C) from the Equiviscous Temperature (EVT).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a coverage rate of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manufacturer's requirements for a maximum 25-year warranty.</w:t>
      </w:r>
    </w:p>
    <w:p w:rsidR="ABFFABFF" w:rsidRDefault="ABFFABFF" w:rsidP="ABFFABFF">
      <w:pPr>
        <w:pStyle w:val="ARCATParagraph"/>
        <w:numPr>
          <w:ilvl w:val="2"/>
          <w:numId w:val="1"/>
        </w:numPr>
        <w:rPr/>
      </w:pPr>
      <w:r>
        <w:rPr/>
        <w:t>When positioning membrane along the length for tape or adhesive splices, allow the fleece backing to extend approximately 1/2 inch (13 mm) above adjoining membrane to avoid direct contact between EPDM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3 to 6 feet while rolling the membrane into the asphalt immediately.  The asphalt temperature at the time of membrane adhesion must be above 350 F (176.7 C).  Continue to apply asphalt for the full width of the membrane extending 3 to 6 feet (914 - 1828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wide); i.e., if a 36 inch wide spreader is used, the membrane will be folded to expose approximately a 36 inch wide by 50 foot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F (176.7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scrubbing with clean natural fiber rags saturated with Splice Cleaner or HP-250 Primer.  When using Sure-Seal (black) PRE-KLEENED membrane, cleaning the splice area is not required unless contaminated with field dirt or other residue.</w:t>
      </w:r>
    </w:p>
    <w:p w:rsidR="ABFFABFF" w:rsidRDefault="ABFFABFF" w:rsidP="ABFFABFF">
      <w:pPr>
        <w:pStyle w:val="ARCATParagraph"/>
        <w:numPr>
          <w:ilvl w:val="2"/>
          <w:numId w:val="1"/>
        </w:numPr>
        <w:rPr/>
      </w:pPr>
      <w:r>
        <w:rPr/>
        <w:t>Apply Splicing Cement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without In-Seam Sealant must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out from the top sheet.</w:t>
      </w:r>
    </w:p>
    <w:p w:rsidR="ABFFABFF" w:rsidRDefault="ABFFABFF" w:rsidP="ABFFABFF">
      <w:pPr>
        <w:pStyle w:val="ARCATParagraph"/>
        <w:numPr>
          <w:ilvl w:val="2"/>
          <w:numId w:val="1"/>
        </w:numPr>
        <w:rPr/>
      </w:pPr>
      <w:r>
        <w:rPr/>
        <w:t>Fold the top sheet back and clean the dry splice area (minimum 2 1/2 inches (64 mm wide) of both membrane sheets with Sure-Seal Primer as required by the membrane manufacturer.</w:t>
      </w:r>
    </w:p>
    <w:p w:rsidR="ABFFABFF" w:rsidRDefault="ABFFABFF" w:rsidP="ABFFABFF">
      <w:pPr>
        <w:pStyle w:val="ARCATParagraph"/>
        <w:numPr>
          <w:ilvl w:val="2"/>
          <w:numId w:val="1"/>
        </w:numPr>
        <w:rPr/>
      </w:pPr>
      <w:r>
        <w:rPr/>
        <w:t>Where Splice Tape is not Factory-Applied, apply Splice Tape to bottom sheet with the edge of the release film along the marked line.  Press tape onto the sheet using hand pressure.  Overlap tape roll ends a minimum of 1 inch (13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Pressure-Sensitive "T" Joint Cover, a 6 inch wide (152 mm) section of Pressure-Sensitive Elastoform Flashing over all field splice intersections.</w:t>
      </w:r>
    </w:p>
    <w:p w:rsidR="ABFFABFF" w:rsidRDefault="ABFFABFF" w:rsidP="ABFFABFF">
      <w:pPr>
        <w:pStyle w:val="ARCATParagraph"/>
        <w:numPr>
          <w:ilvl w:val="2"/>
          <w:numId w:val="1"/>
        </w:numPr>
        <w:rPr/>
      </w:pPr>
      <w:r>
        <w:rPr/>
        <w:t>When using non-Pressure-Sensitive Elastoform Flashing or Elastoform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walkways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Carlisle DensDeck Prime, 1/2 inch Carlisle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Medium Assembly - 4 inches to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Deep Assembly - greater than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Insulfoam, Foamular or DOW Polystyrene Insulation (25 to 60 psi)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Paragraph"/>
        <w:numPr>
          <w:ilvl w:val="2"/>
          <w:numId w:val="1"/>
        </w:numPr>
        <w:rPr/>
      </w:pPr>
      <w:r>
        <w:rPr/>
        <w:t>G4 application: Unroll and install to provide a minimum 2 inch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Use Sure-Seal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7B3A"
  Type="http://schemas.openxmlformats.org/officeDocument/2006/relationships/image"
  Target="https://www.arcat.com/clients/gfx/carlisle.png"
  TargetMode="External"
/>
<Relationship
  Id="rId_A68EB9_1"
  Type="http://schemas.openxmlformats.org/officeDocument/2006/relationships/hyperlink"
  Target="mailto:info@carlislesyntec.com?subject=RE:%20Spec%20Question%20(07530car):%20"
  TargetMode="External"
/>
<Relationship
  Id="rId_A68EB9_2"
  Type="http://schemas.openxmlformats.org/officeDocument/2006/relationships/hyperlink"
  Target="https://www.carlislesyntec.com"
  TargetMode="External"
/>
<Relationship
  Id="rId_A68EB9_3"
  Type="http://schemas.openxmlformats.org/officeDocument/2006/relationships/hyperlink"
  Target="https://arcat.com/company/carlisle-syntec-systems-31255"
  TargetMode="External"
/>
<Relationship
  Id="rId_6A1BBC_1"
  Type="http://schemas.openxmlformats.org/officeDocument/2006/relationships/hyperlink"
  Target="info@carlislesyntec.com"
  TargetMode="External"
/>
<Relationship
  Id="rId_6A1BBC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