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42F8DF"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F8DF" descr="https://www.arcat.com/clients/gfx/doorsys.png"/>
                      <pic:cNvPicPr>
                        <a:picLocks noChangeAspect="1" noChangeArrowheads="1"/>
                      </pic:cNvPicPr>
                    </pic:nvPicPr>
                    <pic:blipFill>
                      <a:blip r:link="rId_42F8D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17 00</w:t>
      </w:r>
    </w:p>
    <w:p>
      <w:pPr>
        <w:pStyle w:val="ARCATTitle"/>
        <w:jc w:val="center"/>
        <w:rPr/>
      </w:pPr>
      <w:r>
        <w:rPr/>
        <w:t>INTEGRATED HOLLOW METAL DOOR OPENING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Integrated hollow metal door opening assemblies.</w:t>
      </w:r>
      <w:r>
        <w:rPr/>
        <w:br/>
        <w:t>This section is based on the products of  Door Systems, which is located at:1150 S. Las BrisasPlacentia, CA 92870Toll Free Tel: 866-534-3667Tel: 714-258-7100Fax: 714-258-7171Email: </w:t>
      </w:r>
      <w:hyperlink r:id="rId_C12B4E_1" w:history="1">
        <w:tooltip>request info (contact@doorsysinc.com) downloads</w:tooltip>
        <w:r>
          <w:rPr>
            <w:rStyle w:val="Hyperlink"/>
            <w:color w:val="802020"/>
            <w:u w:val="single"/>
          </w:rPr>
          <w:t>request info (contact@doorsysinc.com)</w:t>
        </w:r>
      </w:hyperlink>
      <w:r>
        <w:rPr/>
        <w:t/>
      </w:r>
      <w:r>
        <w:rPr/>
        <w:br/>
        <w:t>Web: </w:t>
      </w:r>
      <w:hyperlink r:id="rId_C12B4E_2" w:history="1">
        <w:tooltip>https://www.doorsysinc.com downloads</w:tooltip>
        <w:r>
          <w:rPr>
            <w:rStyle w:val="Hyperlink"/>
            <w:color w:val="802020"/>
            <w:u w:val="single"/>
          </w:rPr>
          <w:t>https://www.doorsysinc.com</w:t>
        </w:r>
      </w:hyperlink>
      <w:r>
        <w:rPr/>
        <w:t>  </w:t>
      </w:r>
      <w:r>
        <w:rPr/>
        <w:br/>
        <w:t> [ </w:t>
      </w:r>
      <w:hyperlink r:id="rId_C12B4E_3" w:history="1">
        <w:tooltip>Click Here downloads</w:tooltip>
        <w:r>
          <w:rPr>
            <w:rStyle w:val="Hyperlink"/>
            <w:color w:val="802020"/>
            <w:u w:val="single"/>
          </w:rPr>
          <w:t>Click Here</w:t>
        </w:r>
      </w:hyperlink>
      <w:r>
        <w:rPr/>
        <w:t> ] for additional information.</w:t>
      </w:r>
      <w:r>
        <w:rPr/>
        <w:br/>
        <w:t/>
      </w:r>
      <w:r>
        <w:rPr/>
        <w:br/>
        <w:t>Door Systems, is dedicated to providing innovative solutions for your smoke and fire containment needs as well as assisting in concept, design and layout of all future projects.</w:t>
      </w:r>
      <w:r>
        <w:rPr/>
        <w:br/>
        <w:t/>
      </w:r>
      <w:r>
        <w:rPr/>
        <w:br/>
        <w:t>Whether you are an architect seeking consultation on a new construction project or a building owner/engineer looking to bring your existing facility up to code while reducing maintenance cost, the Door Systems, staff is here to assist.</w:t>
      </w:r>
      <w:r>
        <w:rPr/>
        <w:br/>
        <w:t/>
      </w:r>
      <w:r>
        <w:rPr/>
        <w:br/>
        <w:t>Door Systems products include DSI Fire Protective Smoke Curtains and Syntegra Integrated Fire Door Systems.</w:t>
      </w:r>
      <w:r>
        <w:rPr/>
        <w:br/>
        <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
      </w:r>
      <w:r>
        <w:rPr/>
        <w:br/>
        <w:t>By utilizing Door Systems products for your next new or renovation project, you will be acquiring the best, complete, single source solution for your smoke and fire protection requirements.</w:t>
      </w:r>
      <w:r>
        <w:rPr/>
        <w:br/>
        <w:t/>
      </w:r>
      <w:r>
        <w:rPr/>
        <w:br/>
        <w:t>I invite you to review the full array of products and services we have to offer and look forward to assisting you with any questions you might have regarding your future needs.</w:t>
      </w:r>
      <w:r>
        <w:rPr/>
        <w:br/>
        <w:t/>
      </w:r>
      <w:r>
        <w:rPr/>
        <w:br/>
        <w:t>Sincerely,</w:t>
      </w:r>
      <w:r>
        <w:rPr/>
        <w:br/>
        <w:t>Jeff Bonnema, President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metal door opening assemblies including doors, metal frame, operating hardware and accessories. (Syntegra)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ANSI/BHMA A156.3 - American National Standard for Exit Devices.</w:t>
      </w:r>
    </w:p>
    <w:p w:rsidR="ABFFABFF" w:rsidRDefault="ABFFABFF" w:rsidP="ABFFABFF">
      <w:pPr>
        <w:pStyle w:val="ARCATParagraph"/>
        <w:numPr>
          <w:ilvl w:val="2"/>
          <w:numId w:val="1"/>
        </w:numPr>
        <w:rPr/>
      </w:pPr>
      <w:r>
        <w:rPr/>
        <w:t>ANSI/BHMA A156.13 - American National Standard for Mortise Locks and Latches Series 1000.</w:t>
      </w:r>
    </w:p>
    <w:p w:rsidR="ABFFABFF" w:rsidRDefault="ABFFABFF" w:rsidP="ABFFABFF">
      <w:pPr>
        <w:pStyle w:val="ARCATParagraph"/>
        <w:numPr>
          <w:ilvl w:val="2"/>
          <w:numId w:val="1"/>
        </w:numPr>
        <w:rPr/>
      </w:pPr>
      <w:r>
        <w:rPr/>
        <w:t>ANSI A156.26 - American National Standard for Continuous Hinges.</w:t>
      </w:r>
    </w:p>
    <w:p w:rsidR="ABFFABFF" w:rsidRDefault="ABFFABFF" w:rsidP="ABFFABFF">
      <w:pPr>
        <w:pStyle w:val="ARCATParagraph"/>
        <w:numPr>
          <w:ilvl w:val="2"/>
          <w:numId w:val="1"/>
        </w:numPr>
        <w:rPr/>
      </w:pPr>
      <w:r>
        <w:rPr/>
        <w:t>ANSI A156.32 - Integrated Door Opening Assemblies.</w:t>
      </w:r>
    </w:p>
    <w:p w:rsidR="ABFFABFF" w:rsidRDefault="ABFFABFF" w:rsidP="ABFFABFF">
      <w:pPr>
        <w:pStyle w:val="ARCATParagraph"/>
        <w:numPr>
          <w:ilvl w:val="2"/>
          <w:numId w:val="1"/>
        </w:numPr>
        <w:rPr/>
      </w:pPr>
      <w:r>
        <w:rPr/>
        <w:t>ANSI/SDI A250.8 - Specifications for Standard Steel Doors and Frames.</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NFPA 252 - Standard Methods of Fire Tests of Door Assemblies.</w:t>
      </w:r>
    </w:p>
    <w:p w:rsidR="ABFFABFF" w:rsidRDefault="ABFFABFF" w:rsidP="ABFFABFF">
      <w:pPr>
        <w:pStyle w:val="ARCATParagraph"/>
        <w:numPr>
          <w:ilvl w:val="2"/>
          <w:numId w:val="1"/>
        </w:numPr>
        <w:rPr/>
      </w:pPr>
      <w:r>
        <w:rPr/>
        <w:t>ANSI/UL 10C - Standard for Safety for Positive Pressure Fire Tests of Door Assemblies.</w:t>
      </w:r>
    </w:p>
    <w:p w:rsidR="ABFFABFF" w:rsidRDefault="ABFFABFF" w:rsidP="ABFFABFF">
      <w:pPr>
        <w:pStyle w:val="ARCATParagraph"/>
        <w:numPr>
          <w:ilvl w:val="2"/>
          <w:numId w:val="1"/>
        </w:numPr>
        <w:rPr/>
      </w:pPr>
      <w:r>
        <w:rPr/>
        <w:t>UL 305 - Standard for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Indicate each door and frame condition; frame type, profile and installation detail; items of finish hardware, finishes and electrical rough-in requirements.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If required by the Architect, submit one sample of each type of typical hardware required illustrating style, color, and finish.</w:t>
      </w:r>
    </w:p>
    <w:p w:rsidR="ABFFABFF" w:rsidRDefault="ABFFABFF" w:rsidP="ABFFABFF">
      <w:pPr>
        <w:pStyle w:val="ARCATSubPara"/>
        <w:numPr>
          <w:ilvl w:val="3"/>
          <w:numId w:val="1"/>
        </w:numPr>
        <w:rPr/>
      </w:pPr>
      <w:r>
        <w:rPr/>
        <w:t>Approved samples may be incorporated into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with a minimum of five years experience manufacturing integrated door assemblies and related products for projects of similar size and complexity to projects of this type.</w:t>
      </w:r>
    </w:p>
    <w:p w:rsidR="ABFFABFF" w:rsidRDefault="ABFFABFF" w:rsidP="ABFFABFF">
      <w:pPr>
        <w:pStyle w:val="ARCATParagraph"/>
        <w:numPr>
          <w:ilvl w:val="2"/>
          <w:numId w:val="1"/>
        </w:numPr>
        <w:rPr/>
      </w:pPr>
      <w:r>
        <w:rPr/>
        <w:t>Supplier Qualifications: Trained and authorized distributor of manufacturer.</w:t>
      </w:r>
    </w:p>
    <w:p w:rsidR="ABFFABFF" w:rsidRDefault="ABFFABFF" w:rsidP="ABFFABFF">
      <w:pPr>
        <w:pStyle w:val="ARCATParagraph"/>
        <w:numPr>
          <w:ilvl w:val="2"/>
          <w:numId w:val="1"/>
        </w:numPr>
        <w:rPr/>
      </w:pPr>
      <w:r>
        <w:rPr/>
        <w:t>Installer Qualifications: Manufacturer trained and authorized, employed by supplier.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Packaging: Polyvinyl wrapped, palette by floor, and clearly marked for each opening.</w:t>
      </w:r>
    </w:p>
    <w:p w:rsidR="ABFFABFF" w:rsidRDefault="ABFFABFF" w:rsidP="ABFFABFF">
      <w:pPr>
        <w:pStyle w:val="ARCATParagraph"/>
        <w:numPr>
          <w:ilvl w:val="2"/>
          <w:numId w:val="1"/>
        </w:numPr>
        <w:rPr/>
      </w:pPr>
      <w:r>
        <w:rPr/>
        <w:t>Delivery: Deliver to site in original unopened containers and pallets bearing system manufacturers name, and brand.</w:t>
      </w:r>
    </w:p>
    <w:p w:rsidR="ABFFABFF" w:rsidRDefault="ABFFABFF" w:rsidP="ABFFABFF">
      <w:pPr>
        <w:pStyle w:val="ARCATParagraph"/>
        <w:numPr>
          <w:ilvl w:val="2"/>
          <w:numId w:val="1"/>
        </w:numPr>
        <w:rPr/>
      </w:pPr>
      <w:r>
        <w:rPr/>
        <w:t>Store: Horizontally on level surface, not less than 2 inches off floor in a clean, dry well-ventilated area protected from sunlight, extreme heat, dryness and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complete integrated opening assembly (doors, frames and locking hardware) except as noted below shall be warranted to be free of defect in material or workmanship under normal use for a period of five (5) years from date of first shipment. The manufacturer, at its sole option, will repair or replace the product or parts thereof found to be defective in material or workmanship per the details contained in the warranty certificate. Consult full, written warranty for details.</w:t>
      </w:r>
    </w:p>
    <w:p>
      <w:pPr>
        <w:pStyle w:val="ARCATnote"/>
        <w:rPr/>
      </w:pPr>
      <w:r>
        <w:rPr/>
        <w:t>** NOTE TO SPECIFIER ** Delete references from the list below that are not actually required by the text of the edited section.</w:t>
      </w:r>
    </w:p>
    <w:p w:rsidR="ABFFABFF" w:rsidRDefault="ABFFABFF" w:rsidP="ABFFABFF">
      <w:pPr>
        <w:pStyle w:val="ARCATSubPara"/>
        <w:numPr>
          <w:ilvl w:val="3"/>
          <w:numId w:val="1"/>
        </w:numPr>
        <w:rPr/>
      </w:pPr>
      <w:r>
        <w:rPr/>
        <w:t>Doors finished in Surfacequest Architectural Fusions: Three years from date of first shipment.</w:t>
      </w:r>
    </w:p>
    <w:p w:rsidR="ABFFABFF" w:rsidRDefault="ABFFABFF" w:rsidP="ABFFABFF">
      <w:pPr>
        <w:pStyle w:val="ARCATSubPara"/>
        <w:numPr>
          <w:ilvl w:val="3"/>
          <w:numId w:val="1"/>
        </w:numPr>
        <w:rPr/>
      </w:pPr>
      <w:r>
        <w:rPr/>
        <w:t>Continuous Hinges: Ten years from date of first shipment.</w:t>
      </w:r>
    </w:p>
    <w:p w:rsidR="ABFFABFF" w:rsidRDefault="ABFFABFF" w:rsidP="ABFFABFF">
      <w:pPr>
        <w:pStyle w:val="ARCATSubPara"/>
        <w:numPr>
          <w:ilvl w:val="3"/>
          <w:numId w:val="1"/>
        </w:numPr>
        <w:rPr/>
      </w:pPr>
      <w:r>
        <w:rPr/>
        <w:t>Door closers: Ten years from date of first shipment.</w:t>
      </w:r>
    </w:p>
    <w:p w:rsidR="ABFFABFF" w:rsidRDefault="ABFFABFF" w:rsidP="ABFFABFF">
      <w:pPr>
        <w:pStyle w:val="ARCATSubPara"/>
        <w:numPr>
          <w:ilvl w:val="3"/>
          <w:numId w:val="1"/>
        </w:numPr>
        <w:rPr/>
      </w:pPr>
      <w:r>
        <w:rPr/>
        <w:t>All electrical functions: Three years from date of first shipment.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 1150 S. Las Brisas; Placentia, CA 92870; ASD Toll Free Tel: 866-534-3667; Tel: 714-258-7100; Fax: 714-258-7171; Email: </w:t>
      </w:r>
      <w:hyperlink r:id="rId_49C24D_1" w:history="1">
        <w:tooltip>contact@doorsysinc.com downloads</w:tooltip>
        <w:r>
          <w:rPr>
            <w:rStyle w:val="Hyperlink"/>
            <w:color w:val="802020"/>
            <w:u w:val="single"/>
          </w:rPr>
          <w:t>contact@doorsysinc.com</w:t>
        </w:r>
      </w:hyperlink>
      <w:r>
        <w:rPr/>
        <w:t>; Web: </w:t>
      </w:r>
      <w:hyperlink r:id="rId_49C24D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INTEGRATED HOLLOW METAL DOOR OPENING ASSEMBLIES</w:t>
      </w:r>
    </w:p>
    <w:p w:rsidR="ABFFABFF" w:rsidRDefault="ABFFABFF" w:rsidP="ABFFABFF">
      <w:pPr>
        <w:pStyle w:val="ARCATParagraph"/>
        <w:numPr>
          <w:ilvl w:val="2"/>
          <w:numId w:val="1"/>
        </w:numPr>
        <w:rPr/>
      </w:pPr>
      <w:r>
        <w:rPr/>
        <w:t>Product: Syntegra Door Systems.</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In accordance with ANSI/SDI A250. Fire labeled doors shall comply with NFPA 80.</w:t>
      </w:r>
    </w:p>
    <w:p w:rsidR="ABFFABFF" w:rsidRDefault="ABFFABFF" w:rsidP="ABFFABFF">
      <w:pPr>
        <w:pStyle w:val="ARCATSubPara"/>
        <w:numPr>
          <w:ilvl w:val="3"/>
          <w:numId w:val="1"/>
        </w:numPr>
        <w:rPr/>
      </w:pPr>
      <w:r>
        <w:rPr/>
        <w:t>Construction: All welded type.</w:t>
      </w:r>
    </w:p>
    <w:p w:rsidR="ABFFABFF" w:rsidRDefault="ABFFABFF" w:rsidP="ABFFABFF">
      <w:pPr>
        <w:pStyle w:val="ARCATSubPara"/>
        <w:numPr>
          <w:ilvl w:val="3"/>
          <w:numId w:val="1"/>
        </w:numPr>
        <w:rPr/>
      </w:pPr>
      <w:r>
        <w:rPr/>
        <w:t>Material: Steel, cold rolled, ASTM A1008, 16 gauge.</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Integrated Door Assemblies shall meet or exceed ANSI/BHMA A156.32 Standard for Integrated Opening Assemblies.</w:t>
      </w:r>
    </w:p>
    <w:p w:rsidR="ABFFABFF" w:rsidRDefault="ABFFABFF" w:rsidP="ABFFABFF">
      <w:pPr>
        <w:pStyle w:val="ARCATSubPara"/>
        <w:numPr>
          <w:ilvl w:val="3"/>
          <w:numId w:val="1"/>
        </w:numPr>
        <w:rPr/>
      </w:pPr>
      <w:r>
        <w:rPr/>
        <w:t>Doors shall conform to ANSI/SDI A250.8, Grade 1 for Steel Doors.</w:t>
      </w:r>
    </w:p>
    <w:p w:rsidR="ABFFABFF" w:rsidRDefault="ABFFABFF" w:rsidP="ABFFABFF">
      <w:pPr>
        <w:pStyle w:val="ARCATSubPara"/>
        <w:numPr>
          <w:ilvl w:val="3"/>
          <w:numId w:val="1"/>
        </w:numPr>
        <w:rPr/>
      </w:pPr>
      <w:r>
        <w:rPr/>
        <w:t>Door assemblies shall include door body with factory installed latching/locking devices and will include:</w:t>
      </w:r>
    </w:p>
    <w:p w:rsidR="ABFFABFF" w:rsidRDefault="ABFFABFF" w:rsidP="ABFFABFF">
      <w:pPr>
        <w:pStyle w:val="ARCATSubSub1"/>
        <w:numPr>
          <w:ilvl w:val="4"/>
          <w:numId w:val="1"/>
        </w:numPr>
        <w:rPr/>
      </w:pPr>
      <w:r>
        <w:rPr/>
        <w:t>An integrated continuous hinge with hidden fasteners on the door edge.</w:t>
      </w:r>
    </w:p>
    <w:p w:rsidR="ABFFABFF" w:rsidRDefault="ABFFABFF" w:rsidP="ABFFABFF">
      <w:pPr>
        <w:pStyle w:val="ARCATSubSub1"/>
        <w:numPr>
          <w:ilvl w:val="4"/>
          <w:numId w:val="1"/>
        </w:numPr>
        <w:rPr/>
      </w:pPr>
      <w:r>
        <w:rPr/>
        <w:t>An adjustable leading edge with hidden lock mounting fasteners and integral, recessed smoke seal.</w:t>
      </w:r>
    </w:p>
    <w:p w:rsidR="ABFFABFF" w:rsidRDefault="ABFFABFF" w:rsidP="ABFFABFF">
      <w:pPr>
        <w:pStyle w:val="ARCATSubSub1"/>
        <w:numPr>
          <w:ilvl w:val="4"/>
          <w:numId w:val="1"/>
        </w:numPr>
        <w:rPr/>
      </w:pPr>
      <w:r>
        <w:rPr/>
        <w:t>Doors shall be constructed with a U-shaped, 16 gauge reinforcement channel top and bottom and will include metal internal reinforcements for closers and magnetic holder/releases.</w:t>
      </w:r>
    </w:p>
    <w:p w:rsidR="ABFFABFF" w:rsidRDefault="ABFFABFF" w:rsidP="ABFFABFF">
      <w:pPr>
        <w:pStyle w:val="ARCATSubSub1"/>
        <w:numPr>
          <w:ilvl w:val="4"/>
          <w:numId w:val="1"/>
        </w:numPr>
        <w:rPr/>
      </w:pPr>
      <w:r>
        <w:rPr/>
        <w:t>Door assemblies shall be tested and listed for use without the need for overlapping astragals.</w:t>
      </w:r>
    </w:p>
    <w:p w:rsidR="ABFFABFF" w:rsidRDefault="ABFFABFF" w:rsidP="ABFFABFF">
      <w:pPr>
        <w:pStyle w:val="ARCATSubPara"/>
        <w:numPr>
          <w:ilvl w:val="3"/>
          <w:numId w:val="1"/>
        </w:numPr>
        <w:rPr/>
      </w:pPr>
      <w:r>
        <w:rPr/>
        <w:t>Thickness: 1-3/4 inches.</w:t>
      </w:r>
    </w:p>
    <w:p w:rsidR="ABFFABFF" w:rsidRDefault="ABFFABFF" w:rsidP="ABFFABFF">
      <w:pPr>
        <w:pStyle w:val="ARCATSubPara"/>
        <w:numPr>
          <w:ilvl w:val="3"/>
          <w:numId w:val="1"/>
        </w:numPr>
        <w:rPr/>
      </w:pPr>
      <w:r>
        <w:rPr/>
        <w:t>Faces: 18 gauge cold rolled steel, with no seams or spot welds.</w:t>
      </w:r>
    </w:p>
    <w:p>
      <w:pPr>
        <w:pStyle w:val="ARCATnote"/>
        <w:rPr/>
      </w:pPr>
      <w:r>
        <w:rPr/>
        <w:t>** NOTE TO SPECIFIER ** Core construction should be determined by application, building codes, and fire label requirements. Delete cores not required.</w:t>
      </w:r>
    </w:p>
    <w:p w:rsidR="ABFFABFF" w:rsidRDefault="ABFFABFF" w:rsidP="ABFFABFF">
      <w:pPr>
        <w:pStyle w:val="ARCATSubPara"/>
        <w:numPr>
          <w:ilvl w:val="3"/>
          <w:numId w:val="1"/>
        </w:numPr>
        <w:rPr/>
      </w:pPr>
      <w:r>
        <w:rPr/>
        <w:t>Core: Honeycomb.</w:t>
      </w:r>
    </w:p>
    <w:p w:rsidR="ABFFABFF" w:rsidRDefault="ABFFABFF" w:rsidP="ABFFABFF">
      <w:pPr>
        <w:pStyle w:val="ARCATSubPara"/>
        <w:numPr>
          <w:ilvl w:val="3"/>
          <w:numId w:val="1"/>
        </w:numPr>
        <w:rPr/>
      </w:pPr>
      <w:r>
        <w:rPr/>
        <w:t>Core: Steel stiffened.</w:t>
      </w:r>
    </w:p>
    <w:p w:rsidR="ABFFABFF" w:rsidRDefault="ABFFABFF" w:rsidP="ABFFABFF">
      <w:pPr>
        <w:pStyle w:val="ARCATSubPara"/>
        <w:numPr>
          <w:ilvl w:val="3"/>
          <w:numId w:val="1"/>
        </w:numPr>
        <w:rPr/>
      </w:pPr>
      <w:r>
        <w:rPr/>
        <w:t>Core: Polystyrene.</w:t>
      </w:r>
    </w:p>
    <w:p w:rsidR="ABFFABFF" w:rsidRDefault="ABFFABFF" w:rsidP="ABFFABFF">
      <w:pPr>
        <w:pStyle w:val="ARCATSubPara"/>
        <w:numPr>
          <w:ilvl w:val="3"/>
          <w:numId w:val="1"/>
        </w:numPr>
        <w:rPr/>
      </w:pPr>
      <w:r>
        <w:rPr/>
        <w:t>Core: Lead lined.</w:t>
      </w:r>
    </w:p>
    <w:p w:rsidR="ABFFABFF" w:rsidRDefault="ABFFABFF" w:rsidP="ABFFABFF">
      <w:pPr>
        <w:pStyle w:val="ARCATSubPara"/>
        <w:numPr>
          <w:ilvl w:val="3"/>
          <w:numId w:val="1"/>
        </w:numPr>
        <w:rPr/>
      </w:pPr>
      <w:r>
        <w:rPr/>
        <w:t>Configurations: </w:t>
      </w:r>
    </w:p>
    <w:p>
      <w:pPr>
        <w:pStyle w:val="ARCATnote"/>
        <w:rPr/>
      </w:pPr>
      <w:r>
        <w:rPr/>
        <w:t>** NOTE TO SPECIFIER ** Select one or more of the configurations below. Delete configurations not required.</w:t>
      </w:r>
    </w:p>
    <w:p w:rsidR="ABFFABFF" w:rsidRDefault="ABFFABFF" w:rsidP="ABFFABFF">
      <w:pPr>
        <w:pStyle w:val="ARCATSubSub1"/>
        <w:numPr>
          <w:ilvl w:val="4"/>
          <w:numId w:val="1"/>
        </w:numPr>
        <w:rPr/>
      </w:pPr>
      <w:r>
        <w:rPr/>
        <w:t>Elevator smoke assembly, single.</w:t>
      </w:r>
    </w:p>
    <w:p w:rsidR="ABFFABFF" w:rsidRDefault="ABFFABFF" w:rsidP="ABFFABFF">
      <w:pPr>
        <w:pStyle w:val="ARCATSubSub1"/>
        <w:numPr>
          <w:ilvl w:val="4"/>
          <w:numId w:val="1"/>
        </w:numPr>
        <w:rPr/>
      </w:pPr>
      <w:r>
        <w:rPr/>
        <w:t>Elevator smoke assembly, pair.</w:t>
      </w:r>
    </w:p>
    <w:p w:rsidR="ABFFABFF" w:rsidRDefault="ABFFABFF" w:rsidP="ABFFABFF">
      <w:pPr>
        <w:pStyle w:val="ARCATSubSub1"/>
        <w:numPr>
          <w:ilvl w:val="4"/>
          <w:numId w:val="1"/>
        </w:numPr>
        <w:rPr/>
      </w:pPr>
      <w:r>
        <w:rPr/>
        <w:t>Elevator lobby assembly, single.</w:t>
      </w:r>
    </w:p>
    <w:p w:rsidR="ABFFABFF" w:rsidRDefault="ABFFABFF" w:rsidP="ABFFABFF">
      <w:pPr>
        <w:pStyle w:val="ARCATSubSub1"/>
        <w:numPr>
          <w:ilvl w:val="4"/>
          <w:numId w:val="1"/>
        </w:numPr>
        <w:rPr/>
      </w:pPr>
      <w:r>
        <w:rPr/>
        <w:t>Elevator lobby assembly, pair.</w:t>
      </w:r>
    </w:p>
    <w:p w:rsidR="ABFFABFF" w:rsidRDefault="ABFFABFF" w:rsidP="ABFFABFF">
      <w:pPr>
        <w:pStyle w:val="ARCATSubSub1"/>
        <w:numPr>
          <w:ilvl w:val="4"/>
          <w:numId w:val="1"/>
        </w:numPr>
        <w:rPr/>
      </w:pPr>
      <w:r>
        <w:rPr/>
        <w:t>Cross corridor fire doors, single. </w:t>
      </w:r>
    </w:p>
    <w:p w:rsidR="ABFFABFF" w:rsidRDefault="ABFFABFF" w:rsidP="ABFFABFF">
      <w:pPr>
        <w:pStyle w:val="ARCATSubSub1"/>
        <w:numPr>
          <w:ilvl w:val="4"/>
          <w:numId w:val="1"/>
        </w:numPr>
        <w:rPr/>
      </w:pPr>
      <w:r>
        <w:rPr/>
        <w:t>Cross corridor fire doors, pair.</w:t>
      </w:r>
    </w:p>
    <w:p w:rsidR="ABFFABFF" w:rsidRDefault="ABFFABFF" w:rsidP="ABFFABFF">
      <w:pPr>
        <w:pStyle w:val="ARCATSubSub1"/>
        <w:numPr>
          <w:ilvl w:val="4"/>
          <w:numId w:val="1"/>
        </w:numPr>
        <w:rPr/>
      </w:pPr>
      <w:r>
        <w:rPr/>
        <w:t>Stairwell doors, single.</w:t>
      </w:r>
    </w:p>
    <w:p w:rsidR="ABFFABFF" w:rsidRDefault="ABFFABFF" w:rsidP="ABFFABFF">
      <w:pPr>
        <w:pStyle w:val="ARCATSubSub1"/>
        <w:numPr>
          <w:ilvl w:val="4"/>
          <w:numId w:val="1"/>
        </w:numPr>
        <w:rPr/>
      </w:pPr>
      <w:r>
        <w:rPr/>
        <w:t>Stairwell doors, pair.</w:t>
      </w:r>
    </w:p>
    <w:p w:rsidR="ABFFABFF" w:rsidRDefault="ABFFABFF" w:rsidP="ABFFABFF">
      <w:pPr>
        <w:pStyle w:val="ARCATSubSub1"/>
        <w:numPr>
          <w:ilvl w:val="4"/>
          <w:numId w:val="1"/>
        </w:numPr>
        <w:rPr/>
      </w:pPr>
      <w:r>
        <w:rPr/>
        <w:t>Areas of assembly, single.</w:t>
      </w:r>
    </w:p>
    <w:p w:rsidR="ABFFABFF" w:rsidRDefault="ABFFABFF" w:rsidP="ABFFABFF">
      <w:pPr>
        <w:pStyle w:val="ARCATSubSub1"/>
        <w:numPr>
          <w:ilvl w:val="4"/>
          <w:numId w:val="1"/>
        </w:numPr>
        <w:rPr/>
      </w:pPr>
      <w:r>
        <w:rPr/>
        <w:t>Areas of assembly, pair.</w:t>
      </w:r>
    </w:p>
    <w:p w:rsidR="ABFFABFF" w:rsidRDefault="ABFFABFF" w:rsidP="ABFFABFF">
      <w:pPr>
        <w:pStyle w:val="ARCATSubSub1"/>
        <w:numPr>
          <w:ilvl w:val="4"/>
          <w:numId w:val="1"/>
        </w:numPr>
        <w:rPr/>
      </w:pPr>
      <w:r>
        <w:rPr/>
        <w:t>Surgical suites, single.</w:t>
      </w:r>
    </w:p>
    <w:p w:rsidR="ABFFABFF" w:rsidRDefault="ABFFABFF" w:rsidP="ABFFABFF">
      <w:pPr>
        <w:pStyle w:val="ARCATSubSub1"/>
        <w:numPr>
          <w:ilvl w:val="4"/>
          <w:numId w:val="1"/>
        </w:numPr>
        <w:rPr/>
      </w:pPr>
      <w:r>
        <w:rPr/>
        <w:t>Surgical suites, pair.</w:t>
      </w:r>
    </w:p>
    <w:p>
      <w:pPr>
        <w:pStyle w:val="ARCATnote"/>
        <w:rPr/>
      </w:pPr>
      <w:r>
        <w:rPr/>
        <w:t>** NOTE TO SPECIFIER ** Delete if not required.</w:t>
      </w:r>
    </w:p>
    <w:p w:rsidR="ABFFABFF" w:rsidRDefault="ABFFABFF" w:rsidP="ABFFABFF">
      <w:pPr>
        <w:pStyle w:val="ARCATSubPara"/>
        <w:numPr>
          <w:ilvl w:val="3"/>
          <w:numId w:val="1"/>
        </w:numPr>
        <w:rPr/>
      </w:pPr>
      <w:r>
        <w:rPr/>
        <w:t>Electric Doors: Remotely controlled.</w:t>
      </w:r>
    </w:p>
    <w:p>
      <w:pPr>
        <w:pStyle w:val="ARCATnote"/>
        <w:rPr/>
      </w:pPr>
      <w:r>
        <w:rPr/>
        <w:t>** NOTE TO SPECIFIER ** Select one or more of the operation modes below. Delete operation modes not required.</w:t>
      </w:r>
    </w:p>
    <w:p w:rsidR="ABFFABFF" w:rsidRDefault="ABFFABFF" w:rsidP="ABFFABFF">
      <w:pPr>
        <w:pStyle w:val="ARCATSubSub1"/>
        <w:numPr>
          <w:ilvl w:val="4"/>
          <w:numId w:val="1"/>
        </w:numPr>
        <w:rPr/>
      </w:pPr>
      <w:r>
        <w:rPr/>
        <w:t>Operation: Fail safe.</w:t>
      </w:r>
    </w:p>
    <w:p w:rsidR="ABFFABFF" w:rsidRDefault="ABFFABFF" w:rsidP="ABFFABFF">
      <w:pPr>
        <w:pStyle w:val="ARCATSubSub1"/>
        <w:numPr>
          <w:ilvl w:val="4"/>
          <w:numId w:val="1"/>
        </w:numPr>
        <w:rPr/>
      </w:pPr>
      <w:r>
        <w:rPr/>
        <w:t>Operation: Fail secure.</w:t>
      </w:r>
    </w:p>
    <w:p w:rsidR="ABFFABFF" w:rsidRDefault="ABFFABFF" w:rsidP="ABFFABFF">
      <w:pPr>
        <w:pStyle w:val="ARCATSubSub1"/>
        <w:numPr>
          <w:ilvl w:val="4"/>
          <w:numId w:val="1"/>
        </w:numPr>
        <w:rPr/>
      </w:pPr>
      <w:r>
        <w:rPr/>
        <w:t>Operation: Electric unlatching in conjunction with motor operator by others.</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The designations used in schedules and elsewhere to indicate hardware finishes are those listed in ANSI/BHMA A156.18 or traditional U.S. finishes shown by certain manufacturers for their products.</w:t>
      </w:r>
    </w:p>
    <w:p w:rsidR="ABFFABFF" w:rsidRDefault="ABFFABFF" w:rsidP="ABFFABFF">
      <w:pPr>
        <w:pStyle w:val="ARCATParagraph"/>
        <w:numPr>
          <w:ilvl w:val="2"/>
          <w:numId w:val="1"/>
        </w:numPr>
        <w:rPr/>
      </w:pPr>
      <w:r>
        <w:rPr/>
        <w:t>Provide quality of finish, including thickness of plating or coating (if any), composition, hardness, and other qualities complying with manufacturer's standards, but in no case less than specified by referenced standards for the applicable units of hardware.</w:t>
      </w:r>
    </w:p>
    <w:p w:rsidR="ABFFABFF" w:rsidRDefault="ABFFABFF" w:rsidP="ABFFABFF">
      <w:pPr>
        <w:pStyle w:val="ARCATParagraph"/>
        <w:numPr>
          <w:ilvl w:val="2"/>
          <w:numId w:val="1"/>
        </w:numPr>
        <w:rPr/>
      </w:pPr>
      <w:r>
        <w:rPr/>
        <w:t>Frames: Factory prime painted for field-applied finish.</w:t>
      </w:r>
    </w:p>
    <w:p w:rsidR="ABFFABFF" w:rsidRDefault="ABFFABFF" w:rsidP="ABFFABFF">
      <w:pPr>
        <w:pStyle w:val="ARCATParagraph"/>
        <w:numPr>
          <w:ilvl w:val="2"/>
          <w:numId w:val="1"/>
        </w:numPr>
        <w:rPr/>
      </w:pPr>
      <w:r>
        <w:rPr/>
        <w:t>Door Faces: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applied polyurethane or powder coat paint, color as selected by Architect.</w:t>
      </w:r>
    </w:p>
    <w:p w:rsidR="ABFFABFF" w:rsidRDefault="ABFFABFF" w:rsidP="ABFFABFF">
      <w:pPr>
        <w:pStyle w:val="ARCATSubPara"/>
        <w:numPr>
          <w:ilvl w:val="3"/>
          <w:numId w:val="1"/>
        </w:numPr>
        <w:rPr/>
      </w:pPr>
      <w:r>
        <w:rPr/>
        <w:t>Surfacequest Architectural Fusions, pattern as selected by Architect</w:t>
      </w:r>
    </w:p>
    <w:p w:rsidR="ABFFABFF" w:rsidRDefault="ABFFABFF" w:rsidP="ABFFABFF">
      <w:pPr>
        <w:pStyle w:val="ARCATParagraph"/>
        <w:numPr>
          <w:ilvl w:val="2"/>
          <w:numId w:val="1"/>
        </w:numPr>
        <w:rPr/>
      </w:pPr>
      <w:r>
        <w:rPr/>
        <w:t>Lite Kits: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painted, bronze color.</w:t>
      </w:r>
    </w:p>
    <w:p w:rsidR="ABFFABFF" w:rsidRDefault="ABFFABFF" w:rsidP="ABFFABFF">
      <w:pPr>
        <w:pStyle w:val="ARCATSubPara"/>
        <w:numPr>
          <w:ilvl w:val="3"/>
          <w:numId w:val="1"/>
        </w:numPr>
        <w:rPr/>
      </w:pPr>
      <w:r>
        <w:rPr/>
        <w:t>Factory painted, black color.</w:t>
      </w:r>
    </w:p>
    <w:p w:rsidR="ABFFABFF" w:rsidRDefault="ABFFABFF" w:rsidP="ABFFABFF">
      <w:pPr>
        <w:pStyle w:val="ARCATSubPara"/>
        <w:numPr>
          <w:ilvl w:val="3"/>
          <w:numId w:val="1"/>
        </w:numPr>
        <w:rPr/>
      </w:pPr>
      <w:r>
        <w:rPr/>
        <w:t>Factory painted, white color.</w:t>
      </w:r>
    </w:p>
    <w:p w:rsidR="ABFFABFF" w:rsidRDefault="ABFFABFF" w:rsidP="ABFFABFF">
      <w:pPr>
        <w:pStyle w:val="ARCATParagraph"/>
        <w:numPr>
          <w:ilvl w:val="2"/>
          <w:numId w:val="1"/>
        </w:numPr>
        <w:rPr/>
      </w:pPr>
      <w:r>
        <w:rPr/>
        <w:t>Hardware: As indicated in Hardware Schedule.</w:t>
      </w:r>
    </w:p>
    <w:p w:rsidR="ABFFABFF" w:rsidRDefault="ABFFABFF" w:rsidP="ABFFABFF">
      <w:pPr>
        <w:pStyle w:val="ARCATArticle"/>
        <w:numPr>
          <w:ilvl w:val="1"/>
          <w:numId w:val="1"/>
        </w:numPr>
        <w:rPr/>
      </w:pPr>
      <w:r>
        <w:rPr/>
        <w:t>HARDWARE</w:t>
      </w:r>
    </w:p>
    <w:p>
      <w:pPr>
        <w:pStyle w:val="ARCATnote"/>
        <w:rPr/>
      </w:pPr>
      <w:r>
        <w:rPr/>
        <w:t>** NOTE TO SPECIFIER ** Select required hardware. Delete hardware not required.</w:t>
      </w:r>
    </w:p>
    <w:p w:rsidR="ABFFABFF" w:rsidRDefault="ABFFABFF" w:rsidP="ABFFABFF">
      <w:pPr>
        <w:pStyle w:val="ARCATParagraph"/>
        <w:numPr>
          <w:ilvl w:val="2"/>
          <w:numId w:val="1"/>
        </w:numPr>
        <w:rPr/>
      </w:pPr>
      <w:r>
        <w:rPr/>
        <w:t>Continuous Hinges:</w:t>
      </w:r>
    </w:p>
    <w:p w:rsidR="ABFFABFF" w:rsidRDefault="ABFFABFF" w:rsidP="ABFFABFF">
      <w:pPr>
        <w:pStyle w:val="ARCATSubPara"/>
        <w:numPr>
          <w:ilvl w:val="3"/>
          <w:numId w:val="1"/>
        </w:numPr>
        <w:rPr/>
      </w:pPr>
      <w:r>
        <w:rPr/>
        <w:t>Continuous hinges shall meet ANSI/BHMA A156.26 requirements.</w:t>
      </w:r>
    </w:p>
    <w:p w:rsidR="ABFFABFF" w:rsidRDefault="ABFFABFF" w:rsidP="ABFFABFF">
      <w:pPr>
        <w:pStyle w:val="ARCATSubPara"/>
        <w:numPr>
          <w:ilvl w:val="3"/>
          <w:numId w:val="1"/>
        </w:numPr>
        <w:rPr/>
      </w:pPr>
      <w:r>
        <w:rPr/>
        <w:t>Type: Pin and barrel construction.</w:t>
      </w:r>
    </w:p>
    <w:p w:rsidR="ABFFABFF" w:rsidRDefault="ABFFABFF" w:rsidP="ABFFABFF">
      <w:pPr>
        <w:pStyle w:val="ARCATSubPara"/>
        <w:numPr>
          <w:ilvl w:val="3"/>
          <w:numId w:val="1"/>
        </w:numPr>
        <w:rPr/>
      </w:pPr>
      <w:r>
        <w:rPr/>
        <w:t>Integrated into door edge with hidden fasteners on door.</w:t>
      </w:r>
    </w:p>
    <w:p w:rsidR="ABFFABFF" w:rsidRDefault="ABFFABFF" w:rsidP="ABFFABFF">
      <w:pPr>
        <w:pStyle w:val="ARCATParagraph"/>
        <w:numPr>
          <w:ilvl w:val="2"/>
          <w:numId w:val="1"/>
        </w:numPr>
        <w:rPr/>
      </w:pPr>
      <w:r>
        <w:rPr/>
        <w:t>Integrated Locking/Latching Hardware:</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Provide a complete integrated door opening assembly including the installation and adjustment of the latching mechanism within the door construction.</w:t>
      </w:r>
    </w:p>
    <w:p w:rsidR="ABFFABFF" w:rsidRDefault="ABFFABFF" w:rsidP="ABFFABFF">
      <w:pPr>
        <w:pStyle w:val="ARCATSubSub1"/>
        <w:numPr>
          <w:ilvl w:val="4"/>
          <w:numId w:val="1"/>
        </w:numPr>
        <w:rPr/>
      </w:pPr>
      <w:r>
        <w:rPr/>
        <w:t>Latching to be accomplished by single or optional multi-point mechanism. Top latching shall be accomplished by friction reducing latch bolt with 7/8 inch throw.</w:t>
      </w:r>
    </w:p>
    <w:p w:rsidR="ABFFABFF" w:rsidRDefault="ABFFABFF" w:rsidP="ABFFABFF">
      <w:pPr>
        <w:pStyle w:val="ARCATSubPara"/>
        <w:numPr>
          <w:ilvl w:val="3"/>
          <w:numId w:val="1"/>
        </w:numPr>
        <w:rPr/>
      </w:pPr>
      <w:r>
        <w:rPr/>
        <w:t>Integrated Exit Devices (XT).</w:t>
      </w:r>
    </w:p>
    <w:p w:rsidR="ABFFABFF" w:rsidRDefault="ABFFABFF" w:rsidP="ABFFABFF">
      <w:pPr>
        <w:pStyle w:val="ARCATSubSub1"/>
        <w:numPr>
          <w:ilvl w:val="4"/>
          <w:numId w:val="1"/>
        </w:numPr>
        <w:rPr/>
      </w:pPr>
      <w:r>
        <w:rPr/>
        <w:t>Shall meet ANSI/BHMA A156.3, Grade 1 requirements.</w:t>
      </w:r>
    </w:p>
    <w:p w:rsidR="ABFFABFF" w:rsidRDefault="ABFFABFF" w:rsidP="ABFFABFF">
      <w:pPr>
        <w:pStyle w:val="ARCATSubSub1"/>
        <w:numPr>
          <w:ilvl w:val="4"/>
          <w:numId w:val="1"/>
        </w:numPr>
        <w:rPr/>
      </w:pPr>
      <w:r>
        <w:rPr/>
        <w:t>Panic Exit Devices: Listed and labeled by a Nationally Recognized Independent Testing Laboratory for panic protection to UL 305.</w:t>
      </w:r>
    </w:p>
    <w:p w:rsidR="ABFFABFF" w:rsidRDefault="ABFFABFF" w:rsidP="ABFFABFF">
      <w:pPr>
        <w:pStyle w:val="ARCATSubSub1"/>
        <w:numPr>
          <w:ilvl w:val="4"/>
          <w:numId w:val="1"/>
        </w:numPr>
        <w:rPr/>
      </w:pPr>
      <w:r>
        <w:rPr/>
        <w:t>Fire Exit Devices: Listed and labeled by a Nationally Recognized Independent Testing Laboratory for panic and fire protection to UL 10C and UL 305.</w:t>
      </w:r>
    </w:p>
    <w:p w:rsidR="ABFFABFF" w:rsidRDefault="ABFFABFF" w:rsidP="ABFFABFF">
      <w:pPr>
        <w:pStyle w:val="ARCATSubSub1"/>
        <w:numPr>
          <w:ilvl w:val="4"/>
          <w:numId w:val="1"/>
        </w:numPr>
        <w:rPr/>
      </w:pPr>
      <w:r>
        <w:rPr/>
        <w:t>Exit devices shall be clean and unobtrusive in design with a minimal bar height of 4 inches. The push bar of exit devices shall not exceed a projection of 1/8 inch when in the held open position and 1-1/8 inches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Exit devices shall have CleanVue hygienic release feature allowing for full access to the recessed pushbar for cleaning without disassembly.</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exit device shall be accomplished with the use of a motor that retracts bar to a 1/8 inch projection.</w:t>
      </w:r>
    </w:p>
    <w:p w:rsidR="ABFFABFF" w:rsidRDefault="ABFFABFF" w:rsidP="ABFFABFF">
      <w:pPr>
        <w:pStyle w:val="ARCATSubPara"/>
        <w:numPr>
          <w:ilvl w:val="3"/>
          <w:numId w:val="1"/>
        </w:numPr>
        <w:rPr/>
      </w:pPr>
      <w:r>
        <w:rPr/>
        <w:t>Single Lever or Lever X Lever Latch (LX).</w:t>
      </w:r>
    </w:p>
    <w:p w:rsidR="ABFFABFF" w:rsidRDefault="ABFFABFF" w:rsidP="ABFFABFF">
      <w:pPr>
        <w:pStyle w:val="ARCATSubSub1"/>
        <w:numPr>
          <w:ilvl w:val="4"/>
          <w:numId w:val="1"/>
        </w:numPr>
        <w:rPr/>
      </w:pPr>
      <w:r>
        <w:rPr/>
        <w:t>Levers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or unlocked by cylinder as required.</w:t>
      </w:r>
    </w:p>
    <w:p w:rsidR="ABFFABFF" w:rsidRDefault="ABFFABFF" w:rsidP="ABFFABFF">
      <w:pPr>
        <w:pStyle w:val="ARCATSubSub1"/>
        <w:numPr>
          <w:ilvl w:val="4"/>
          <w:numId w:val="1"/>
        </w:numPr>
        <w:rPr/>
      </w:pPr>
      <w:r>
        <w:rPr/>
        <w:t>Lever operation can be accomplished on one or both sides of the door.</w:t>
      </w:r>
    </w:p>
    <w:p w:rsidR="ABFFABFF" w:rsidRDefault="ABFFABFF" w:rsidP="ABFFABFF">
      <w:pPr>
        <w:pStyle w:val="ARCATSubSub1"/>
        <w:numPr>
          <w:ilvl w:val="4"/>
          <w:numId w:val="1"/>
        </w:numPr>
        <w:rPr/>
      </w:pPr>
      <w:r>
        <w:rPr/>
        <w:t>Levers shall operate and secure each leaf of a pair of doors independently without the need for coordinators, astragals, and automatic flushbolts.</w:t>
      </w:r>
    </w:p>
    <w:p w:rsidR="ABFFABFF" w:rsidRDefault="ABFFABFF" w:rsidP="ABFFABFF">
      <w:pPr>
        <w:pStyle w:val="ARCATSubSub1"/>
        <w:numPr>
          <w:ilvl w:val="4"/>
          <w:numId w:val="1"/>
        </w:numPr>
        <w:rPr/>
      </w:pPr>
      <w:r>
        <w:rPr/>
        <w:t>Door systems are listed for fire protection per UL10C.</w:t>
      </w:r>
    </w:p>
    <w:p w:rsidR="ABFFABFF" w:rsidRDefault="ABFFABFF" w:rsidP="ABFFABFF">
      <w:pPr>
        <w:pStyle w:val="ARCATSubPara"/>
        <w:numPr>
          <w:ilvl w:val="3"/>
          <w:numId w:val="1"/>
        </w:numPr>
        <w:rPr/>
      </w:pPr>
      <w:r>
        <w:rPr/>
        <w:t>Push Pad (PX).</w:t>
      </w:r>
    </w:p>
    <w:p w:rsidR="ABFFABFF" w:rsidRDefault="ABFFABFF" w:rsidP="ABFFABFF">
      <w:pPr>
        <w:pStyle w:val="ARCATSubSub1"/>
        <w:numPr>
          <w:ilvl w:val="4"/>
          <w:numId w:val="1"/>
        </w:numPr>
        <w:rPr/>
      </w:pPr>
      <w:r>
        <w:rPr/>
        <w:t>Push Pad shall be clean and unobtrusive in design with a minimal bar height of 4 inches and a length of 8 inches. The push pad shall not exceed a projection of 1/8 inch when in the held open position and 1-1/8 inch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push pad shall be accomplished with the use of a motor that retracts push pad to a 1/8 inch projection.</w:t>
      </w:r>
    </w:p>
    <w:p w:rsidR="ABFFABFF" w:rsidRDefault="ABFFABFF" w:rsidP="ABFFABFF">
      <w:pPr>
        <w:pStyle w:val="ARCATSubSub1"/>
        <w:numPr>
          <w:ilvl w:val="4"/>
          <w:numId w:val="1"/>
        </w:numPr>
        <w:rPr/>
      </w:pPr>
      <w:r>
        <w:rPr/>
        <w:t>Push pad and latching mechanism are listed for fire protection per UL10C.</w:t>
      </w:r>
    </w:p>
    <w:p w:rsidR="ABFFABFF" w:rsidRDefault="ABFFABFF" w:rsidP="ABFFABFF">
      <w:pPr>
        <w:pStyle w:val="ARCATParagraph"/>
        <w:numPr>
          <w:ilvl w:val="2"/>
          <w:numId w:val="1"/>
        </w:numPr>
        <w:rPr/>
      </w:pPr>
      <w:r>
        <w:rPr/>
        <w:t>Gasketing:</w:t>
      </w:r>
    </w:p>
    <w:p w:rsidR="ABFFABFF" w:rsidRDefault="ABFFABFF" w:rsidP="ABFFABFF">
      <w:pPr>
        <w:pStyle w:val="ARCATSubPara"/>
        <w:numPr>
          <w:ilvl w:val="3"/>
          <w:numId w:val="1"/>
        </w:numPr>
        <w:rPr/>
      </w:pPr>
      <w:r>
        <w:rPr/>
        <w:t>Shall be a compression type product for use with steel doors and labeled for use on fire-rated doors.</w:t>
      </w:r>
    </w:p>
    <w:p w:rsidR="ABFFABFF" w:rsidRDefault="ABFFABFF" w:rsidP="ABFFABFF">
      <w:pPr>
        <w:pStyle w:val="ARCATSubPara"/>
        <w:numPr>
          <w:ilvl w:val="3"/>
          <w:numId w:val="1"/>
        </w:numPr>
        <w:rPr/>
      </w:pPr>
      <w:r>
        <w:rPr/>
        <w:t>Lead edge gasket hall be recessed into and integral with adjustable edge of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Field Conditions:</w:t>
      </w:r>
    </w:p>
    <w:p w:rsidR="ABFFABFF" w:rsidRDefault="ABFFABFF" w:rsidP="ABFFABFF">
      <w:pPr>
        <w:pStyle w:val="ARCATSubPara"/>
        <w:numPr>
          <w:ilvl w:val="3"/>
          <w:numId w:val="1"/>
        </w:numPr>
        <w:rPr/>
      </w:pPr>
      <w:r>
        <w:rPr/>
        <w:t>Prior to commencing installation, examine parts of building structure, which are to receive door systems and component parts.</w:t>
      </w:r>
    </w:p>
    <w:p w:rsidR="ABFFABFF" w:rsidRDefault="ABFFABFF" w:rsidP="ABFFABFF">
      <w:pPr>
        <w:pStyle w:val="ARCATSubPara"/>
        <w:numPr>
          <w:ilvl w:val="3"/>
          <w:numId w:val="1"/>
        </w:numPr>
        <w:rPr/>
      </w:pPr>
      <w:r>
        <w:rPr/>
        <w:t>Report, in writing, conditions which would prevent proper execution or endanger permanency of the work to the Architect.</w:t>
      </w:r>
    </w:p>
    <w:p w:rsidR="ABFFABFF" w:rsidRDefault="ABFFABFF" w:rsidP="ABFFABFF">
      <w:pPr>
        <w:pStyle w:val="ARCATParagraph"/>
        <w:numPr>
          <w:ilvl w:val="2"/>
          <w:numId w:val="1"/>
        </w:numPr>
        <w:rPr/>
      </w:pPr>
      <w:r>
        <w:rPr/>
        <w:t>Field Dimensions:</w:t>
      </w:r>
    </w:p>
    <w:p w:rsidR="ABFFABFF" w:rsidRDefault="ABFFABFF" w:rsidP="ABFFABFF">
      <w:pPr>
        <w:pStyle w:val="ARCATSubPara"/>
        <w:numPr>
          <w:ilvl w:val="3"/>
          <w:numId w:val="1"/>
        </w:numPr>
        <w:rPr/>
      </w:pPr>
      <w:r>
        <w:rPr/>
        <w:t>Where possible, verify frame tolerances before fabrication of door systems.</w:t>
      </w:r>
    </w:p>
    <w:p w:rsidR="ABFFABFF" w:rsidRDefault="ABFFABFF" w:rsidP="ABFFABFF">
      <w:pPr>
        <w:pStyle w:val="ARCATSubPara"/>
        <w:numPr>
          <w:ilvl w:val="3"/>
          <w:numId w:val="1"/>
        </w:numPr>
        <w:rPr/>
      </w:pPr>
      <w:r>
        <w:rPr/>
        <w:t>Notify Architect of variances with reviewed shop drawings.</w:t>
      </w:r>
    </w:p>
    <w:p w:rsidR="ABFFABFF" w:rsidRDefault="ABFFABFF" w:rsidP="ABFFABFF">
      <w:pPr>
        <w:pStyle w:val="ARCATParagraph"/>
        <w:numPr>
          <w:ilvl w:val="2"/>
          <w:numId w:val="1"/>
        </w:numPr>
        <w:rPr/>
      </w:pPr>
      <w:r>
        <w:rPr/>
        <w:t>Coordinate door opening assembly details with adjacent work to assure proper attachments, clean junctions, etc.</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Set plumb and square in accordance with DHI standards.</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Squareness of frame head: 1/16 inch.</w:t>
      </w:r>
    </w:p>
    <w:p w:rsidR="ABFFABFF" w:rsidRDefault="ABFFABFF" w:rsidP="ABFFABFF">
      <w:pPr>
        <w:pStyle w:val="ARCATSubSub1"/>
        <w:numPr>
          <w:ilvl w:val="4"/>
          <w:numId w:val="1"/>
        </w:numPr>
        <w:rPr/>
      </w:pPr>
      <w:r>
        <w:rPr/>
        <w:t>Plumb for each frame jamb: 1/16 inch.</w:t>
      </w:r>
    </w:p>
    <w:p w:rsidR="ABFFABFF" w:rsidRDefault="ABFFABFF" w:rsidP="ABFFABFF">
      <w:pPr>
        <w:pStyle w:val="ARCATSubSub1"/>
        <w:numPr>
          <w:ilvl w:val="4"/>
          <w:numId w:val="1"/>
        </w:numPr>
        <w:rPr/>
      </w:pPr>
      <w:r>
        <w:rPr/>
        <w:t>Alignment for each side in plan: 1/16 inch.</w:t>
      </w:r>
    </w:p>
    <w:p w:rsidR="ABFFABFF" w:rsidRDefault="ABFFABFF" w:rsidP="ABFFABFF">
      <w:pPr>
        <w:pStyle w:val="ARCATSubSub1"/>
        <w:numPr>
          <w:ilvl w:val="4"/>
          <w:numId w:val="1"/>
        </w:numPr>
        <w:rPr/>
      </w:pPr>
      <w:r>
        <w:rPr/>
        <w:t>Twist: 1/16 inch.</w:t>
      </w:r>
    </w:p>
    <w:p w:rsidR="ABFFABFF" w:rsidRDefault="ABFFABFF" w:rsidP="ABFFABFF">
      <w:pPr>
        <w:pStyle w:val="ARCATSubPara"/>
        <w:numPr>
          <w:ilvl w:val="3"/>
          <w:numId w:val="1"/>
        </w:numPr>
        <w:rPr/>
      </w:pPr>
      <w:r>
        <w:rPr/>
        <w:t>Brace until adjacent wall is constructed.</w:t>
      </w:r>
    </w:p>
    <w:p w:rsidR="ABFFABFF" w:rsidRDefault="ABFFABFF" w:rsidP="ABFFABFF">
      <w:pPr>
        <w:pStyle w:val="ARCATSubPara"/>
        <w:numPr>
          <w:ilvl w:val="3"/>
          <w:numId w:val="1"/>
        </w:numPr>
        <w:rPr/>
      </w:pPr>
      <w:r>
        <w:rPr/>
        <w:t>Securely anchor to adjacent wall.</w:t>
      </w:r>
    </w:p>
    <w:p w:rsidR="ABFFABFF" w:rsidRDefault="ABFFABFF" w:rsidP="ABFFABFF">
      <w:pPr>
        <w:pStyle w:val="ARCATSubPara"/>
        <w:numPr>
          <w:ilvl w:val="3"/>
          <w:numId w:val="1"/>
        </w:numPr>
        <w:rPr/>
      </w:pPr>
      <w:r>
        <w:rPr/>
        <w:t>Furnish and install clips, fastenings, and anchorages and conceal unless otherwise noted.</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Hang to maintain manufacturer's installation tolerances.</w:t>
      </w:r>
    </w:p>
    <w:p w:rsidR="ABFFABFF" w:rsidRDefault="ABFFABFF" w:rsidP="ABFFABFF">
      <w:pPr>
        <w:pStyle w:val="ARCATSubPara"/>
        <w:numPr>
          <w:ilvl w:val="3"/>
          <w:numId w:val="1"/>
        </w:numPr>
        <w:rPr/>
      </w:pPr>
      <w:r>
        <w:rPr/>
        <w:t>Adjust to freely swing without binding, sticking, or sagging, and to eliminate excessive clearances.</w:t>
      </w:r>
    </w:p>
    <w:p w:rsidR="ABFFABFF" w:rsidRDefault="ABFFABFF" w:rsidP="ABFFABFF">
      <w:pPr>
        <w:pStyle w:val="ARCATParagraph"/>
        <w:numPr>
          <w:ilvl w:val="2"/>
          <w:numId w:val="1"/>
        </w:numPr>
        <w:rPr/>
      </w:pPr>
      <w:r>
        <w:rPr/>
        <w:t>Adjust hardware for smooth operation and proper function.</w:t>
      </w:r>
    </w:p>
    <w:p>
      <w:pPr>
        <w:pStyle w:val="ARCATnote"/>
        <w:rPr/>
      </w:pPr>
      <w:r>
        <w:rPr/>
        <w:t>** NOTE TO SPECIFIER ** Consult an Architectural Hardware Consultant (AHC) or other qualified person for recommended schedule format. Coordinate hardware sets with door and frame schedule. Refer to NAAMM Standard HMMA 810, for an example door and frame schedule. If applicable, identify electrical characteristics for each hardware item. Consider the following sample when developing Project schedule.</w:t>
      </w:r>
    </w:p>
    <w:p w:rsidR="ABFFABFF" w:rsidRDefault="ABFFABFF" w:rsidP="ABFFABFF">
      <w:pPr>
        <w:pStyle w:val="ARCATArticle"/>
        <w:numPr>
          <w:ilvl w:val="1"/>
          <w:numId w:val="1"/>
        </w:numPr>
        <w:rPr/>
      </w:pPr>
      <w:r>
        <w:rPr/>
        <w:t>DOOR HARDWARE SCHEDULE</w:t>
      </w:r>
    </w:p>
    <w:p>
      <w:pPr>
        <w:pStyle w:val="ARCATnote"/>
        <w:rPr/>
      </w:pPr>
      <w:r>
        <w:rPr/>
        <w:t>** NOTE TO SPECIFIER ** Select one or more of the hardware sets below. Modify hardware sets as required to suit actual project requirements. Delete hardware sets not required.</w:t>
      </w:r>
    </w:p>
    <w:p w:rsidR="ABFFABFF" w:rsidRDefault="ABFFABFF" w:rsidP="ABFFABFF">
      <w:pPr>
        <w:pStyle w:val="ARCATParagraph"/>
        <w:numPr>
          <w:ilvl w:val="2"/>
          <w:numId w:val="1"/>
        </w:numPr>
        <w:rPr/>
      </w:pPr>
      <w:r>
        <w:rPr/>
        <w:t>HW 01 Elevator Cab, Single, held open:</w:t>
      </w:r>
    </w:p>
    <w:p>
      <w:pPr>
        <w:pStyle w:val="ARCATnote"/>
        <w:rPr/>
      </w:pPr>
      <w:r>
        <w:rPr/>
        <w:t>** NOTE TO SPECIFIER ** Hinges are also available prime painted or with stainless steel finish.</w:t>
      </w:r>
    </w:p>
    <w:tbl>
      <w:tblPr>
        <w:tblW w:w="0" w:type="auto"/>
      </w:tblPr>
      <w:tblGrid>
        <w:gridCol w:w="1806"/>
        <w:gridCol w:w="1806"/>
        <w:gridCol w:w="1806"/>
        <w:gridCol w:w="1806"/>
        <w:gridCol w:w="1445"/>
      </w:tblGrid>
      <w:tr>
        <w:trPr>
          <w:hidden/>
        </w:trPr>
        <w:tc>
          <w:tcPr>
            <w:tcW w:w="1806" w:type="dxa"/>
          </w:tcPr>
          <w:p>
            <w:r>
              <w:t>1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1 ea</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1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1 ea</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02 Elevator Cab, Pair, held open:</w:t>
      </w:r>
    </w:p>
    <w:p>
      <w:pPr>
        <w:pStyle w:val="ARCATnote"/>
        <w:rPr/>
      </w:pPr>
      <w:r>
        <w:rPr/>
        <w:t>** NOTE TO SPECIFIER ** Hinges are also available prime painted or with stainless steel finish.</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03 Elevator lobby, pair of doors, same swing, pocketed, held open (under 50 person occupancy):</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04 Elevator lobby, pair of doors, same swing, pocketed, held open (over 50 person occupancy):</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05 Cross Corridor, pairs of doors, double egress, pocketed, held open, (under 50 person occupancy):</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06 Cross Corridor, pairs of doors, double egress, pocketed, held open, (over 50 person occupancy):</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07 Pairs of doors, same swing, cross corridor, electrified exit device, automatic operator:</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Exit Device X Lever (lever always locked)</w:t>
            </w:r>
          </w:p>
        </w:tc>
        <w:tc>
          <w:tcPr>
            <w:tcW w:w="1806" w:type="dxa"/>
          </w:tcPr>
          <w:p>
            <w:r>
              <w:t>XT-LC-ML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08 Pairs of doors, double egress, cross corridor, electrified exit device, automatic operator:</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Flush Panic Exit Device</w:t>
            </w:r>
          </w:p>
        </w:tc>
        <w:tc>
          <w:tcPr>
            <w:tcW w:w="1806" w:type="dxa"/>
          </w:tcPr>
          <w:p>
            <w:r>
              <w:t>XT-ML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09 Pair of doors, same swing, lever x lever:</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LX-F05</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10 Pairs of doors, cross corridor, double egress non-pocketed, active:</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11 Unequal pair, one leaf active with exit device x lever trim:</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Set</w:t>
            </w:r>
          </w:p>
        </w:tc>
        <w:tc>
          <w:tcPr>
            <w:tcW w:w="1806" w:type="dxa"/>
          </w:tcPr>
          <w:p>
            <w:r>
              <w:t>Automatic Flush Bolts</w:t>
            </w:r>
          </w:p>
        </w:tc>
        <w:tc>
          <w:tcPr>
            <w:tcW w:w="1806" w:type="dxa"/>
          </w:tcPr>
          <w:p>
            <w:r>
              <w:t>AFB</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12 Areas of Assembly, independent latching pairs:</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w:t>
            </w:r>
          </w:p>
        </w:tc>
        <w:tc>
          <w:tcPr>
            <w:tcW w:w="1806" w:type="dxa"/>
          </w:tcPr>
          <w:p>
            <w:r>
              <w:t>FM</w:t>
            </w:r>
          </w:p>
        </w:tc>
        <w:tc>
          <w:tcPr>
            <w:tcW w:w="1806" w:type="dxa"/>
          </w:tcPr>
          <w:p>
            <w:r>
              <w:t>Prime</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LX-F04</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Mortise Thumbturn</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13 Single door, stairwell, access to occupied floors:</w:t>
      </w:r>
    </w:p>
    <w:tbl>
      <w:tblPr>
        <w:tblW w:w="0" w:type="auto"/>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14 Single door, stairwell, last exit out of building in means of egress:</w:t>
      </w:r>
    </w:p>
    <w:tbl>
      <w:tblPr>
        <w:tblW w:w="0" w:type="auto"/>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EO</w:t>
            </w:r>
          </w:p>
        </w:tc>
        <w:tc>
          <w:tcPr>
            <w:tcW w:w="1806" w:type="dxa"/>
          </w:tcPr>
          <w:p>
            <w:r>
              <w:t>XT</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15 Surgical suite:</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swing clear</w:t>
            </w:r>
          </w:p>
        </w:tc>
        <w:tc>
          <w:tcPr>
            <w:tcW w:w="1806" w:type="dxa"/>
          </w:tcPr>
          <w:p>
            <w:r>
              <w:t>SC</w:t>
            </w:r>
          </w:p>
        </w:tc>
        <w:tc>
          <w:tcPr>
            <w:tcW w:w="1806" w:type="dxa"/>
          </w:tcPr>
          <w:p>
            <w:r>
              <w:t>630</w:t>
            </w:r>
          </w:p>
        </w:tc>
        <w:tc>
          <w:tcPr>
            <w:tcW w:w="1445" w:type="dxa"/>
          </w:tcPr>
          <w:p>
            <w:r>
              <w:t>SYN</w:t>
            </w:r>
          </w:p>
        </w:tc>
      </w:tr>
      <w:tr>
        <w:trPr>
          <w:hidden/>
        </w:trPr>
        <w:tc>
          <w:tcPr>
            <w:tcW w:w="1806" w:type="dxa"/>
          </w:tcPr>
          <w:p>
            <w:r>
              <w:t>2 ea </w:t>
            </w:r>
          </w:p>
        </w:tc>
        <w:tc>
          <w:tcPr>
            <w:tcW w:w="1806" w:type="dxa"/>
          </w:tcPr>
          <w:p>
            <w:r>
              <w:t>Lever x Lever Latch w/ Electrified Latch Retraction</w:t>
            </w:r>
          </w:p>
        </w:tc>
        <w:tc>
          <w:tcPr>
            <w:tcW w:w="1806" w:type="dxa"/>
          </w:tcPr>
          <w:p>
            <w:r>
              <w:t>LX-F01-ML</w:t>
            </w:r>
          </w:p>
        </w:tc>
        <w:tc>
          <w:tcPr>
            <w:tcW w:w="1806" w:type="dxa"/>
          </w:tcPr>
          <w:p>
            <w:r>
              <w:t>630</w:t>
            </w:r>
          </w:p>
        </w:tc>
        <w:tc>
          <w:tcPr>
            <w:tcW w:w="1445" w:type="dxa"/>
          </w:tcPr>
          <w:p>
            <w:r>
              <w:t>SYN</w:t>
            </w:r>
          </w:p>
        </w:tc>
      </w:tr>
      <w:tr>
        <w:trPr>
          <w:hidden/>
        </w:trPr>
        <w:tc>
          <w:tcPr>
            <w:tcW w:w="1806" w:type="dxa"/>
          </w:tcPr>
          <w:p>
            <w:r>
              <w:t>1 ea.</w:t>
            </w:r>
          </w:p>
        </w:tc>
        <w:tc>
          <w:tcPr>
            <w:tcW w:w="1806" w:type="dxa"/>
          </w:tcPr>
          <w:p>
            <w:r>
              <w:t>Automatic Door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F8DF"
  Type="http://schemas.openxmlformats.org/officeDocument/2006/relationships/image"
  Target="https://www.arcat.com/clients/gfx/doorsys.png"
  TargetMode="External"
/>
<Relationship
  Id="rId_C12B4E_1"
  Type="http://schemas.openxmlformats.org/officeDocument/2006/relationships/hyperlink"
  Target="https://arcat.com/rfi?action=email&amp;company=Door%252BSystems&amp;message=RE%253A%2520Spec%2520Question%2520(08170dsi)%253A%2520&amp;coid=50183&amp;spec=08170dsi&amp;rep=&amp;fax=714-258-7171"
  TargetMode="External"
/>
<Relationship
  Id="rId_C12B4E_2"
  Type="http://schemas.openxmlformats.org/officeDocument/2006/relationships/hyperlink"
  Target="https://www.doorsysinc.com"
  TargetMode="External"
/>
<Relationship
  Id="rId_C12B4E_3"
  Type="http://schemas.openxmlformats.org/officeDocument/2006/relationships/hyperlink"
  Target="https://arcat.com/company/door-systems-50183"
  TargetMode="External"
/>
<Relationship
  Id="rId_49C24D_1"
  Type="http://schemas.openxmlformats.org/officeDocument/2006/relationships/hyperlink"
  Target="mailto:contact@doorsysinc.com"
  TargetMode="External"
/>
<Relationship
  Id="rId_49C24D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