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asdoor.png&quot; \* MERGEFORMAT \d  \x \y">
        <w:r>
          <w:drawing>
            <wp:inline distT="0" distB="0" distL="0" distR="0">
              <wp:extent cx="1276350" cy="771525"/>
              <wp:effectExtent l="0" t="0" r="0" b="0"/>
              <wp:docPr id="1" name="Picture rId_7635F4" descr="https://www.arcat.com/clients/gfx/haas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35F4" descr="https://www.arcat.com/clients/gfx/haasdoor.png"/>
                      <pic:cNvPicPr>
                        <a:picLocks noChangeAspect="1" noChangeArrowheads="1"/>
                      </pic:cNvPicPr>
                    </pic:nvPicPr>
                    <pic:blipFill>
                      <a:blip r:link="rId_7635F4"/>
                      <a:srcRect/>
                      <a:stretch>
                        <a:fillRect/>
                      </a:stretch>
                    </pic:blipFill>
                    <pic:spPr bwMode="auto">
                      <a:xfrm>
                        <a:off x="0" y="0"/>
                        <a:ext cx="1276350" cy="771525"/>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Haas Door Co.; Commercial and residential garage doors.</w:t>
      </w:r>
      <w:r>
        <w:rPr/>
        <w:br/>
        <w:t>This section is based on the products of Haas Door Co., which is located at:320 Sycamore St.Wauseon, OH 43567Tel: 419-337-9900Fax: 800-874-4227Email: </w:t>
      </w:r>
      <w:hyperlink r:id="rId_7C2E59_1" w:history="1">
        <w:tooltip> specs@haasdoor.com downloads</w:tooltip>
        <w:r>
          <w:rPr>
            <w:rStyle w:val="Hyperlink"/>
            <w:color w:val="802020"/>
            <w:u w:val="single"/>
          </w:rPr>
          <w:t> specs@haasdoor.com</w:t>
        </w:r>
      </w:hyperlink>
      <w:r>
        <w:rPr/>
        <w:t/>
      </w:r>
      <w:r>
        <w:rPr/>
        <w:br/>
        <w:t>Web: </w:t>
      </w:r>
      <w:hyperlink r:id="rId_7C2E59_2" w:history="1">
        <w:tooltip>https://www.haasdoor.com downloads</w:tooltip>
        <w:r>
          <w:rPr>
            <w:rStyle w:val="Hyperlink"/>
            <w:color w:val="802020"/>
            <w:u w:val="single"/>
          </w:rPr>
          <w:t>https://www.haasdoor.com</w:t>
        </w:r>
      </w:hyperlink>
      <w:r>
        <w:rPr/>
        <w:t>  </w:t>
      </w:r>
      <w:r>
        <w:rPr/>
        <w:br/>
        <w:t/>
      </w:r>
      <w:r>
        <w:rPr/>
        <w:br/>
        <w:t> [ </w:t>
      </w:r>
      <w:hyperlink r:id="rId_7C2E59_3" w:history="1">
        <w:tooltip>Click Here downloads</w:tooltip>
        <w:r>
          <w:rPr>
            <w:rStyle w:val="Hyperlink"/>
            <w:color w:val="802020"/>
            <w:u w:val="single"/>
          </w:rPr>
          <w:t>Click Here</w:t>
        </w:r>
      </w:hyperlink>
      <w:r>
        <w:rPr/>
        <w:t> ] for additional information.</w:t>
      </w:r>
      <w:r>
        <w:rPr/>
        <w:br/>
        <w:t/>
      </w:r>
      <w:r>
        <w:rPr/>
        <w:br/>
        <w:t>Haas Door, manufacturers of commercial and residential insulated and non-insulated steel &amp; aluminum sectional doors, is a family owned and operated company in Wauseon, Ohio. Most of our doors are available in 16 colors and 10 panels with thicknesses from 1-3/8 (35 mm) to 3 inch (76 mm). Hand crafted carriage house style or aluminum glass doors are also available. As a member of the Door and Access Systems Manufacturers Association (DASMA), Haas Door is committed to industry standards for quality and safety.</w:t>
      </w:r>
      <w:r>
        <w:rPr/>
        <w:br/>
        <w:t>Haas Door Company manufactures all garage doors in the U.S. and is committed to providing quality products that are safe for our customers and to the environment. Haas garage doors are made from steel that contains 80% recycled material. A plastic thermal break, made with recycled materials, separates each door section to eliminate metal-to-metal contact and the transfer of temperature. Haas also uses environmentally compliant polyurethane insulation, which results in some of the most energy-efficient doors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Sectional doors of the following types:</w:t>
      </w:r>
    </w:p>
    <w:p w:rsidR="ABFFABFF" w:rsidRDefault="ABFFABFF" w:rsidP="ABFFABFF">
      <w:pPr>
        <w:pStyle w:val="ARCATSubPara"/>
        <w:numPr>
          <w:ilvl w:val="3"/>
          <w:numId w:val="1"/>
        </w:numPr>
        <w:rPr/>
      </w:pPr>
      <w:r>
        <w:rPr/>
        <w:t>Full view aluminum garage doors. (RA-360)</w:t>
      </w:r>
    </w:p>
    <w:p w:rsidR="ABFFABFF" w:rsidRDefault="ABFFABFF" w:rsidP="ABFFABFF">
      <w:pPr>
        <w:pStyle w:val="ARCATSubPara"/>
        <w:numPr>
          <w:ilvl w:val="3"/>
          <w:numId w:val="1"/>
        </w:numPr>
        <w:rPr/>
      </w:pPr>
      <w:r>
        <w:rPr/>
        <w:t>Commercial aluminum garage doors. (CA-315/CA-320/CA-110)</w:t>
      </w:r>
    </w:p>
    <w:p w:rsidR="ABFFABFF" w:rsidRDefault="ABFFABFF" w:rsidP="ABFFABFF">
      <w:pPr>
        <w:pStyle w:val="ARCATSubPara"/>
        <w:numPr>
          <w:ilvl w:val="3"/>
          <w:numId w:val="1"/>
        </w:numPr>
        <w:rPr/>
      </w:pPr>
      <w:r>
        <w:rPr/>
        <w:t>Insulated aluminum sectional doors.  (CHT-5800) (CHT-5200) (CHT-5700)</w:t>
      </w:r>
    </w:p>
    <w:p w:rsidR="ABFFABFF" w:rsidRDefault="ABFFABFF" w:rsidP="ABFFABFF">
      <w:pPr>
        <w:pStyle w:val="ARCATSubPara"/>
        <w:numPr>
          <w:ilvl w:val="3"/>
          <w:numId w:val="1"/>
        </w:numPr>
        <w:rPr/>
      </w:pPr>
      <w:r>
        <w:rPr/>
        <w:t>Insulated steel sectional doors. (CHT-800) (CHT-2000) (CHT-700) (CHT-600)</w:t>
      </w:r>
    </w:p>
    <w:p w:rsidR="ABFFABFF" w:rsidRDefault="ABFFABFF" w:rsidP="ABFFABFF">
      <w:pPr>
        <w:pStyle w:val="ARCATSubPara"/>
        <w:numPr>
          <w:ilvl w:val="3"/>
          <w:numId w:val="1"/>
        </w:numPr>
        <w:rPr/>
      </w:pPr>
      <w:r>
        <w:rPr/>
        <w:t>Commercial ribbed steel garage doors. (C2000) (C2400) (C2500)</w:t>
      </w:r>
    </w:p>
    <w:p w:rsidR="ABFFABFF" w:rsidRDefault="ABFFABFF" w:rsidP="ABFFABFF">
      <w:pPr>
        <w:pStyle w:val="ARCATSubPara"/>
        <w:numPr>
          <w:ilvl w:val="3"/>
          <w:numId w:val="1"/>
        </w:numPr>
        <w:rPr/>
      </w:pPr>
      <w:r>
        <w:rPr/>
        <w:t>Steel garage stamped panel pan doors. (2400/2500)</w:t>
      </w:r>
    </w:p>
    <w:p w:rsidR="ABFFABFF" w:rsidRDefault="ABFFABFF" w:rsidP="ABFFABFF">
      <w:pPr>
        <w:pStyle w:val="ARCATSubPara"/>
        <w:numPr>
          <w:ilvl w:val="3"/>
          <w:numId w:val="1"/>
        </w:numPr>
        <w:rPr/>
      </w:pPr>
      <w:r>
        <w:rPr/>
        <w:t>Overlay carriage house garage doors. (American Tradition 9000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Standard 90.1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track details, head and jamb conditions, spring shafts, anchorage, accessories, finish colors, patterns and textures, operator mounts and other related information. </w:t>
      </w:r>
    </w:p>
    <w:p w:rsidR="ABFFABFF" w:rsidRDefault="ABFFABFF" w:rsidP="ABFFABFF">
      <w:pPr>
        <w:pStyle w:val="ARCATSubPara"/>
        <w:numPr>
          <w:ilvl w:val="3"/>
          <w:numId w:val="1"/>
        </w:numPr>
        <w:rPr/>
      </w:pPr>
      <w:r>
        <w:rPr/>
        <w:t>Indicate door designs, configurations, window designs and glass lite materials.</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Verification Samples: Color chip representing color selected.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warranty not required.  </w:t>
      </w:r>
    </w:p>
    <w:p>
      <w:pPr>
        <w:pStyle w:val="ARCATnote"/>
        <w:rPr/>
      </w:pPr>
      <w:r>
        <w:rPr/>
        <w:t>Residential Warranty Only:  RA-360. </w:t>
      </w:r>
    </w:p>
    <w:p>
      <w:pPr>
        <w:pStyle w:val="ARCATnote"/>
        <w:rPr/>
      </w:pPr>
      <w:r>
        <w:rPr/>
        <w:t>Commercial Warranty Only:  CA-315, CA-320, CA-110, CHT-5800, CHT-800, C2000. </w:t>
      </w:r>
    </w:p>
    <w:p>
      <w:pPr>
        <w:pStyle w:val="ARCATnote"/>
        <w:rPr/>
      </w:pPr>
      <w:r>
        <w:rPr/>
        <w:t>Residential or Commercial Warranty Dependent on Application:  CHT-5200, CHT-5700, CHT-2000, CHT-700, CHT-600, 2400, 2500, 9000 - American Tradition.  </w:t>
      </w:r>
    </w:p>
    <w:p w:rsidR="ABFFABFF" w:rsidRDefault="ABFFABFF" w:rsidP="ABFFABFF">
      <w:pPr>
        <w:pStyle w:val="ARCATParagraph"/>
        <w:numPr>
          <w:ilvl w:val="2"/>
          <w:numId w:val="1"/>
        </w:numPr>
        <w:rPr/>
      </w:pPr>
      <w:r>
        <w:rPr/>
        <w:t>Residential Warranty: Provide manufacturer's standard limited lifetime warranty.</w:t>
      </w:r>
    </w:p>
    <w:p w:rsidR="ABFFABFF" w:rsidRDefault="ABFFABFF" w:rsidP="ABFFABFF">
      <w:pPr>
        <w:pStyle w:val="ARCATParagraph"/>
        <w:numPr>
          <w:ilvl w:val="2"/>
          <w:numId w:val="1"/>
        </w:numPr>
        <w:rPr/>
      </w:pPr>
      <w:r>
        <w:rPr/>
        <w:t>Commercial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Haas Door Co.; 320 Sycamore Street, Wauseon, OH 43567; ASD Tel: (419) 337-9900; Fax: (800) 874-4227; Email: specs@haasdoor.com; Web: http://www.haasdoor.com.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SECTIONAL DOORS</w:t>
      </w:r>
    </w:p>
    <w:p w:rsidR="ABFFABFF" w:rsidRDefault="ABFFABFF" w:rsidP="ABFFABFF">
      <w:pPr>
        <w:pStyle w:val="ARCATParagraph"/>
        <w:numPr>
          <w:ilvl w:val="2"/>
          <w:numId w:val="1"/>
        </w:numPr>
        <w:rPr/>
      </w:pPr>
      <w:r>
        <w:rPr/>
        <w:t>Operation and Construction:</w:t>
      </w:r>
    </w:p>
    <w:p w:rsidR="ABFFABFF" w:rsidRDefault="ABFFABFF" w:rsidP="ABFFABFF">
      <w:pPr>
        <w:pStyle w:val="ARCATSubPara"/>
        <w:numPr>
          <w:ilvl w:val="3"/>
          <w:numId w:val="1"/>
        </w:numPr>
        <w:rPr/>
      </w:pPr>
      <w:r>
        <w:rPr/>
        <w:t>Doors are built to meet or exceed standards established by ANSI/DASMA 102-2011.</w:t>
      </w:r>
    </w:p>
    <w:p>
      <w:pPr>
        <w:pStyle w:val="ARCATnote"/>
        <w:rPr/>
      </w:pPr>
      <w:r>
        <w:rPr/>
        <w:t>** NOTE TO SPECIFIER ** Select one type of operation. Delete type not required.</w:t>
      </w:r>
    </w:p>
    <w:p w:rsidR="ABFFABFF" w:rsidRDefault="ABFFABFF" w:rsidP="ABFFABFF">
      <w:pPr>
        <w:pStyle w:val="ARCATSubPara"/>
        <w:numPr>
          <w:ilvl w:val="3"/>
          <w:numId w:val="1"/>
        </w:numPr>
        <w:rPr/>
      </w:pPr>
      <w:r>
        <w:rPr/>
        <w:t>Operation: Manual operation.</w:t>
      </w:r>
    </w:p>
    <w:p>
      <w:pPr>
        <w:pStyle w:val="ARCATnote"/>
        <w:rPr/>
      </w:pPr>
      <w:r>
        <w:rPr/>
        <w:t>** NOTE TO SPECIFIER ** Delete if chain hoist not required.</w:t>
      </w:r>
    </w:p>
    <w:p w:rsidR="ABFFABFF" w:rsidRDefault="ABFFABFF" w:rsidP="ABFFABFF">
      <w:pPr>
        <w:pStyle w:val="ARCATSubSub1"/>
        <w:numPr>
          <w:ilvl w:val="4"/>
          <w:numId w:val="1"/>
        </w:numPr>
        <w:rPr/>
      </w:pPr>
      <w:r>
        <w:rPr/>
        <w:t>Chain hoist.</w:t>
      </w:r>
    </w:p>
    <w:p w:rsidR="ABFFABFF" w:rsidRDefault="ABFFABFF" w:rsidP="ABFFABFF">
      <w:pPr>
        <w:pStyle w:val="ARCATSubPara"/>
        <w:numPr>
          <w:ilvl w:val="3"/>
          <w:numId w:val="1"/>
        </w:numPr>
        <w:rPr/>
      </w:pPr>
      <w:r>
        <w:rPr/>
        <w:t>Operation: Motor operated.</w:t>
      </w:r>
    </w:p>
    <w:p>
      <w:pPr>
        <w:pStyle w:val="ARCATnote"/>
        <w:rPr/>
      </w:pPr>
      <w:r>
        <w:rPr/>
        <w:t>** NOTE TO SPECIFIER ** Select one operator type. Delete type not required.</w:t>
      </w:r>
    </w:p>
    <w:p w:rsidR="ABFFABFF" w:rsidRDefault="ABFFABFF" w:rsidP="ABFFABFF">
      <w:pPr>
        <w:pStyle w:val="ARCATSubSub1"/>
        <w:numPr>
          <w:ilvl w:val="4"/>
          <w:numId w:val="1"/>
        </w:numPr>
        <w:rPr/>
      </w:pPr>
      <w:r>
        <w:rPr/>
        <w:t>Operator Type: Trolley operator.</w:t>
      </w:r>
    </w:p>
    <w:p w:rsidR="ABFFABFF" w:rsidRDefault="ABFFABFF" w:rsidP="ABFFABFF">
      <w:pPr>
        <w:pStyle w:val="ARCATSubSub1"/>
        <w:numPr>
          <w:ilvl w:val="4"/>
          <w:numId w:val="1"/>
        </w:numPr>
        <w:rPr/>
      </w:pPr>
      <w:r>
        <w:rPr/>
        <w:t>Operator Type: Jackshaft operator.</w:t>
      </w:r>
    </w:p>
    <w:p>
      <w:pPr>
        <w:pStyle w:val="ARCATnote"/>
        <w:rPr/>
      </w:pPr>
      <w:r>
        <w:rPr/>
        <w:t>** NOTE TO SPECIFIER ** Select one voltage. Delete voltage types not required.</w:t>
      </w:r>
    </w:p>
    <w:p w:rsidR="ABFFABFF" w:rsidRDefault="ABFFABFF" w:rsidP="ABFFABFF">
      <w:pPr>
        <w:pStyle w:val="ARCATSubSub1"/>
        <w:numPr>
          <w:ilvl w:val="4"/>
          <w:numId w:val="1"/>
        </w:numPr>
        <w:rPr/>
      </w:pPr>
      <w:r>
        <w:rPr/>
        <w:t>Power Supply: 120 volts.</w:t>
      </w:r>
    </w:p>
    <w:p w:rsidR="ABFFABFF" w:rsidRDefault="ABFFABFF" w:rsidP="ABFFABFF">
      <w:pPr>
        <w:pStyle w:val="ARCATSubSub1"/>
        <w:numPr>
          <w:ilvl w:val="4"/>
          <w:numId w:val="1"/>
        </w:numPr>
        <w:rPr/>
      </w:pPr>
      <w:r>
        <w:rPr/>
        <w:t>Power Supply: 208/240 volts.</w:t>
      </w:r>
    </w:p>
    <w:p w:rsidR="ABFFABFF" w:rsidRDefault="ABFFABFF" w:rsidP="ABFFABFF">
      <w:pPr>
        <w:pStyle w:val="ARCATSubSub1"/>
        <w:numPr>
          <w:ilvl w:val="4"/>
          <w:numId w:val="1"/>
        </w:numPr>
        <w:rPr/>
      </w:pPr>
      <w:r>
        <w:rPr/>
        <w:t>Power Supply: 480 volts.</w:t>
      </w:r>
    </w:p>
    <w:p>
      <w:pPr>
        <w:pStyle w:val="ARCATnote"/>
        <w:rPr/>
      </w:pPr>
      <w:r>
        <w:rPr/>
        <w:t>** NOTE TO SPECIFIER ** Select one control. Delete types not required.</w:t>
      </w:r>
    </w:p>
    <w:p w:rsidR="ABFFABFF" w:rsidRDefault="ABFFABFF" w:rsidP="ABFFABFF">
      <w:pPr>
        <w:pStyle w:val="ARCATSubSub1"/>
        <w:numPr>
          <w:ilvl w:val="4"/>
          <w:numId w:val="1"/>
        </w:numPr>
        <w:rPr/>
      </w:pPr>
      <w:r>
        <w:rPr/>
        <w:t>Control Accessory: 24 volt 2-button station (open/close).</w:t>
      </w:r>
    </w:p>
    <w:p w:rsidR="ABFFABFF" w:rsidRDefault="ABFFABFF" w:rsidP="ABFFABFF">
      <w:pPr>
        <w:pStyle w:val="ARCATSubSub1"/>
        <w:numPr>
          <w:ilvl w:val="4"/>
          <w:numId w:val="1"/>
        </w:numPr>
        <w:rPr/>
      </w:pPr>
      <w:r>
        <w:rPr/>
        <w:t>Control Accessory: 24 volt 3-button station (open/close/stop).</w:t>
      </w:r>
    </w:p>
    <w:p w:rsidR="ABFFABFF" w:rsidRDefault="ABFFABFF" w:rsidP="ABFFABFF">
      <w:pPr>
        <w:pStyle w:val="ARCATSubSub1"/>
        <w:numPr>
          <w:ilvl w:val="4"/>
          <w:numId w:val="1"/>
        </w:numPr>
        <w:rPr/>
      </w:pPr>
      <w:r>
        <w:rPr/>
        <w:t>Control Accessory: 24 volt key switch.</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track configuration. Delete types not required.</w:t>
      </w:r>
    </w:p>
    <w:p w:rsidR="ABFFABFF" w:rsidRDefault="ABFFABFF" w:rsidP="ABFFABFF">
      <w:pPr>
        <w:pStyle w:val="ARCATSubSub1"/>
        <w:numPr>
          <w:ilvl w:val="4"/>
          <w:numId w:val="1"/>
        </w:numPr>
        <w:rPr/>
      </w:pPr>
      <w:r>
        <w:rPr/>
        <w:t>Configuration Type: Standard lift.</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High lift.</w:t>
      </w:r>
    </w:p>
    <w:p w:rsidR="ABFFABFF" w:rsidRDefault="ABFFABFF" w:rsidP="ABFFABFF">
      <w:pPr>
        <w:pStyle w:val="ARCATSubSub1"/>
        <w:numPr>
          <w:ilvl w:val="4"/>
          <w:numId w:val="1"/>
        </w:numPr>
        <w:rPr/>
      </w:pPr>
      <w:r>
        <w:rPr/>
        <w:t>Configuration Type: Follow roof pitch.</w:t>
      </w:r>
    </w:p>
    <w:p>
      <w:pPr>
        <w:pStyle w:val="ARCATnote"/>
        <w:rPr/>
      </w:pPr>
      <w:r>
        <w:rPr/>
        <w:t>** NOTE TO SPECIFIER ** Select one track size. Some restrictions apply based on Configuration Type, Door Size and Weight. Delete type not required.</w:t>
      </w:r>
    </w:p>
    <w:p w:rsidR="ABFFABFF" w:rsidRDefault="ABFFABFF" w:rsidP="ABFFABFF">
      <w:pPr>
        <w:pStyle w:val="ARCATSubSub1"/>
        <w:numPr>
          <w:ilvl w:val="4"/>
          <w:numId w:val="1"/>
        </w:numPr>
        <w:rPr/>
      </w:pPr>
      <w:r>
        <w:rPr/>
        <w:t>Size: 2 inches (51 mm), track rollers consistent with track size, with hardened steel ball bearings.</w:t>
      </w:r>
    </w:p>
    <w:p w:rsidR="ABFFABFF" w:rsidRDefault="ABFFABFF" w:rsidP="ABFFABFF">
      <w:pPr>
        <w:pStyle w:val="ARCATSubSub1"/>
        <w:numPr>
          <w:ilvl w:val="4"/>
          <w:numId w:val="1"/>
        </w:numPr>
        <w:rPr/>
      </w:pPr>
      <w:r>
        <w:rPr/>
        <w:t>Size: 3 inches (76 mm), track rollers consistent with track size, with hardened steel ball bearings.</w:t>
      </w:r>
    </w:p>
    <w:p w:rsidR="ABFFABFF" w:rsidRDefault="ABFFABFF" w:rsidP="ABFFABFF">
      <w:pPr>
        <w:pStyle w:val="ARCATSubPara"/>
        <w:numPr>
          <w:ilvl w:val="3"/>
          <w:numId w:val="1"/>
        </w:numPr>
        <w:rPr/>
      </w:pPr>
      <w:r>
        <w:rPr/>
        <w:t>Counterbalance System: Provided with aircraft-type, galvanized steel lifting cables with minimum safety factor of 6. Torsion Springs consisting of heavy-duty oil-tempered wire torsion springs on a continuous ball-bearing cross-header shaft.</w:t>
      </w:r>
    </w:p>
    <w:p>
      <w:pPr>
        <w:pStyle w:val="ARCATnote"/>
        <w:rPr/>
      </w:pPr>
      <w:r>
        <w:rPr/>
        <w:t>** NOTE TO SPECIFIER ** Select one cycle life. Delete types not required.</w:t>
      </w:r>
    </w:p>
    <w:p w:rsidR="ABFFABFF" w:rsidRDefault="ABFFABFF" w:rsidP="ABFFABFF">
      <w:pPr>
        <w:pStyle w:val="ARCATSubSub1"/>
        <w:numPr>
          <w:ilvl w:val="4"/>
          <w:numId w:val="1"/>
        </w:numPr>
        <w:rPr/>
      </w:pPr>
      <w:r>
        <w:rPr/>
        <w:t>Spring Cycle Life: 10,000 cycles.</w:t>
      </w:r>
    </w:p>
    <w:p w:rsidR="ABFFABFF" w:rsidRDefault="ABFFABFF" w:rsidP="ABFFABFF">
      <w:pPr>
        <w:pStyle w:val="ARCATSubSub1"/>
        <w:numPr>
          <w:ilvl w:val="4"/>
          <w:numId w:val="1"/>
        </w:numPr>
        <w:rPr/>
      </w:pPr>
      <w:r>
        <w:rPr/>
        <w:t>Spring Cycle Life: 25,000 cycles.</w:t>
      </w:r>
    </w:p>
    <w:p w:rsidR="ABFFABFF" w:rsidRDefault="ABFFABFF" w:rsidP="ABFFABFF">
      <w:pPr>
        <w:pStyle w:val="ARCATSubSub1"/>
        <w:numPr>
          <w:ilvl w:val="4"/>
          <w:numId w:val="1"/>
        </w:numPr>
        <w:rPr/>
      </w:pPr>
      <w:r>
        <w:rPr/>
        <w:t>Spring Cycle Life: 50,000 cycles.</w:t>
      </w:r>
    </w:p>
    <w:p w:rsidR="ABFFABFF" w:rsidRDefault="ABFFABFF" w:rsidP="ABFFABFF">
      <w:pPr>
        <w:pStyle w:val="ARCATSubSub1"/>
        <w:numPr>
          <w:ilvl w:val="4"/>
          <w:numId w:val="1"/>
        </w:numPr>
        <w:rPr/>
      </w:pPr>
      <w:r>
        <w:rPr/>
        <w:t>Spring Cycle Life: 75,000 cycles.</w:t>
      </w:r>
    </w:p>
    <w:p w:rsidR="ABFFABFF" w:rsidRDefault="ABFFABFF" w:rsidP="ABFFABFF">
      <w:pPr>
        <w:pStyle w:val="ARCATSubSub1"/>
        <w:numPr>
          <w:ilvl w:val="4"/>
          <w:numId w:val="1"/>
        </w:numPr>
        <w:rPr/>
      </w:pPr>
      <w:r>
        <w:rPr/>
        <w:t>Spring Cycle Life: 100,000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Hot-dipped galvanized steel, 14 gauge minimum. Double end hinges are supplied on doors 18 feet (5486 mm) and wider.</w:t>
      </w:r>
    </w:p>
    <w:p>
      <w:pPr>
        <w:pStyle w:val="ARCATnote"/>
        <w:rPr/>
      </w:pPr>
      <w:r>
        <w:rPr/>
        <w:t>** NOTE TO SPECIFIER ** Select one lock device. Door may be provided with exterior or interior locking device. Delete type not required.</w:t>
      </w:r>
    </w:p>
    <w:p w:rsidR="ABFFABFF" w:rsidRDefault="ABFFABFF" w:rsidP="ABFFABFF">
      <w:pPr>
        <w:pStyle w:val="ARCATSubSub1"/>
        <w:numPr>
          <w:ilvl w:val="4"/>
          <w:numId w:val="1"/>
        </w:numPr>
        <w:rPr/>
      </w:pPr>
      <w:r>
        <w:rPr/>
        <w:t>Lock Device: Exterior key lock with five-pin tumbler cylinder, night latch and steel bar engaging track.</w:t>
      </w:r>
    </w:p>
    <w:p w:rsidR="ABFFABFF" w:rsidRDefault="ABFFABFF" w:rsidP="ABFFABFF">
      <w:pPr>
        <w:pStyle w:val="ARCATSubSub1"/>
        <w:numPr>
          <w:ilvl w:val="4"/>
          <w:numId w:val="1"/>
        </w:numPr>
        <w:rPr/>
      </w:pPr>
      <w:r>
        <w:rPr/>
        <w:t>Lock Device: Interior slide bar lock to be spring loaded, mounted on end stile and shall engage slot in track.</w:t>
      </w:r>
    </w:p>
    <w:p w:rsidR="ABFFABFF" w:rsidRDefault="ABFFABFF" w:rsidP="ABFFABFF">
      <w:pPr>
        <w:pStyle w:val="ARCATSubPara"/>
        <w:numPr>
          <w:ilvl w:val="3"/>
          <w:numId w:val="1"/>
        </w:numPr>
        <w:rPr/>
      </w:pPr>
      <w:r>
        <w:rPr/>
        <w:t>Weatherstripping:</w:t>
      </w:r>
    </w:p>
    <w:p>
      <w:pPr>
        <w:pStyle w:val="ARCATnote"/>
        <w:rPr/>
      </w:pPr>
      <w:r>
        <w:rPr/>
        <w:t>** NOTE TO SPECIFIER ** Delete seal not required.</w:t>
      </w:r>
    </w:p>
    <w:p w:rsidR="ABFFABFF" w:rsidRDefault="ABFFABFF" w:rsidP="ABFFABFF">
      <w:pPr>
        <w:pStyle w:val="ARCATSubSub1"/>
        <w:numPr>
          <w:ilvl w:val="4"/>
          <w:numId w:val="1"/>
        </w:numPr>
        <w:rPr/>
      </w:pPr>
      <w:r>
        <w:rPr/>
        <w:t>Perimeter Seal: Flexible perimeter seal for jambs and header.</w:t>
      </w:r>
    </w:p>
    <w:p w:rsidR="ABFFABFF" w:rsidRDefault="ABFFABFF" w:rsidP="ABFFABFF">
      <w:pPr>
        <w:pStyle w:val="ARCATSubSub1"/>
        <w:numPr>
          <w:ilvl w:val="4"/>
          <w:numId w:val="1"/>
        </w:numPr>
        <w:rPr/>
      </w:pPr>
      <w:r>
        <w:rPr/>
        <w:t>Bottom Seal: Full length vinyl astragal retainer. Weather strip to be "U" shaped flexible extruded vinyl.</w:t>
      </w:r>
    </w:p>
    <w:p>
      <w:pPr>
        <w:pStyle w:val="ARCATnote"/>
        <w:rPr/>
      </w:pPr>
      <w:r>
        <w:rPr/>
        <w:t>** NOTE TO SPECIFIER ** Available in a wide range of design pressures for wind loading requirements. Refer to manufacturer. Insert wind pressure requirements</w:t>
      </w:r>
    </w:p>
    <w:p w:rsidR="ABFFABFF" w:rsidRDefault="ABFFABFF" w:rsidP="ABFFABFF">
      <w:pPr>
        <w:pStyle w:val="ARCATSubPara"/>
        <w:numPr>
          <w:ilvl w:val="3"/>
          <w:numId w:val="1"/>
        </w:numPr>
        <w:rPr/>
      </w:pPr>
      <w:r>
        <w:rPr/>
        <w:t>Wind Loading: +____ /-____ psf Design Pressure.</w:t>
      </w:r>
    </w:p>
    <w:p w:rsidR="ABFFABFF" w:rsidRDefault="ABFFABFF" w:rsidP="ABFFABFF">
      <w:pPr>
        <w:pStyle w:val="ARCATSubSub1"/>
        <w:numPr>
          <w:ilvl w:val="4"/>
          <w:numId w:val="1"/>
        </w:numPr>
        <w:rPr/>
      </w:pPr>
      <w:r>
        <w:rPr/>
        <w:t>Wind Load Test Pressure: 1.5 times the Design Pressure.</w:t>
      </w:r>
    </w:p>
    <w:p>
      <w:pPr>
        <w:pStyle w:val="ARCATnote"/>
        <w:rPr/>
      </w:pPr>
      <w:r>
        <w:rPr/>
        <w:t>** NOTE TO SPECIFIER ** Take your home to a new level of sophistication with a Residential Aluminum 360 Series garage door from Haas Door. Each door is handcrafted and will add a smooth, contemporary look to any home. The rails are manufactured with rust and corrosion free commercial grade aluminum. Each 360 Series door is built with tongue and groove joint with a bulb seal to ensure beauty, performance. Delete if not required.</w:t>
      </w:r>
    </w:p>
    <w:p w:rsidR="ABFFABFF" w:rsidRDefault="ABFFABFF" w:rsidP="ABFFABFF">
      <w:pPr>
        <w:pStyle w:val="ARCATParagraph"/>
        <w:numPr>
          <w:ilvl w:val="2"/>
          <w:numId w:val="1"/>
        </w:numPr>
        <w:rPr/>
      </w:pPr>
      <w:r>
        <w:rPr/>
        <w:t>Full View Aluminum Garage Door - RA-360 Series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Residential.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Bottom rails, top rails and end stiles are 6 inches (152 mm).Center stiles are 2 inches (51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rsidR="ABFFABFF" w:rsidRDefault="ABFFABFF" w:rsidP="ABFFABFF">
      <w:pPr>
        <w:pStyle w:val="ARCATSubSub1"/>
        <w:numPr>
          <w:ilvl w:val="4"/>
          <w:numId w:val="1"/>
        </w:numPr>
        <w:rPr/>
      </w:pPr>
      <w:r>
        <w:rPr/>
        <w:t>End Stile:  6 inch (152 mm). </w:t>
      </w:r>
    </w:p>
    <w:p w:rsidR="ABFFABFF" w:rsidRDefault="ABFFABFF" w:rsidP="ABFFABFF">
      <w:pPr>
        <w:pStyle w:val="ARCATSubSub1"/>
        <w:numPr>
          <w:ilvl w:val="4"/>
          <w:numId w:val="1"/>
        </w:numPr>
        <w:rPr/>
      </w:pPr>
      <w:r>
        <w:rPr/>
        <w:t>Bottom Rail:  6 inch (152 mm). </w:t>
      </w:r>
    </w:p>
    <w:p w:rsidR="ABFFABFF" w:rsidRDefault="ABFFABFF" w:rsidP="ABFFABFF">
      <w:pPr>
        <w:pStyle w:val="ARCATSubSub1"/>
        <w:numPr>
          <w:ilvl w:val="4"/>
          <w:numId w:val="1"/>
        </w:numPr>
        <w:rPr/>
      </w:pPr>
      <w:r>
        <w:rPr/>
        <w:t>Top Rail:  6 inch (152 mm). </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Powder Coated Woodgrain: National Oak.</w:t>
      </w:r>
    </w:p>
    <w:p w:rsidR="ABFFABFF" w:rsidRDefault="ABFFABFF" w:rsidP="ABFFABFF">
      <w:pPr>
        <w:pStyle w:val="ARCATSubPara"/>
        <w:numPr>
          <w:ilvl w:val="3"/>
          <w:numId w:val="1"/>
        </w:numPr>
        <w:rPr/>
      </w:pPr>
      <w:r>
        <w:rPr/>
        <w:t>Powder Coated Woodgrain: European Cherry.</w:t>
      </w:r>
    </w:p>
    <w:p w:rsidR="ABFFABFF" w:rsidRDefault="ABFFABFF" w:rsidP="ABFFABFF">
      <w:pPr>
        <w:pStyle w:val="ARCATSubPara"/>
        <w:numPr>
          <w:ilvl w:val="3"/>
          <w:numId w:val="1"/>
        </w:numPr>
        <w:rPr/>
      </w:pPr>
      <w:r>
        <w:rPr/>
        <w:t>Powder Coated Woodgrain: Coffee.</w:t>
      </w:r>
    </w:p>
    <w:p w:rsidR="ABFFABFF" w:rsidRDefault="ABFFABFF" w:rsidP="ABFFABFF">
      <w:pPr>
        <w:pStyle w:val="ARCATSubPara"/>
        <w:numPr>
          <w:ilvl w:val="3"/>
          <w:numId w:val="1"/>
        </w:numPr>
        <w:rPr/>
      </w:pPr>
      <w:r>
        <w:rPr/>
        <w:t>Powder Coated Woodgrain: National Cherry.</w:t>
      </w:r>
    </w:p>
    <w:p w:rsidR="ABFFABFF" w:rsidRDefault="ABFFABFF" w:rsidP="ABFFABFF">
      <w:pPr>
        <w:pStyle w:val="ARCATSubPara"/>
        <w:numPr>
          <w:ilvl w:val="3"/>
          <w:numId w:val="1"/>
        </w:numPr>
        <w:rPr/>
      </w:pPr>
      <w:r>
        <w:rPr/>
        <w:t>Powder Coated Woodgrain: Black Walnut.</w:t>
      </w:r>
    </w:p>
    <w:p w:rsidR="ABFFABFF" w:rsidRDefault="ABFFABFF" w:rsidP="ABFFABFF">
      <w:pPr>
        <w:pStyle w:val="ARCATSubPara"/>
        <w:numPr>
          <w:ilvl w:val="3"/>
          <w:numId w:val="1"/>
        </w:numPr>
        <w:rPr/>
      </w:pPr>
      <w:r>
        <w:rPr/>
        <w:t>Powder Coated Woodgrain: Cherry with Flame.</w:t>
      </w:r>
    </w:p>
    <w:p w:rsidR="ABFFABFF" w:rsidRDefault="ABFFABFF" w:rsidP="ABFFABFF">
      <w:pPr>
        <w:pStyle w:val="ARCATSubPara"/>
        <w:numPr>
          <w:ilvl w:val="3"/>
          <w:numId w:val="1"/>
        </w:numPr>
        <w:rPr/>
      </w:pPr>
      <w:r>
        <w:rPr/>
        <w:t>Powder Coated Woodgrain: Antique Cherry.</w:t>
      </w:r>
    </w:p>
    <w:p w:rsidR="ABFFABFF" w:rsidRDefault="ABFFABFF" w:rsidP="ABFFABFF">
      <w:pPr>
        <w:pStyle w:val="ARCATSubPara"/>
        <w:numPr>
          <w:ilvl w:val="3"/>
          <w:numId w:val="1"/>
        </w:numPr>
        <w:rPr/>
      </w:pPr>
      <w:r>
        <w:rPr/>
        <w:t>Powder Coated Woodgrain: Oregon Douglas.</w:t>
      </w:r>
    </w:p>
    <w:p w:rsidR="ABFFABFF" w:rsidRDefault="ABFFABFF" w:rsidP="ABFFABFF">
      <w:pPr>
        <w:pStyle w:val="ARCATSubPara"/>
        <w:numPr>
          <w:ilvl w:val="3"/>
          <w:numId w:val="1"/>
        </w:numPr>
        <w:rPr/>
      </w:pPr>
      <w:r>
        <w:rPr/>
        <w:t>Powder Coated Woodgrain: Knotty Pine.</w:t>
      </w:r>
    </w:p>
    <w:p w:rsidR="ABFFABFF" w:rsidRDefault="ABFFABFF" w:rsidP="ABFFABFF">
      <w:pPr>
        <w:pStyle w:val="ARCATSubPara"/>
        <w:numPr>
          <w:ilvl w:val="3"/>
          <w:numId w:val="1"/>
        </w:numPr>
        <w:rPr/>
      </w:pPr>
      <w:r>
        <w:rPr/>
        <w:t>Powder Coated Woodgrain: Colony Maple.</w:t>
      </w:r>
    </w:p>
    <w:p w:rsidR="ABFFABFF" w:rsidRDefault="ABFFABFF" w:rsidP="ABFFABFF">
      <w:pPr>
        <w:pStyle w:val="ARCATSubPara"/>
        <w:numPr>
          <w:ilvl w:val="3"/>
          <w:numId w:val="1"/>
        </w:numPr>
        <w:rPr/>
      </w:pPr>
      <w:r>
        <w:rPr/>
        <w:t>Powder Coated Woodgrain: Heritage Maple.</w:t>
      </w:r>
    </w:p>
    <w:p w:rsidR="ABFFABFF" w:rsidRDefault="ABFFABFF" w:rsidP="ABFFABFF">
      <w:pPr>
        <w:pStyle w:val="ARCATSubPara"/>
        <w:numPr>
          <w:ilvl w:val="3"/>
          <w:numId w:val="1"/>
        </w:numPr>
        <w:rPr/>
      </w:pPr>
      <w:r>
        <w:rPr/>
        <w:t>Powder Coated Woodgrain: Spiced Walnut.</w:t>
      </w:r>
    </w:p>
    <w:p w:rsidR="ABFFABFF" w:rsidRDefault="ABFFABFF" w:rsidP="ABFFABFF">
      <w:pPr>
        <w:pStyle w:val="ARCATSubPara"/>
        <w:numPr>
          <w:ilvl w:val="3"/>
          <w:numId w:val="1"/>
        </w:numPr>
        <w:rPr/>
      </w:pPr>
      <w:r>
        <w:rPr/>
        <w:t>Powder Coated Woodgrain: American Douglas.</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type of glass.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w:t>
      </w:r>
    </w:p>
    <w:p>
      <w:pPr>
        <w:pStyle w:val="ARCATnote"/>
        <w:rPr/>
      </w:pPr>
      <w:r>
        <w:rPr/>
        <w:t>** NOTE TO SPECIFIER ** Haas Door Commercial aluminum features a clean, sophisticated straight line look that is not only architecturally pleasing but will further enhance the elegance of your project. The CA-320 heavy-duty model has a larger center stile and provides the most flexibility with the largest door sizes available, the most color/wood grain finishes, and the most accessory options. Delete if not required.</w:t>
      </w:r>
    </w:p>
    <w:p w:rsidR="ABFFABFF" w:rsidRDefault="ABFFABFF" w:rsidP="ABFFABFF">
      <w:pPr>
        <w:pStyle w:val="ARCATParagraph"/>
        <w:numPr>
          <w:ilvl w:val="2"/>
          <w:numId w:val="1"/>
        </w:numPr>
        <w:rPr/>
      </w:pPr>
      <w:r>
        <w:rPr/>
        <w:t>Commercial Aluminum Garage Doors - CA-320 Heavy Duty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Center stiles are 2 inches (51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Powder Coated Woodgrain: National Oak.</w:t>
      </w:r>
    </w:p>
    <w:p w:rsidR="ABFFABFF" w:rsidRDefault="ABFFABFF" w:rsidP="ABFFABFF">
      <w:pPr>
        <w:pStyle w:val="ARCATSubPara"/>
        <w:numPr>
          <w:ilvl w:val="3"/>
          <w:numId w:val="1"/>
        </w:numPr>
        <w:rPr/>
      </w:pPr>
      <w:r>
        <w:rPr/>
        <w:t>Powder Coated Woodgrain: European Cherry.</w:t>
      </w:r>
    </w:p>
    <w:p w:rsidR="ABFFABFF" w:rsidRDefault="ABFFABFF" w:rsidP="ABFFABFF">
      <w:pPr>
        <w:pStyle w:val="ARCATSubPara"/>
        <w:numPr>
          <w:ilvl w:val="3"/>
          <w:numId w:val="1"/>
        </w:numPr>
        <w:rPr/>
      </w:pPr>
      <w:r>
        <w:rPr/>
        <w:t>Powder Coated Woodgrain: Coffee.</w:t>
      </w:r>
    </w:p>
    <w:p w:rsidR="ABFFABFF" w:rsidRDefault="ABFFABFF" w:rsidP="ABFFABFF">
      <w:pPr>
        <w:pStyle w:val="ARCATSubPara"/>
        <w:numPr>
          <w:ilvl w:val="3"/>
          <w:numId w:val="1"/>
        </w:numPr>
        <w:rPr/>
      </w:pPr>
      <w:r>
        <w:rPr/>
        <w:t>Powder Coated Woodgrain: National Cherry.</w:t>
      </w:r>
    </w:p>
    <w:p w:rsidR="ABFFABFF" w:rsidRDefault="ABFFABFF" w:rsidP="ABFFABFF">
      <w:pPr>
        <w:pStyle w:val="ARCATSubPara"/>
        <w:numPr>
          <w:ilvl w:val="3"/>
          <w:numId w:val="1"/>
        </w:numPr>
        <w:rPr/>
      </w:pPr>
      <w:r>
        <w:rPr/>
        <w:t>Powder Coated Woodgrain: Black Walnut.</w:t>
      </w:r>
    </w:p>
    <w:p w:rsidR="ABFFABFF" w:rsidRDefault="ABFFABFF" w:rsidP="ABFFABFF">
      <w:pPr>
        <w:pStyle w:val="ARCATSubPara"/>
        <w:numPr>
          <w:ilvl w:val="3"/>
          <w:numId w:val="1"/>
        </w:numPr>
        <w:rPr/>
      </w:pPr>
      <w:r>
        <w:rPr/>
        <w:t>Powder Coated Woodgrain: Cherry with Flame.</w:t>
      </w:r>
    </w:p>
    <w:p w:rsidR="ABFFABFF" w:rsidRDefault="ABFFABFF" w:rsidP="ABFFABFF">
      <w:pPr>
        <w:pStyle w:val="ARCATSubPara"/>
        <w:numPr>
          <w:ilvl w:val="3"/>
          <w:numId w:val="1"/>
        </w:numPr>
        <w:rPr/>
      </w:pPr>
      <w:r>
        <w:rPr/>
        <w:t>Powder Coated Woodgrain: Antique Cherry.</w:t>
      </w:r>
    </w:p>
    <w:p w:rsidR="ABFFABFF" w:rsidRDefault="ABFFABFF" w:rsidP="ABFFABFF">
      <w:pPr>
        <w:pStyle w:val="ARCATSubPara"/>
        <w:numPr>
          <w:ilvl w:val="3"/>
          <w:numId w:val="1"/>
        </w:numPr>
        <w:rPr/>
      </w:pPr>
      <w:r>
        <w:rPr/>
        <w:t>Powder Coated Woodgrain: Oregon Douglas.</w:t>
      </w:r>
    </w:p>
    <w:p w:rsidR="ABFFABFF" w:rsidRDefault="ABFFABFF" w:rsidP="ABFFABFF">
      <w:pPr>
        <w:pStyle w:val="ARCATSubPara"/>
        <w:numPr>
          <w:ilvl w:val="3"/>
          <w:numId w:val="1"/>
        </w:numPr>
        <w:rPr/>
      </w:pPr>
      <w:r>
        <w:rPr/>
        <w:t>Powder Coated Woodgrain: Knotty Pine.</w:t>
      </w:r>
    </w:p>
    <w:p w:rsidR="ABFFABFF" w:rsidRDefault="ABFFABFF" w:rsidP="ABFFABFF">
      <w:pPr>
        <w:pStyle w:val="ARCATSubPara"/>
        <w:numPr>
          <w:ilvl w:val="3"/>
          <w:numId w:val="1"/>
        </w:numPr>
        <w:rPr/>
      </w:pPr>
      <w:r>
        <w:rPr/>
        <w:t>Powder Coated Woodgrain: Colony Maple.</w:t>
      </w:r>
    </w:p>
    <w:p w:rsidR="ABFFABFF" w:rsidRDefault="ABFFABFF" w:rsidP="ABFFABFF">
      <w:pPr>
        <w:pStyle w:val="ARCATSubPara"/>
        <w:numPr>
          <w:ilvl w:val="3"/>
          <w:numId w:val="1"/>
        </w:numPr>
        <w:rPr/>
      </w:pPr>
      <w:r>
        <w:rPr/>
        <w:t>Powder Coated Woodgrain: Heritage Maple.</w:t>
      </w:r>
    </w:p>
    <w:p w:rsidR="ABFFABFF" w:rsidRDefault="ABFFABFF" w:rsidP="ABFFABFF">
      <w:pPr>
        <w:pStyle w:val="ARCATSubPara"/>
        <w:numPr>
          <w:ilvl w:val="3"/>
          <w:numId w:val="1"/>
        </w:numPr>
        <w:rPr/>
      </w:pPr>
      <w:r>
        <w:rPr/>
        <w:t>Powder Coated Woodgrain: Spiced Walnut.</w:t>
      </w:r>
    </w:p>
    <w:p w:rsidR="ABFFABFF" w:rsidRDefault="ABFFABFF" w:rsidP="ABFFABFF">
      <w:pPr>
        <w:pStyle w:val="ARCATSubPara"/>
        <w:numPr>
          <w:ilvl w:val="3"/>
          <w:numId w:val="1"/>
        </w:numPr>
        <w:rPr/>
      </w:pPr>
      <w:r>
        <w:rPr/>
        <w:t>Powder Coated Woodgrain: American Douglas.</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DBS/Annealed.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 </w:t>
      </w:r>
    </w:p>
    <w:p>
      <w:pPr>
        <w:pStyle w:val="ARCATnote"/>
        <w:rPr/>
      </w:pPr>
      <w:r>
        <w:rPr/>
        <w:t>** NOTE TO SPECIFIER ** Add a modern contemporary look. The CA-315 model has a heavy-duty frame, but with a smaller center stile to give the look of more glass, but with expanded color choices and larger sizes. Standard tongue and groove section joints with bulb seal adds performance. Delete if not required.</w:t>
      </w:r>
    </w:p>
    <w:p w:rsidR="ABFFABFF" w:rsidRDefault="ABFFABFF" w:rsidP="ABFFABFF">
      <w:pPr>
        <w:pStyle w:val="ARCATParagraph"/>
        <w:numPr>
          <w:ilvl w:val="2"/>
          <w:numId w:val="1"/>
        </w:numPr>
        <w:rPr/>
      </w:pPr>
      <w:r>
        <w:rPr/>
        <w:t>Commercial Aluminum Garage Doors - CA-315 Heavy Duty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Center stiles are 1 inches (25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DBS/Annealed.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 </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 </w:t>
      </w:r>
    </w:p>
    <w:p>
      <w:pPr>
        <w:pStyle w:val="ARCATnote"/>
        <w:rPr/>
      </w:pPr>
      <w:r>
        <w:rPr/>
        <w:t>** NOTE TO SPECIFIER ** Haas Door Commercial Aluminum series offers a modern, contemporary, clean line look to any project. The CA-110 is a narrow line, lighter weight door due to the smaller rail profile that gives the clean look of mostly glass with four rail color options. Delete if not required.</w:t>
      </w:r>
    </w:p>
    <w:p w:rsidR="ABFFABFF" w:rsidRDefault="ABFFABFF" w:rsidP="ABFFABFF">
      <w:pPr>
        <w:pStyle w:val="ARCATParagraph"/>
        <w:numPr>
          <w:ilvl w:val="2"/>
          <w:numId w:val="1"/>
        </w:numPr>
        <w:rPr/>
      </w:pPr>
      <w:r>
        <w:rPr/>
        <w:t>Commercial Aluminum Garage Doors - CA-110 Narrow Line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rabbeted overlap joints. Center stiles are 1 inches (25 mm). Meeting rails are 2 inches (51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DSB/Annealed.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w:t>
      </w:r>
    </w:p>
    <w:p>
      <w:pPr>
        <w:pStyle w:val="ARCATnote"/>
        <w:rPr/>
      </w:pPr>
      <w:r>
        <w:rPr/>
        <w:t>** NOTE TO SPECIFIER ** Haas Door Commercial Insulated Aluminum 5800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CHT-5800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3 inches (76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25.8, U value = .039.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Performance: Doors to meet the ASHRAE Standard 90.1 specification for wind infiltration, specifically for sectional garage doors described in Addendum O.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safety device if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 not required.</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rsidR="ABFFABFF" w:rsidRDefault="ABFFABFF" w:rsidP="ABFFABFF">
      <w:pPr>
        <w:pStyle w:val="ARCATSubSub1"/>
        <w:numPr>
          <w:ilvl w:val="4"/>
          <w:numId w:val="1"/>
        </w:numPr>
        <w:rPr/>
      </w:pPr>
      <w:r>
        <w:rPr/>
        <w:t>Glazing Type:</w:t>
      </w:r>
    </w:p>
    <w:p>
      <w:pPr>
        <w:pStyle w:val="ARCATnote"/>
        <w:rPr/>
      </w:pPr>
      <w:r>
        <w:rPr/>
        <w:t>** NOTE TO SPECIFIER ** Select one glass type. Delete type not required. </w:t>
      </w:r>
    </w:p>
    <w:p w:rsidR="ABFFABFF" w:rsidRDefault="ABFFABFF" w:rsidP="ABFFABFF">
      <w:pPr>
        <w:pStyle w:val="ARCATSubSub2"/>
        <w:numPr>
          <w:ilvl w:val="5"/>
          <w:numId w:val="1"/>
        </w:numPr>
        <w:rPr/>
      </w:pPr>
      <w:r>
        <w:rPr/>
        <w:t>Glass:  Insulated tempered.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pPr>
        <w:pStyle w:val="ARCATnote"/>
        <w:rPr/>
      </w:pPr>
      <w:r>
        <w:rPr/>
        <w:t>** NOTE TO SPECIFIER **  Haas Door Commercial Insulated Aluminum 5200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CHT-5200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(76 mm)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(76 mm) centers. </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 </w:t>
      </w:r>
    </w:p>
    <w:p>
      <w:pPr>
        <w:pStyle w:val="ARCATnote"/>
        <w:rPr/>
      </w:pPr>
      <w:r>
        <w:rPr/>
        <w:t>** NOTE TO SPECIFIER ** Select one end stile type.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options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options not required. Window and glazing options shown are not available for each and every door design in the 5200 series. For more detailed information concerning each model in the 5200 series, see manufacturer website for additional information.</w:t>
      </w:r>
    </w:p>
    <w:p w:rsidR="ABFFABFF" w:rsidRDefault="ABFFABFF" w:rsidP="ABFFABFF">
      <w:pPr>
        <w:pStyle w:val="ARCATSubSub1"/>
        <w:numPr>
          <w:ilvl w:val="4"/>
          <w:numId w:val="1"/>
        </w:numPr>
        <w:rPr/>
      </w:pPr>
      <w:r>
        <w:rPr/>
        <w:t>Window Design:  Ranch Series Windows. </w:t>
      </w:r>
    </w:p>
    <w:p w:rsidR="ABFFABFF" w:rsidRDefault="ABFFABFF" w:rsidP="ABFFABFF">
      <w:pPr>
        <w:pStyle w:val="ARCATSubSub1"/>
        <w:numPr>
          <w:ilvl w:val="4"/>
          <w:numId w:val="1"/>
        </w:numPr>
        <w:rPr/>
      </w:pPr>
      <w:r>
        <w:rPr/>
        <w:t>Window Design:  Standard Series Windows. </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pPr>
        <w:pStyle w:val="ARCATnote"/>
        <w:rPr/>
      </w:pPr>
      <w:r>
        <w:rPr/>
        <w:t>** NOTE TO SPECIFIER ** Delete glazing type option not required and subsequent options not required.  </w:t>
      </w:r>
    </w:p>
    <w:p w:rsidR="ABFFABFF" w:rsidRDefault="ABFFABFF" w:rsidP="ABFFABFF">
      <w:pPr>
        <w:pStyle w:val="ARCATSubSub1"/>
        <w:numPr>
          <w:ilvl w:val="4"/>
          <w:numId w:val="1"/>
        </w:numPr>
        <w:rPr/>
      </w:pPr>
      <w:r>
        <w:rPr/>
        <w:t>Glazing Type: 1/2 Inch (16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Frosted Tempered.</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SubSub2"/>
        <w:numPr>
          <w:ilvl w:val="5"/>
          <w:numId w:val="1"/>
        </w:numPr>
        <w:rPr/>
      </w:pPr>
      <w:r>
        <w:rPr/>
        <w:t>Obscure Pattern 62 over Clear Tempered. </w:t>
      </w:r>
    </w:p>
    <w:p w:rsidR="ABFFABFF" w:rsidRDefault="ABFFABFF" w:rsidP="ABFFABFF">
      <w:pPr>
        <w:pStyle w:val="ARCATSubSub1"/>
        <w:numPr>
          <w:ilvl w:val="4"/>
          <w:numId w:val="1"/>
        </w:numPr>
        <w:rPr/>
      </w:pPr>
      <w:r>
        <w:rPr/>
        <w:t>Glazing Type: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pPr>
        <w:pStyle w:val="ARCATnote"/>
        <w:rPr/>
      </w:pPr>
      <w:r>
        <w:rPr/>
        <w:t>** NOTE TO SPECIFIER **  Delete full vision sections if not required. </w:t>
      </w:r>
    </w:p>
    <w:p w:rsidR="ABFFABFF" w:rsidRDefault="ABFFABFF" w:rsidP="ABFFABFF">
      <w:pPr>
        <w:pStyle w:val="ARCATSubPara"/>
        <w:numPr>
          <w:ilvl w:val="3"/>
          <w:numId w:val="1"/>
        </w:numPr>
        <w:rPr/>
      </w:pPr>
      <w:r>
        <w:rPr/>
        <w:t>Full Vision Sections: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rsidR="ABFFABFF" w:rsidRDefault="ABFFABFF" w:rsidP="ABFFABFF">
      <w:pPr>
        <w:pStyle w:val="ARCATSubSub1"/>
        <w:numPr>
          <w:ilvl w:val="4"/>
          <w:numId w:val="1"/>
        </w:numPr>
        <w:rPr/>
      </w:pPr>
      <w:r>
        <w:rPr/>
        <w:t>Glazing Types: </w:t>
      </w:r>
    </w:p>
    <w:p>
      <w:pPr>
        <w:pStyle w:val="ARCATnote"/>
        <w:rPr/>
      </w:pPr>
      <w:r>
        <w:rPr/>
        <w:t>** NOTE TO SPECIFIER **  Delete glass type options not required and subsequent options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Obscure Pattern 62.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2"/>
        <w:numPr>
          <w:ilvl w:val="5"/>
          <w:numId w:val="1"/>
        </w:numPr>
        <w:rPr/>
      </w:pPr>
      <w:r>
        <w:rPr/>
        <w:t>Glass:  1/4 Inch (6 mm):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Clear Laminated. </w:t>
      </w:r>
    </w:p>
    <w:p w:rsidR="ABFFABFF" w:rsidRDefault="ABFFABFF" w:rsidP="ABFFABFF">
      <w:pPr>
        <w:pStyle w:val="ARCATSubSub3"/>
        <w:numPr>
          <w:ilvl w:val="6"/>
          <w:numId w:val="1"/>
        </w:numPr>
        <w:rPr/>
      </w:pPr>
      <w:r>
        <w:rPr/>
        <w:t>Frosted Laminated. </w:t>
      </w:r>
    </w:p>
    <w:p w:rsidR="ABFFABFF" w:rsidRDefault="ABFFABFF" w:rsidP="ABFFABFF">
      <w:pPr>
        <w:pStyle w:val="ARCATSubSub3"/>
        <w:numPr>
          <w:ilvl w:val="6"/>
          <w:numId w:val="1"/>
        </w:numPr>
        <w:rPr/>
      </w:pPr>
      <w:r>
        <w:rPr/>
        <w:t>Reflective Bronze.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3"/>
        <w:numPr>
          <w:ilvl w:val="6"/>
          <w:numId w:val="1"/>
        </w:numPr>
        <w:rPr/>
      </w:pPr>
      <w:r>
        <w:rPr/>
        <w:t>Wire. </w:t>
      </w:r>
    </w:p>
    <w:p w:rsidR="ABFFABFF" w:rsidRDefault="ABFFABFF" w:rsidP="ABFFABFF">
      <w:pPr>
        <w:pStyle w:val="ARCATSubSub2"/>
        <w:numPr>
          <w:ilvl w:val="5"/>
          <w:numId w:val="1"/>
        </w:numPr>
        <w:rPr/>
      </w:pPr>
      <w:r>
        <w:rPr/>
        <w:t>Glass:  1/2 Inch (12 mm) Insulated: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Sub3"/>
        <w:numPr>
          <w:ilvl w:val="6"/>
          <w:numId w:val="1"/>
        </w:numPr>
        <w:rPr/>
      </w:pPr>
      <w:r>
        <w:rPr/>
        <w:t>Bronze over Clear Tempered. </w:t>
      </w:r>
    </w:p>
    <w:p w:rsidR="ABFFABFF" w:rsidRDefault="ABFFABFF" w:rsidP="ABFFABFF">
      <w:pPr>
        <w:pStyle w:val="ARCATSubSub3"/>
        <w:numPr>
          <w:ilvl w:val="6"/>
          <w:numId w:val="1"/>
        </w:numPr>
        <w:rPr/>
      </w:pPr>
      <w:r>
        <w:rPr/>
        <w:t>Bronze over Frosted Tempered. </w:t>
      </w:r>
    </w:p>
    <w:p w:rsidR="ABFFABFF" w:rsidRDefault="ABFFABFF" w:rsidP="ABFFABFF">
      <w:pPr>
        <w:pStyle w:val="ARCATSubSub3"/>
        <w:numPr>
          <w:ilvl w:val="6"/>
          <w:numId w:val="1"/>
        </w:numPr>
        <w:rPr/>
      </w:pPr>
      <w:r>
        <w:rPr/>
        <w:t>Dark Gray over Clear Tempered. </w:t>
      </w:r>
    </w:p>
    <w:p w:rsidR="ABFFABFF" w:rsidRDefault="ABFFABFF" w:rsidP="ABFFABFF">
      <w:pPr>
        <w:pStyle w:val="ARCATSubSub3"/>
        <w:numPr>
          <w:ilvl w:val="6"/>
          <w:numId w:val="1"/>
        </w:numPr>
        <w:rPr/>
      </w:pPr>
      <w:r>
        <w:rPr/>
        <w:t>Dark Gray over Frosted Tempered. </w:t>
      </w:r>
    </w:p>
    <w:p w:rsidR="ABFFABFF" w:rsidRDefault="ABFFABFF" w:rsidP="ABFFABFF">
      <w:pPr>
        <w:pStyle w:val="ARCATSubSub3"/>
        <w:numPr>
          <w:ilvl w:val="6"/>
          <w:numId w:val="1"/>
        </w:numPr>
        <w:rPr/>
      </w:pPr>
      <w:r>
        <w:rPr/>
        <w:t>Dark Gray over Dark Gray Tempered. </w:t>
      </w:r>
    </w:p>
    <w:p w:rsidR="ABFFABFF" w:rsidRDefault="ABFFABFF" w:rsidP="ABFFABFF">
      <w:pPr>
        <w:pStyle w:val="ARCATSubSub3"/>
        <w:numPr>
          <w:ilvl w:val="6"/>
          <w:numId w:val="1"/>
        </w:numPr>
        <w:rPr/>
      </w:pPr>
      <w:r>
        <w:rPr/>
        <w:t>Light Gray over Clear Tempered. </w:t>
      </w:r>
    </w:p>
    <w:p w:rsidR="ABFFABFF" w:rsidRDefault="ABFFABFF" w:rsidP="ABFFABFF">
      <w:pPr>
        <w:pStyle w:val="ARCATSubSub3"/>
        <w:numPr>
          <w:ilvl w:val="6"/>
          <w:numId w:val="1"/>
        </w:numPr>
        <w:rPr/>
      </w:pPr>
      <w:r>
        <w:rPr/>
        <w:t>Low E - Standard Tempered. </w:t>
      </w:r>
    </w:p>
    <w:p w:rsidR="ABFFABFF" w:rsidRDefault="ABFFABFF" w:rsidP="ABFFABFF">
      <w:pPr>
        <w:pStyle w:val="ARCATSubSub3"/>
        <w:numPr>
          <w:ilvl w:val="6"/>
          <w:numId w:val="1"/>
        </w:numPr>
        <w:rPr/>
      </w:pPr>
      <w:r>
        <w:rPr/>
        <w:t>Solar Ban 60 Tempered. </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1"/>
        <w:numPr>
          <w:ilvl w:val="4"/>
          <w:numId w:val="1"/>
        </w:numPr>
        <w:rPr/>
      </w:pPr>
      <w:r>
        <w:rPr/>
        <w:t>Glazing:  Set in a continuous glazing sealant and held in place by inside vinyl snap-in glazing bead.</w:t>
      </w:r>
    </w:p>
    <w:p>
      <w:pPr>
        <w:pStyle w:val="ARCATnote"/>
        <w:rPr/>
      </w:pPr>
      <w:r>
        <w:rPr/>
        <w:t>** NOTE TO SPECIFIER **  Haas Door Commercial Insulated Aluminum 5700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CHT-5700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1-3/4 inches (44.5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(76 mm)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centers. </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16.18, U value = .062.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 </w:t>
      </w:r>
    </w:p>
    <w:p>
      <w:pPr>
        <w:pStyle w:val="ARCATnote"/>
        <w:rPr/>
      </w:pPr>
      <w:r>
        <w:rPr/>
        <w:t>** NOTE TO SPECIFIER ** Select one end stile type.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options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options not required. Window and glazing options shown are not available for each and every door design in the 5700 series. For more detailed information concerning each model in the 5700 series, see manufacturer website for additional information. </w:t>
      </w:r>
    </w:p>
    <w:p w:rsidR="ABFFABFF" w:rsidRDefault="ABFFABFF" w:rsidP="ABFFABFF">
      <w:pPr>
        <w:pStyle w:val="ARCATSubSub1"/>
        <w:numPr>
          <w:ilvl w:val="4"/>
          <w:numId w:val="1"/>
        </w:numPr>
        <w:rPr/>
      </w:pPr>
      <w:r>
        <w:rPr/>
        <w:t>Window Design:  Ranch Series Windows. </w:t>
      </w:r>
    </w:p>
    <w:p w:rsidR="ABFFABFF" w:rsidRDefault="ABFFABFF" w:rsidP="ABFFABFF">
      <w:pPr>
        <w:pStyle w:val="ARCATSubSub1"/>
        <w:numPr>
          <w:ilvl w:val="4"/>
          <w:numId w:val="1"/>
        </w:numPr>
        <w:rPr/>
      </w:pPr>
      <w:r>
        <w:rPr/>
        <w:t>Window Design:  Standard Series Windows. </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pPr>
        <w:pStyle w:val="ARCATnote"/>
        <w:rPr/>
      </w:pPr>
      <w:r>
        <w:rPr/>
        <w:t>** NOTE TO SPECIFIER ** Delete glazing types not required and subsequent options not required.</w:t>
      </w:r>
    </w:p>
    <w:p w:rsidR="ABFFABFF" w:rsidRDefault="ABFFABFF" w:rsidP="ABFFABFF">
      <w:pPr>
        <w:pStyle w:val="ARCATSubSub1"/>
        <w:numPr>
          <w:ilvl w:val="4"/>
          <w:numId w:val="1"/>
        </w:numPr>
        <w:rPr/>
      </w:pPr>
      <w:r>
        <w:rPr/>
        <w:t>Glazing Types: 1/8 inch (3 mm):  </w:t>
      </w:r>
    </w:p>
    <w:p>
      <w:pPr>
        <w:pStyle w:val="ARCATnote"/>
        <w:rPr/>
      </w:pPr>
      <w:r>
        <w:rPr/>
        <w:t>** NOTE TO SPECIFIER **  Clear DSB/Annealed is standard for 1/8 inch (3 mm) in the 5700 model series except for the Carriage House and Ranch models where clear tempered is standard.</w:t>
      </w:r>
    </w:p>
    <w:p w:rsidR="ABFFABFF" w:rsidRDefault="ABFFABFF" w:rsidP="ABFFABFF">
      <w:pPr>
        <w:pStyle w:val="ARCATSubSub2"/>
        <w:numPr>
          <w:ilvl w:val="5"/>
          <w:numId w:val="1"/>
        </w:numPr>
        <w:rPr/>
      </w:pPr>
      <w:r>
        <w:rPr/>
        <w:t>Clear DSB/Annealed.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 </w:t>
      </w:r>
    </w:p>
    <w:p w:rsidR="ABFFABFF" w:rsidRDefault="ABFFABFF" w:rsidP="ABFFABFF">
      <w:pPr>
        <w:pStyle w:val="ARCATSubSub2"/>
        <w:numPr>
          <w:ilvl w:val="5"/>
          <w:numId w:val="1"/>
        </w:numPr>
        <w:rPr/>
      </w:pPr>
      <w:r>
        <w:rPr/>
        <w:t>Bronze Tempered. </w:t>
      </w:r>
    </w:p>
    <w:p w:rsidR="ABFFABFF" w:rsidRDefault="ABFFABFF" w:rsidP="ABFFABFF">
      <w:pPr>
        <w:pStyle w:val="ARCATSubSub2"/>
        <w:numPr>
          <w:ilvl w:val="5"/>
          <w:numId w:val="1"/>
        </w:numPr>
        <w:rPr/>
      </w:pPr>
      <w:r>
        <w:rPr/>
        <w:t>Dark Gray Tempered. </w:t>
      </w:r>
    </w:p>
    <w:p w:rsidR="ABFFABFF" w:rsidRDefault="ABFFABFF" w:rsidP="ABFFABFF">
      <w:pPr>
        <w:pStyle w:val="ARCATSubSub2"/>
        <w:numPr>
          <w:ilvl w:val="5"/>
          <w:numId w:val="1"/>
        </w:numPr>
        <w:rPr/>
      </w:pPr>
      <w:r>
        <w:rPr/>
        <w:t>Light Gray Tempered. </w:t>
      </w:r>
    </w:p>
    <w:p w:rsidR="ABFFABFF" w:rsidRDefault="ABFFABFF" w:rsidP="ABFFABFF">
      <w:pPr>
        <w:pStyle w:val="ARCATSubSub2"/>
        <w:numPr>
          <w:ilvl w:val="5"/>
          <w:numId w:val="1"/>
        </w:numPr>
        <w:rPr/>
      </w:pPr>
      <w:r>
        <w:rPr/>
        <w:t>Obscure Pattern 62. </w:t>
      </w:r>
    </w:p>
    <w:p w:rsidR="ABFFABFF" w:rsidRDefault="ABFFABFF" w:rsidP="ABFFABFF">
      <w:pPr>
        <w:pStyle w:val="ARCATSubSub1"/>
        <w:numPr>
          <w:ilvl w:val="4"/>
          <w:numId w:val="1"/>
        </w:numPr>
        <w:rPr/>
      </w:pPr>
      <w:r>
        <w:rPr/>
        <w:t>Glazing Types: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Glazing Types: 1/2 Inch (12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SubPara"/>
        <w:numPr>
          <w:ilvl w:val="3"/>
          <w:numId w:val="1"/>
        </w:numPr>
        <w:rPr/>
      </w:pPr>
      <w:r>
        <w:rPr/>
        <w:t>Full Vision Sections: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w:t>
      </w:r>
    </w:p>
    <w:p>
      <w:pPr>
        <w:pStyle w:val="ARCATnote"/>
        <w:rPr/>
      </w:pPr>
      <w:r>
        <w:rPr/>
        <w:t>** NOTE TO SPECIFIER ** Delete if insulation in rails and stiles is not required.</w:t>
      </w:r>
    </w:p>
    <w:p w:rsidR="ABFFABFF" w:rsidRDefault="ABFFABFF" w:rsidP="ABFFABFF">
      <w:pPr>
        <w:pStyle w:val="ARCATSubSub1"/>
        <w:numPr>
          <w:ilvl w:val="4"/>
          <w:numId w:val="1"/>
        </w:numPr>
        <w:rPr/>
      </w:pPr>
      <w:r>
        <w:rPr/>
        <w:t>Insulation in Rails and Stiles:  Polystyrene. </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 </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Obscure Pattern 62.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2"/>
        <w:numPr>
          <w:ilvl w:val="5"/>
          <w:numId w:val="1"/>
        </w:numPr>
        <w:rPr/>
      </w:pPr>
      <w:r>
        <w:rPr/>
        <w:t>Glass: 1/4 Inch (6 mm):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Clear Laminated. </w:t>
      </w:r>
    </w:p>
    <w:p w:rsidR="ABFFABFF" w:rsidRDefault="ABFFABFF" w:rsidP="ABFFABFF">
      <w:pPr>
        <w:pStyle w:val="ARCATSubSub3"/>
        <w:numPr>
          <w:ilvl w:val="6"/>
          <w:numId w:val="1"/>
        </w:numPr>
        <w:rPr/>
      </w:pPr>
      <w:r>
        <w:rPr/>
        <w:t>Frosted Laminated. </w:t>
      </w:r>
    </w:p>
    <w:p w:rsidR="ABFFABFF" w:rsidRDefault="ABFFABFF" w:rsidP="ABFFABFF">
      <w:pPr>
        <w:pStyle w:val="ARCATSubSub3"/>
        <w:numPr>
          <w:ilvl w:val="6"/>
          <w:numId w:val="1"/>
        </w:numPr>
        <w:rPr/>
      </w:pPr>
      <w:r>
        <w:rPr/>
        <w:t>Reflective Bronze.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3"/>
        <w:numPr>
          <w:ilvl w:val="6"/>
          <w:numId w:val="1"/>
        </w:numPr>
        <w:rPr/>
      </w:pPr>
      <w:r>
        <w:rPr/>
        <w:t>Wire. </w:t>
      </w:r>
    </w:p>
    <w:p w:rsidR="ABFFABFF" w:rsidRDefault="ABFFABFF" w:rsidP="ABFFABFF">
      <w:pPr>
        <w:pStyle w:val="ARCATSubSub2"/>
        <w:numPr>
          <w:ilvl w:val="5"/>
          <w:numId w:val="1"/>
        </w:numPr>
        <w:rPr/>
      </w:pPr>
      <w:r>
        <w:rPr/>
        <w:t>Glass: 1/2 Inch (12 mm) Insulated: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Sub3"/>
        <w:numPr>
          <w:ilvl w:val="6"/>
          <w:numId w:val="1"/>
        </w:numPr>
        <w:rPr/>
      </w:pPr>
      <w:r>
        <w:rPr/>
        <w:t>Bronze over Clear Tempered. </w:t>
      </w:r>
    </w:p>
    <w:p w:rsidR="ABFFABFF" w:rsidRDefault="ABFFABFF" w:rsidP="ABFFABFF">
      <w:pPr>
        <w:pStyle w:val="ARCATSubSub3"/>
        <w:numPr>
          <w:ilvl w:val="6"/>
          <w:numId w:val="1"/>
        </w:numPr>
        <w:rPr/>
      </w:pPr>
      <w:r>
        <w:rPr/>
        <w:t>Bronze over Frosted Tempered. </w:t>
      </w:r>
    </w:p>
    <w:p w:rsidR="ABFFABFF" w:rsidRDefault="ABFFABFF" w:rsidP="ABFFABFF">
      <w:pPr>
        <w:pStyle w:val="ARCATSubSub3"/>
        <w:numPr>
          <w:ilvl w:val="6"/>
          <w:numId w:val="1"/>
        </w:numPr>
        <w:rPr/>
      </w:pPr>
      <w:r>
        <w:rPr/>
        <w:t>Dark Gray over Clear Tempered. </w:t>
      </w:r>
    </w:p>
    <w:p w:rsidR="ABFFABFF" w:rsidRDefault="ABFFABFF" w:rsidP="ABFFABFF">
      <w:pPr>
        <w:pStyle w:val="ARCATSubSub3"/>
        <w:numPr>
          <w:ilvl w:val="6"/>
          <w:numId w:val="1"/>
        </w:numPr>
        <w:rPr/>
      </w:pPr>
      <w:r>
        <w:rPr/>
        <w:t>Dark Gray over Frosted Tempered. </w:t>
      </w:r>
    </w:p>
    <w:p w:rsidR="ABFFABFF" w:rsidRDefault="ABFFABFF" w:rsidP="ABFFABFF">
      <w:pPr>
        <w:pStyle w:val="ARCATSubSub3"/>
        <w:numPr>
          <w:ilvl w:val="6"/>
          <w:numId w:val="1"/>
        </w:numPr>
        <w:rPr/>
      </w:pPr>
      <w:r>
        <w:rPr/>
        <w:t>Dark Gray over Dark Gray Tempered. </w:t>
      </w:r>
    </w:p>
    <w:p w:rsidR="ABFFABFF" w:rsidRDefault="ABFFABFF" w:rsidP="ABFFABFF">
      <w:pPr>
        <w:pStyle w:val="ARCATSubSub3"/>
        <w:numPr>
          <w:ilvl w:val="6"/>
          <w:numId w:val="1"/>
        </w:numPr>
        <w:rPr/>
      </w:pPr>
      <w:r>
        <w:rPr/>
        <w:t>Light Gray over Clear Tempered. </w:t>
      </w:r>
    </w:p>
    <w:p w:rsidR="ABFFABFF" w:rsidRDefault="ABFFABFF" w:rsidP="ABFFABFF">
      <w:pPr>
        <w:pStyle w:val="ARCATSubSub3"/>
        <w:numPr>
          <w:ilvl w:val="6"/>
          <w:numId w:val="1"/>
        </w:numPr>
        <w:rPr/>
      </w:pPr>
      <w:r>
        <w:rPr/>
        <w:t>Low E - Standard Tempered. </w:t>
      </w:r>
    </w:p>
    <w:p w:rsidR="ABFFABFF" w:rsidRDefault="ABFFABFF" w:rsidP="ABFFABFF">
      <w:pPr>
        <w:pStyle w:val="ARCATSubSub3"/>
        <w:numPr>
          <w:ilvl w:val="6"/>
          <w:numId w:val="1"/>
        </w:numPr>
        <w:rPr/>
      </w:pPr>
      <w:r>
        <w:rPr/>
        <w:t>Solar Ban 60 Tempered. </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2"/>
        <w:numPr>
          <w:ilvl w:val="5"/>
          <w:numId w:val="1"/>
        </w:numPr>
        <w:rPr/>
      </w:pPr>
      <w:r>
        <w:rPr/>
        <w:t>Glazing: Shall be set in a continuous glazing sealant and held in place by inside vinyl snap-in glazing bead.</w:t>
      </w:r>
    </w:p>
    <w:p>
      <w:pPr>
        <w:pStyle w:val="ARCATnote"/>
        <w:rPr/>
      </w:pPr>
      <w:r>
        <w:rPr/>
        <w:t>** NOTE TO SPECIFIER ** The Architects' Choice For the Most Demanding Specifications. The outstanding features and benefits of the Haas 800 Series have made it the door of choice among commercial and industrial architects. The 800 series commercial insulated steel doors feature a full 3 inch (76 mm) pressure-injected core of high-density environmentally compliant polyurethane foam insulation, with a calculated R-Value of 25.8 - the highest in the commercial door industry. The 800 series is exceptionally strong and reinforced with roll-formed galvanized steel struts and double-end hinges as required to meet or exceed local wind load specifications. It is the ideal door for locations that require both maximum energy efficiency and durable strength. Delete if not required.</w:t>
      </w:r>
    </w:p>
    <w:p w:rsidR="ABFFABFF" w:rsidRDefault="ABFFABFF" w:rsidP="ABFFABFF">
      <w:pPr>
        <w:pStyle w:val="ARCATParagraph"/>
        <w:numPr>
          <w:ilvl w:val="2"/>
          <w:numId w:val="1"/>
        </w:numPr>
        <w:rPr/>
      </w:pPr>
      <w:r>
        <w:rPr/>
        <w:t>Insulated Steel Sectional Door - CHT-800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3 inches (76.2 mm) thick roll formed inside and outside, hot-dipped galvanized steel, insulated with high density polyurethane foam.</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25.8, U value = .039.</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 </w:t>
      </w:r>
    </w:p>
    <w:p w:rsidR="ABFFABFF" w:rsidRDefault="ABFFABFF" w:rsidP="ABFFABFF">
      <w:pPr>
        <w:pStyle w:val="ARCATSubSub1"/>
        <w:numPr>
          <w:ilvl w:val="4"/>
          <w:numId w:val="1"/>
        </w:numPr>
        <w:rPr/>
      </w:pPr>
      <w:r>
        <w:rPr/>
        <w:t>Premium Color:  Carbon black.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safety device if not required</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Select one window design. Delete type if not required.</w:t>
      </w:r>
    </w:p>
    <w:p w:rsidR="ABFFABFF" w:rsidRDefault="ABFFABFF" w:rsidP="ABFFABFF">
      <w:pPr>
        <w:pStyle w:val="ARCATSubSub1"/>
        <w:numPr>
          <w:ilvl w:val="4"/>
          <w:numId w:val="1"/>
        </w:numPr>
        <w:rPr/>
      </w:pPr>
      <w:r>
        <w:rPr/>
        <w:t>Window Design:  25 x 12 inches (635 x 305 mm) TL windows.</w:t>
      </w:r>
    </w:p>
    <w:p w:rsidR="ABFFABFF" w:rsidRDefault="ABFFABFF" w:rsidP="ABFFABFF">
      <w:pPr>
        <w:pStyle w:val="ARCATSubSub1"/>
        <w:numPr>
          <w:ilvl w:val="4"/>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Delete type not required.</w:t>
      </w:r>
    </w:p>
    <w:p w:rsidR="ABFFABFF" w:rsidRDefault="ABFFABFF" w:rsidP="ABFFABFF">
      <w:pPr>
        <w:pStyle w:val="ARCATSubSub2"/>
        <w:numPr>
          <w:ilvl w:val="5"/>
          <w:numId w:val="1"/>
        </w:numPr>
        <w:rPr/>
      </w:pPr>
      <w:r>
        <w:rPr/>
        <w:t>Glass: Insulated tempered.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pPr>
        <w:pStyle w:val="ARCATnote"/>
        <w:rPr/>
      </w:pPr>
      <w:r>
        <w:rPr/>
        <w:t>** NOTE TO SPECIFIER ** The Strength To Keep Out Noise And Weather. Haas 2000 Series commercial insulated doors stand up to the elements while enhancing the overall aesthetics of your building at the same time. Choosing one of our insulated doors will help increase energy savings, as our environmentally compliant polyurethane provides one of the highest R values available in sectional doors. They are reinforced with roll-formed galvanized steel struts and double-end hinges, as required to meet wind load specifications and to comply with ANSI/DASM 102-2011. The protective coating system is found on both the interior and exterior steel. Delete if not required.</w:t>
      </w:r>
    </w:p>
    <w:p w:rsidR="ABFFABFF" w:rsidRDefault="ABFFABFF" w:rsidP="ABFFABFF">
      <w:pPr>
        <w:pStyle w:val="ARCATParagraph"/>
        <w:numPr>
          <w:ilvl w:val="2"/>
          <w:numId w:val="1"/>
        </w:numPr>
        <w:rPr/>
      </w:pPr>
      <w:r>
        <w:rPr/>
        <w:t>Insulated Steel Sectional Door - CHT-2000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2 inches (50.8 mm) thick roll formed inside and outside, hot-dipped galvanized steel, insulated with high density polyurethane foam.</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(76 mm)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(76 mm)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end stile type.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rsidR="ABFFABFF" w:rsidRDefault="ABFFABFF" w:rsidP="ABFFABFF">
      <w:pPr>
        <w:pStyle w:val="ARCATSubSub1"/>
        <w:numPr>
          <w:ilvl w:val="4"/>
          <w:numId w:val="1"/>
        </w:numPr>
        <w:rPr/>
      </w:pPr>
      <w:r>
        <w:rPr/>
        <w:t>Pass door.</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3/4 Inch (16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Built to Last. Haas 700 Series commercial insulated steel doors stand up to the elements, while dramatically decreasing exterior noise and enhancing the overall aesthetics of your building at the same time. The 1-3/4 inch (44.5 mm) thick 700 Series insulated steel doors help increase energy savings with polyurethane foam cores and are built to last. Delete if not required.</w:t>
      </w:r>
    </w:p>
    <w:p w:rsidR="ABFFABFF" w:rsidRDefault="ABFFABFF" w:rsidP="ABFFABFF">
      <w:pPr>
        <w:pStyle w:val="ARCATParagraph"/>
        <w:numPr>
          <w:ilvl w:val="2"/>
          <w:numId w:val="1"/>
        </w:numPr>
        <w:rPr/>
      </w:pPr>
      <w:r>
        <w:rPr/>
        <w:t>Insulated Steel Sectional Door - CHT-700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1-3/4 inches (44.5 mm) thick roll formed inside and outside, hot-dipped galvanized steel,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(76 mm)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16.18, U value = .062.</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end stile type.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rsidR="ABFFABFF" w:rsidRDefault="ABFFABFF" w:rsidP="ABFFABFF">
      <w:pPr>
        <w:pStyle w:val="ARCATSubSub1"/>
        <w:numPr>
          <w:ilvl w:val="4"/>
          <w:numId w:val="1"/>
        </w:numPr>
        <w:rPr/>
      </w:pPr>
      <w:r>
        <w:rPr/>
        <w:t>Pass door.</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Low E - Solar Ban 60 Tempered.</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Strong, Efficient and Attractive. When your major considerations include energy efficiency, noise buffering and beauty, a Haas 600 Series commercial insulated steel door will far exceed your expectations. These environmentally compliant polyurethane-foam-injected steel doors offer exceptional benefits for commercial applications, including durable strength, unique paint system and hard working hardware to withstand the harshest of elements. Delete if not required.</w:t>
      </w:r>
    </w:p>
    <w:p w:rsidR="ABFFABFF" w:rsidRDefault="ABFFABFF" w:rsidP="ABFFABFF">
      <w:pPr>
        <w:pStyle w:val="ARCATParagraph"/>
        <w:numPr>
          <w:ilvl w:val="2"/>
          <w:numId w:val="1"/>
        </w:numPr>
        <w:rPr/>
      </w:pPr>
      <w:r>
        <w:rPr/>
        <w:t>Insulated Steel Sectional Door - CHT-600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1-3/8 inches (34.9 mm) thick roll formed inside and outside, hot-dipped galvanized steel,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13.45, U value = .074</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type of end stile. Delete types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pPr>
        <w:pStyle w:val="ARCATnote"/>
        <w:rPr/>
      </w:pPr>
      <w:r>
        <w:rPr/>
        <w:t>** NOTE TO SPECIFIER ** Strength and Value. The Haas Commercial Ribbed Steel Series doors are a value-based product that offers the strength of steel in three color choices. Energy efficient insulation panels are an upgradable option available on all models. Ribbed steel doors are the ideal choice when economy is the prime consideration but a high quality, beautifully crafted product is still a necessity. Delete if not required.</w:t>
      </w:r>
    </w:p>
    <w:p w:rsidR="ABFFABFF" w:rsidRDefault="ABFFABFF" w:rsidP="ABFFABFF">
      <w:pPr>
        <w:pStyle w:val="ARCATParagraph"/>
        <w:numPr>
          <w:ilvl w:val="2"/>
          <w:numId w:val="1"/>
        </w:numPr>
        <w:rPr/>
      </w:pPr>
      <w:r>
        <w:rPr/>
        <w:t>Commercial Ribbed Steel Garage Door - C2000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hot-dipped galvanized steel.</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Delete types not required.</w:t>
      </w:r>
    </w:p>
    <w:p w:rsidR="ABFFABFF" w:rsidRDefault="ABFFABFF" w:rsidP="ABFFABFF">
      <w:pPr>
        <w:pStyle w:val="ARCATSubSub2"/>
        <w:numPr>
          <w:ilvl w:val="5"/>
          <w:numId w:val="1"/>
        </w:numPr>
        <w:rPr/>
      </w:pPr>
      <w:r>
        <w:rPr/>
        <w:t>Gauge: 20 gauge smooth ribbed exterior.</w:t>
      </w:r>
    </w:p>
    <w:p w:rsidR="ABFFABFF" w:rsidRDefault="ABFFABFF" w:rsidP="ABFFABFF">
      <w:pPr>
        <w:pStyle w:val="ARCATSubSub2"/>
        <w:numPr>
          <w:ilvl w:val="5"/>
          <w:numId w:val="1"/>
        </w:numPr>
        <w:rPr/>
      </w:pPr>
      <w:r>
        <w:rPr/>
        <w:t>Gauge: 24 gauge smooth ribbed exterior.</w:t>
      </w:r>
    </w:p>
    <w:p w:rsidR="ABFFABFF" w:rsidRDefault="ABFFABFF" w:rsidP="ABFFABFF">
      <w:pPr>
        <w:pStyle w:val="ARCATSubSub2"/>
        <w:numPr>
          <w:ilvl w:val="5"/>
          <w:numId w:val="1"/>
        </w:numPr>
        <w:rPr/>
      </w:pPr>
      <w:r>
        <w:rPr/>
        <w:t>Gauge: 24 gauge nominal smooth ribbed exterior.</w:t>
      </w:r>
    </w:p>
    <w:p>
      <w:pPr>
        <w:pStyle w:val="ARCATnote"/>
        <w:rPr/>
      </w:pPr>
      <w:r>
        <w:rPr/>
        <w:t>** NOTE TO SPECIFIER ** Optional, not standard. Delete if not required.</w:t>
      </w:r>
    </w:p>
    <w:p w:rsidR="ABFFABFF" w:rsidRDefault="ABFFABFF" w:rsidP="ABFFABFF">
      <w:pPr>
        <w:pStyle w:val="ARCATSubSub1"/>
        <w:numPr>
          <w:ilvl w:val="4"/>
          <w:numId w:val="1"/>
        </w:numPr>
        <w:rPr/>
      </w:pPr>
      <w:r>
        <w:rPr/>
        <w:t>Provide interior thermal insulation panels to provide a calculated R value of 7.45.</w:t>
      </w:r>
    </w:p>
    <w:p>
      <w:pPr>
        <w:pStyle w:val="ARCATnote"/>
        <w:rPr/>
      </w:pPr>
      <w:r>
        <w:rPr/>
        <w:t>** NOTE TO SPECIFIER ** Select one type of back. Delete type finish not required.</w:t>
      </w:r>
    </w:p>
    <w:p w:rsidR="ABFFABFF" w:rsidRDefault="ABFFABFF" w:rsidP="ABFFABFF">
      <w:pPr>
        <w:pStyle w:val="ARCATSubSub2"/>
        <w:numPr>
          <w:ilvl w:val="5"/>
          <w:numId w:val="1"/>
        </w:numPr>
        <w:rPr/>
      </w:pPr>
      <w:r>
        <w:rPr/>
        <w:t>Laminated matt back</w:t>
      </w:r>
    </w:p>
    <w:p w:rsidR="ABFFABFF" w:rsidRDefault="ABFFABFF" w:rsidP="ABFFABFF">
      <w:pPr>
        <w:pStyle w:val="ARCATSubSub2"/>
        <w:numPr>
          <w:ilvl w:val="5"/>
          <w:numId w:val="1"/>
        </w:numPr>
        <w:rPr/>
      </w:pPr>
      <w:r>
        <w:rPr/>
        <w:t>26 gauge smooth steel back</w:t>
      </w:r>
    </w:p>
    <w:p w:rsidR="ABFFABFF" w:rsidRDefault="ABFFABFF" w:rsidP="ABFFABFF">
      <w:pPr>
        <w:pStyle w:val="ARCATSubSub1"/>
        <w:numPr>
          <w:ilvl w:val="4"/>
          <w:numId w:val="1"/>
        </w:numPr>
        <w:rPr/>
      </w:pPr>
      <w:r>
        <w:rPr/>
        <w:t>Stiles: ' C'-shaped galvanized steel pre-punched for hinge and reinforcing strut attachment.</w:t>
      </w:r>
    </w:p>
    <w:p>
      <w:pPr>
        <w:pStyle w:val="ARCATnote"/>
        <w:rPr/>
      </w:pPr>
      <w:r>
        <w:rPr/>
        <w:t>** NOTE TO SPECIFIER ** Select one gauge. Delete type not required.</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Sandstone.</w:t>
      </w:r>
    </w:p>
    <w:p w:rsidR="ABFFABFF" w:rsidRDefault="ABFFABFF" w:rsidP="ABFFABFF">
      <w:pPr>
        <w:pStyle w:val="ARCATSubPara"/>
        <w:numPr>
          <w:ilvl w:val="3"/>
          <w:numId w:val="1"/>
        </w:numPr>
        <w:rPr/>
      </w:pPr>
      <w:r>
        <w:rPr/>
        <w:t>Interior Finish Coat: Two-coat finish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if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24 x 12 inches (610 x 305 mm) windows.</w:t>
      </w:r>
    </w:p>
    <w:p w:rsidR="ABFFABFF" w:rsidRDefault="ABFFABFF" w:rsidP="ABFFABFF">
      <w:pPr>
        <w:pStyle w:val="ARCATSubSub2"/>
        <w:numPr>
          <w:ilvl w:val="5"/>
          <w:numId w:val="1"/>
        </w:numPr>
        <w:rPr/>
      </w:pPr>
      <w:r>
        <w:rPr/>
        <w:t>Window Design: 24 x 6 inches (610 x 152 mm) windows.</w:t>
      </w:r>
    </w:p>
    <w:p w:rsidR="ABFFABFF" w:rsidRDefault="ABFFABFF" w:rsidP="ABFFABFF">
      <w:pPr>
        <w:pStyle w:val="ARCATSubSub1"/>
        <w:numPr>
          <w:ilvl w:val="4"/>
          <w:numId w:val="1"/>
        </w:numPr>
        <w:rPr/>
      </w:pPr>
      <w:r>
        <w:rPr/>
        <w:t>Glazing Types:</w:t>
      </w:r>
    </w:p>
    <w:p>
      <w:pPr>
        <w:pStyle w:val="ARCATnote"/>
        <w:rPr/>
      </w:pPr>
      <w:r>
        <w:rPr/>
        <w:t>** NOTE TO SPECIFIER ** All glazing types are not available with all Window Designs. See manufacturer's website for additional information. Delete type not required.</w:t>
      </w:r>
    </w:p>
    <w:p w:rsidR="ABFFABFF" w:rsidRDefault="ABFFABFF" w:rsidP="ABFFABFF">
      <w:pPr>
        <w:pStyle w:val="ARCATSubSub2"/>
        <w:numPr>
          <w:ilvl w:val="5"/>
          <w:numId w:val="1"/>
        </w:numPr>
        <w:rPr/>
      </w:pPr>
      <w:r>
        <w:rPr/>
        <w:t>Glass: 1/8 inch (3 mm) clear tempered glass. (non-insulated sections)</w:t>
      </w:r>
    </w:p>
    <w:p w:rsidR="ABFFABFF" w:rsidRDefault="ABFFABFF" w:rsidP="ABFFABFF">
      <w:pPr>
        <w:pStyle w:val="ARCATSubSub2"/>
        <w:numPr>
          <w:ilvl w:val="5"/>
          <w:numId w:val="1"/>
        </w:numPr>
        <w:rPr/>
      </w:pPr>
      <w:r>
        <w:rPr/>
        <w:t>Glass: 1/2 Inch (13 mm) clear insulated tempered. (insulated sections)</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of glass. Delete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Strength and Value. The Haas Steel Series pan doors are a value-based product that offers the strength of steel in five color choices. Energy efficient insulation panels are an upgradable option available on all models. Pan steel doors are the ideal choice when economy is the prime consideration but a high quality, beautifully crafted product is still a necessity. Delete if not required.</w:t>
      </w:r>
    </w:p>
    <w:p w:rsidR="ABFFABFF" w:rsidRDefault="ABFFABFF" w:rsidP="ABFFABFF">
      <w:pPr>
        <w:pStyle w:val="ARCATParagraph"/>
        <w:numPr>
          <w:ilvl w:val="2"/>
          <w:numId w:val="1"/>
        </w:numPr>
        <w:rPr/>
      </w:pPr>
      <w:r>
        <w:rPr/>
        <w:t>Steel Stamped Panel Pan Garage Door - 2400 and 2500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hot-dipped galvanized steel.</w:t>
      </w:r>
    </w:p>
    <w:p w:rsidR="ABFFABFF" w:rsidRDefault="ABFFABFF" w:rsidP="ABFFABFF">
      <w:pPr>
        <w:pStyle w:val="ARCATSubSub1"/>
        <w:numPr>
          <w:ilvl w:val="4"/>
          <w:numId w:val="1"/>
        </w:numPr>
        <w:rPr/>
      </w:pPr>
      <w:r>
        <w:rPr/>
        <w:t>Material: Hot-dipped galvanized steel (ASTM A-653).</w:t>
      </w:r>
    </w:p>
    <w:p>
      <w:pPr>
        <w:pStyle w:val="ARCATnote"/>
        <w:rPr/>
      </w:pPr>
      <w:r>
        <w:rPr/>
        <w:t>** NOTE TO SPECIFIER **  24 gauge applies to the 2400 series. 24 gauge nominal applies to the 2500 Series. Delete gauge option not required.</w:t>
      </w:r>
    </w:p>
    <w:p w:rsidR="ABFFABFF" w:rsidRDefault="ABFFABFF" w:rsidP="ABFFABFF">
      <w:pPr>
        <w:pStyle w:val="ARCATSubSub2"/>
        <w:numPr>
          <w:ilvl w:val="5"/>
          <w:numId w:val="1"/>
        </w:numPr>
        <w:rPr/>
      </w:pPr>
      <w:r>
        <w:rPr/>
        <w:t>Gauge for 2400 Series:  24 gauge woodgrain texture exterior.</w:t>
      </w:r>
    </w:p>
    <w:p w:rsidR="ABFFABFF" w:rsidRDefault="ABFFABFF" w:rsidP="ABFFABFF">
      <w:pPr>
        <w:pStyle w:val="ARCATSubSub2"/>
        <w:numPr>
          <w:ilvl w:val="5"/>
          <w:numId w:val="1"/>
        </w:numPr>
        <w:rPr/>
      </w:pPr>
      <w:r>
        <w:rPr/>
        <w:t>Gauge for 2500 Series:  24 gauge nominal woodgrain texture exterior.</w:t>
      </w:r>
    </w:p>
    <w:p>
      <w:pPr>
        <w:pStyle w:val="ARCATnote"/>
        <w:rPr/>
      </w:pPr>
      <w:r>
        <w:rPr/>
        <w:t>** NOTE TO SPECIFIER ** Delete if not required.</w:t>
      </w:r>
    </w:p>
    <w:p w:rsidR="ABFFABFF" w:rsidRDefault="ABFFABFF" w:rsidP="ABFFABFF">
      <w:pPr>
        <w:pStyle w:val="ARCATSubSub1"/>
        <w:numPr>
          <w:ilvl w:val="4"/>
          <w:numId w:val="1"/>
        </w:numPr>
        <w:rPr/>
      </w:pPr>
      <w:r>
        <w:rPr/>
        <w:t>Insulated Panels: Provide interior laminated matt back thermal insulation panels to provide a calculated R value of 7.45.</w:t>
      </w:r>
    </w:p>
    <w:p w:rsidR="ABFFABFF" w:rsidRDefault="ABFFABFF" w:rsidP="ABFFABFF">
      <w:pPr>
        <w:pStyle w:val="ARCATSubSub1"/>
        <w:numPr>
          <w:ilvl w:val="4"/>
          <w:numId w:val="1"/>
        </w:numPr>
        <w:rPr/>
      </w:pPr>
      <w:r>
        <w:rPr/>
        <w:t>Stiles: ' C'-shaped galvanized steel pre-punched for hinge and reinforcing strut attachment.</w:t>
      </w:r>
    </w:p>
    <w:p>
      <w:pPr>
        <w:pStyle w:val="ARCATnote"/>
        <w:rPr/>
      </w:pPr>
      <w:r>
        <w:rPr/>
        <w:t>** NOTE TO SPECIFIER ** Select one gauge. Delete gauge not required.</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Para"/>
        <w:numPr>
          <w:ilvl w:val="3"/>
          <w:numId w:val="1"/>
        </w:numPr>
        <w:rPr/>
      </w:pPr>
      <w:r>
        <w:rPr/>
        <w:t>Exterior Panel Design:</w:t>
      </w:r>
    </w:p>
    <w:p>
      <w:pPr>
        <w:pStyle w:val="ARCATnote"/>
        <w:rPr/>
      </w:pPr>
      <w:r>
        <w:rPr/>
        <w:t>** NOTE TO SPECIFIER ** Select one panel design feature. Delete types not required.</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Exterior Panel Design: Short Ribbed Panel. </w:t>
      </w:r>
    </w:p>
    <w:p w:rsidR="ABFFABFF" w:rsidRDefault="ABFFABFF" w:rsidP="ABFFABFF">
      <w:pPr>
        <w:pStyle w:val="ARCATSubSub1"/>
        <w:numPr>
          <w:ilvl w:val="4"/>
          <w:numId w:val="1"/>
        </w:numPr>
        <w:rPr/>
      </w:pPr>
      <w:r>
        <w:rPr/>
        <w:t>Exterior Panel Design: Short Recessed Panel.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Sandstone.</w:t>
      </w:r>
    </w:p>
    <w:p>
      <w:pPr>
        <w:pStyle w:val="ARCATnote"/>
        <w:rPr/>
      </w:pPr>
      <w:r>
        <w:rPr/>
        <w:t>** NOTE TO SPECIFIER **  Available on 24 gauge woodgrain texture exterior only.</w:t>
      </w:r>
    </w:p>
    <w:p w:rsidR="ABFFABFF" w:rsidRDefault="ABFFABFF" w:rsidP="ABFFABFF">
      <w:pPr>
        <w:pStyle w:val="ARCATSubSub1"/>
        <w:numPr>
          <w:ilvl w:val="4"/>
          <w:numId w:val="1"/>
        </w:numPr>
        <w:rPr/>
      </w:pPr>
      <w:r>
        <w:rPr/>
        <w:t>Premium Color:  English Oak. </w:t>
      </w:r>
    </w:p>
    <w:p w:rsidR="ABFFABFF" w:rsidRDefault="ABFFABFF" w:rsidP="ABFFABFF">
      <w:pPr>
        <w:pStyle w:val="ARCATSubPara"/>
        <w:numPr>
          <w:ilvl w:val="3"/>
          <w:numId w:val="1"/>
        </w:numPr>
        <w:rPr/>
      </w:pPr>
      <w:r>
        <w:rPr/>
        <w:t>Interior Finish Coat: Two-coat finish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if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1"/>
        <w:numPr>
          <w:ilvl w:val="4"/>
          <w:numId w:val="1"/>
        </w:numPr>
        <w:rPr/>
      </w:pPr>
      <w:r>
        <w:rPr/>
        <w:t>Glazing Types:</w:t>
      </w:r>
    </w:p>
    <w:p>
      <w:pPr>
        <w:pStyle w:val="ARCATnote"/>
        <w:rPr/>
      </w:pPr>
      <w:r>
        <w:rPr/>
        <w:t>** NOTE TO SPECIFIER ** All glazing types are not available with all Window Designs. See manufacturer's website for additional information. Delete type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Polycarbonate (Lexan).</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of glass. Delete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Our classic American Tradition Series� garage doors have gotten even better. We�ve expanded this series to include new 9200 models, which bring a thicker 2 inch (51 mm) base door for more robust thermal performance. The bulb seal between every section meets IECC requirements for air infiltration. Our handcrafted process uses modern technology and 21st-century materials. Backed by a Lifetime Limited Warranty, American Tradition Series� doors are the ideal choice to add the style and appeal of a genuine carriage house door that provides a stronger barrier to the elements than wood with the thermal performance you need.</w:t>
      </w:r>
    </w:p>
    <w:p w:rsidR="ABFFABFF" w:rsidRDefault="ABFFABFF" w:rsidP="ABFFABFF">
      <w:pPr>
        <w:pStyle w:val="ARCATParagraph"/>
        <w:numPr>
          <w:ilvl w:val="2"/>
          <w:numId w:val="1"/>
        </w:numPr>
        <w:rPr/>
      </w:pPr>
      <w:r>
        <w:rPr/>
        <w:t>Overlay Carriage House Garage Door - American Tradition 9200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2-5/8 inches (51 mm) thick roll formed inside and outside, hot-dipped galvanized steel, insulated with high density polyurethane foam.</w:t>
      </w:r>
    </w:p>
    <w:p w:rsidR="ABFFABFF" w:rsidRDefault="ABFFABFF" w:rsidP="ABFFABFF">
      <w:pPr>
        <w:pStyle w:val="ARCATSubSub1"/>
        <w:numPr>
          <w:ilvl w:val="4"/>
          <w:numId w:val="1"/>
        </w:numPr>
        <w:rPr/>
      </w:pPr>
      <w:r>
        <w:rPr/>
        <w:t>Overlay: 5/8 inch (15.9 mm) textured high density polyurethane boards glued and pinned to the section.</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w:t>
      </w:r>
    </w:p>
    <w:p w:rsidR="ABFFABFF" w:rsidRDefault="ABFFABFF" w:rsidP="ABFFABFF">
      <w:pPr>
        <w:pStyle w:val="ARCATSubPara"/>
        <w:numPr>
          <w:ilvl w:val="3"/>
          <w:numId w:val="1"/>
        </w:numPr>
        <w:rPr/>
      </w:pPr>
      <w:r>
        <w:rPr/>
        <w:t>End Stiles:</w:t>
      </w:r>
    </w:p>
    <w:p>
      <w:pPr>
        <w:pStyle w:val="ARCATnote"/>
        <w:rPr/>
      </w:pPr>
      <w:r>
        <w:rPr/>
        <w:t>** NOTE TO SPECIFIER ** Select one end stile.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base color. Delete base colors not required.</w:t>
      </w:r>
    </w:p>
    <w:p w:rsidR="ABFFABFF" w:rsidRDefault="ABFFABFF" w:rsidP="ABFFABFF">
      <w:pPr>
        <w:pStyle w:val="ARCATSubSub1"/>
        <w:numPr>
          <w:ilvl w:val="4"/>
          <w:numId w:val="1"/>
        </w:numPr>
        <w:rPr/>
      </w:pPr>
      <w:r>
        <w:rPr/>
        <w:t>Base Color: Polar White.</w:t>
      </w:r>
    </w:p>
    <w:p w:rsidR="ABFFABFF" w:rsidRDefault="ABFFABFF" w:rsidP="ABFFABFF">
      <w:pPr>
        <w:pStyle w:val="ARCATSubSub1"/>
        <w:numPr>
          <w:ilvl w:val="4"/>
          <w:numId w:val="1"/>
        </w:numPr>
        <w:rPr/>
      </w:pPr>
      <w:r>
        <w:rPr/>
        <w:t>Base Color: Almond.</w:t>
      </w:r>
    </w:p>
    <w:p w:rsidR="ABFFABFF" w:rsidRDefault="ABFFABFF" w:rsidP="ABFFABFF">
      <w:pPr>
        <w:pStyle w:val="ARCATSubSub1"/>
        <w:numPr>
          <w:ilvl w:val="4"/>
          <w:numId w:val="1"/>
        </w:numPr>
        <w:rPr/>
      </w:pPr>
      <w:r>
        <w:rPr/>
        <w:t>Base Color: Bronze.</w:t>
      </w:r>
    </w:p>
    <w:p w:rsidR="ABFFABFF" w:rsidRDefault="ABFFABFF" w:rsidP="ABFFABFF">
      <w:pPr>
        <w:pStyle w:val="ARCATSubSub1"/>
        <w:numPr>
          <w:ilvl w:val="4"/>
          <w:numId w:val="1"/>
        </w:numPr>
        <w:rPr/>
      </w:pPr>
      <w:r>
        <w:rPr/>
        <w:t>Base Color: Brown.</w:t>
      </w:r>
    </w:p>
    <w:p w:rsidR="ABFFABFF" w:rsidRDefault="ABFFABFF" w:rsidP="ABFFABFF">
      <w:pPr>
        <w:pStyle w:val="ARCATSubSub1"/>
        <w:numPr>
          <w:ilvl w:val="4"/>
          <w:numId w:val="1"/>
        </w:numPr>
        <w:rPr/>
      </w:pPr>
      <w:r>
        <w:rPr/>
        <w:t>Base Color: Charcoal.</w:t>
      </w:r>
    </w:p>
    <w:p w:rsidR="ABFFABFF" w:rsidRDefault="ABFFABFF" w:rsidP="ABFFABFF">
      <w:pPr>
        <w:pStyle w:val="ARCATSubSub1"/>
        <w:numPr>
          <w:ilvl w:val="4"/>
          <w:numId w:val="1"/>
        </w:numPr>
        <w:rPr/>
      </w:pPr>
      <w:r>
        <w:rPr/>
        <w:t>Base Color: Gray.</w:t>
      </w:r>
    </w:p>
    <w:p w:rsidR="ABFFABFF" w:rsidRDefault="ABFFABFF" w:rsidP="ABFFABFF">
      <w:pPr>
        <w:pStyle w:val="ARCATSubSub1"/>
        <w:numPr>
          <w:ilvl w:val="4"/>
          <w:numId w:val="1"/>
        </w:numPr>
        <w:rPr/>
      </w:pPr>
      <w:r>
        <w:rPr/>
        <w:t>Base Color: Sandstone.</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Base Color: Ash.</w:t>
      </w:r>
    </w:p>
    <w:p w:rsidR="ABFFABFF" w:rsidRDefault="ABFFABFF" w:rsidP="ABFFABFF">
      <w:pPr>
        <w:pStyle w:val="ARCATSubSub1"/>
        <w:numPr>
          <w:ilvl w:val="4"/>
          <w:numId w:val="1"/>
        </w:numPr>
        <w:rPr/>
      </w:pPr>
      <w:r>
        <w:rPr/>
        <w:t>Premium Base Color: Mahogany.</w:t>
      </w:r>
    </w:p>
    <w:p w:rsidR="ABFFABFF" w:rsidRDefault="ABFFABFF" w:rsidP="ABFFABFF">
      <w:pPr>
        <w:pStyle w:val="ARCATSubSub1"/>
        <w:numPr>
          <w:ilvl w:val="4"/>
          <w:numId w:val="1"/>
        </w:numPr>
        <w:rPr/>
      </w:pPr>
      <w:r>
        <w:rPr/>
        <w:t>Premium Base Color: American Walnut.</w:t>
      </w:r>
    </w:p>
    <w:p w:rsidR="ABFFABFF" w:rsidRDefault="ABFFABFF" w:rsidP="ABFFABFF">
      <w:pPr>
        <w:pStyle w:val="ARCATSubSub1"/>
        <w:numPr>
          <w:ilvl w:val="4"/>
          <w:numId w:val="1"/>
        </w:numPr>
        <w:rPr/>
      </w:pPr>
      <w:r>
        <w:rPr/>
        <w:t>Premium Base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Base Color: Carbon Black.</w:t>
      </w:r>
    </w:p>
    <w:p w:rsidR="ABFFABFF" w:rsidRDefault="ABFFABFF" w:rsidP="ABFFABFF">
      <w:pPr>
        <w:pStyle w:val="ARCATSubPara"/>
        <w:numPr>
          <w:ilvl w:val="3"/>
          <w:numId w:val="1"/>
        </w:numPr>
        <w:rPr/>
      </w:pPr>
      <w:r>
        <w:rPr/>
        <w:t>Overlay Color:</w:t>
      </w:r>
    </w:p>
    <w:p>
      <w:pPr>
        <w:pStyle w:val="ARCATnote"/>
        <w:rPr/>
      </w:pPr>
      <w:r>
        <w:rPr/>
        <w:t>** NOTE TO SPECIFIER ** Select one color. Available in eight solid and four wood grain base colors. Overlay boards are available in the base colors, with an option to mix and match. (Example: almond boards on a sandstone door). Select combination. Delete overlay colors not required.</w:t>
      </w:r>
    </w:p>
    <w:p w:rsidR="ABFFABFF" w:rsidRDefault="ABFFABFF" w:rsidP="ABFFABFF">
      <w:pPr>
        <w:pStyle w:val="ARCATSubSub1"/>
        <w:numPr>
          <w:ilvl w:val="4"/>
          <w:numId w:val="1"/>
        </w:numPr>
        <w:rPr/>
      </w:pPr>
      <w:r>
        <w:rPr/>
        <w:t>Overlay Color: Polar White.</w:t>
      </w:r>
    </w:p>
    <w:p w:rsidR="ABFFABFF" w:rsidRDefault="ABFFABFF" w:rsidP="ABFFABFF">
      <w:pPr>
        <w:pStyle w:val="ARCATSubSub1"/>
        <w:numPr>
          <w:ilvl w:val="4"/>
          <w:numId w:val="1"/>
        </w:numPr>
        <w:rPr/>
      </w:pPr>
      <w:r>
        <w:rPr/>
        <w:t>Overlay Color: Almond.</w:t>
      </w:r>
    </w:p>
    <w:p w:rsidR="ABFFABFF" w:rsidRDefault="ABFFABFF" w:rsidP="ABFFABFF">
      <w:pPr>
        <w:pStyle w:val="ARCATSubSub1"/>
        <w:numPr>
          <w:ilvl w:val="4"/>
          <w:numId w:val="1"/>
        </w:numPr>
        <w:rPr/>
      </w:pPr>
      <w:r>
        <w:rPr/>
        <w:t>Overlay Color: Bronze.</w:t>
      </w:r>
    </w:p>
    <w:p w:rsidR="ABFFABFF" w:rsidRDefault="ABFFABFF" w:rsidP="ABFFABFF">
      <w:pPr>
        <w:pStyle w:val="ARCATSubSub1"/>
        <w:numPr>
          <w:ilvl w:val="4"/>
          <w:numId w:val="1"/>
        </w:numPr>
        <w:rPr/>
      </w:pPr>
      <w:r>
        <w:rPr/>
        <w:t>Overlay Color: Brown.</w:t>
      </w:r>
    </w:p>
    <w:p w:rsidR="ABFFABFF" w:rsidRDefault="ABFFABFF" w:rsidP="ABFFABFF">
      <w:pPr>
        <w:pStyle w:val="ARCATSubSub1"/>
        <w:numPr>
          <w:ilvl w:val="4"/>
          <w:numId w:val="1"/>
        </w:numPr>
        <w:rPr/>
      </w:pPr>
      <w:r>
        <w:rPr/>
        <w:t>Overlay Color: Charcoal.</w:t>
      </w:r>
    </w:p>
    <w:p w:rsidR="ABFFABFF" w:rsidRDefault="ABFFABFF" w:rsidP="ABFFABFF">
      <w:pPr>
        <w:pStyle w:val="ARCATSubSub1"/>
        <w:numPr>
          <w:ilvl w:val="4"/>
          <w:numId w:val="1"/>
        </w:numPr>
        <w:rPr/>
      </w:pPr>
      <w:r>
        <w:rPr/>
        <w:t>Overlay Color: Gray.</w:t>
      </w:r>
    </w:p>
    <w:p w:rsidR="ABFFABFF" w:rsidRDefault="ABFFABFF" w:rsidP="ABFFABFF">
      <w:pPr>
        <w:pStyle w:val="ARCATSubSub1"/>
        <w:numPr>
          <w:ilvl w:val="4"/>
          <w:numId w:val="1"/>
        </w:numPr>
        <w:rPr/>
      </w:pPr>
      <w:r>
        <w:rPr/>
        <w:t>Overlay Color: Sandstone.</w:t>
      </w:r>
    </w:p>
    <w:p w:rsidR="ABFFABFF" w:rsidRDefault="ABFFABFF" w:rsidP="ABFFABFF">
      <w:pPr>
        <w:pStyle w:val="ARCATSubSub1"/>
        <w:numPr>
          <w:ilvl w:val="4"/>
          <w:numId w:val="1"/>
        </w:numPr>
        <w:rPr/>
      </w:pPr>
      <w:r>
        <w:rPr/>
        <w:t>Premium Overlay Color: Ash.</w:t>
      </w:r>
    </w:p>
    <w:p w:rsidR="ABFFABFF" w:rsidRDefault="ABFFABFF" w:rsidP="ABFFABFF">
      <w:pPr>
        <w:pStyle w:val="ARCATSubSub1"/>
        <w:numPr>
          <w:ilvl w:val="4"/>
          <w:numId w:val="1"/>
        </w:numPr>
        <w:rPr/>
      </w:pPr>
      <w:r>
        <w:rPr/>
        <w:t>Premium Overlay Color: Mahogany.</w:t>
      </w:r>
    </w:p>
    <w:p w:rsidR="ABFFABFF" w:rsidRDefault="ABFFABFF" w:rsidP="ABFFABFF">
      <w:pPr>
        <w:pStyle w:val="ARCATSubSub1"/>
        <w:numPr>
          <w:ilvl w:val="4"/>
          <w:numId w:val="1"/>
        </w:numPr>
        <w:rPr/>
      </w:pPr>
      <w:r>
        <w:rPr/>
        <w:t>Premium Overlay Color: American Walnut.</w:t>
      </w:r>
    </w:p>
    <w:p w:rsidR="ABFFABFF" w:rsidRDefault="ABFFABFF" w:rsidP="ABFFABFF">
      <w:pPr>
        <w:pStyle w:val="ARCATSubSub1"/>
        <w:numPr>
          <w:ilvl w:val="4"/>
          <w:numId w:val="1"/>
        </w:numPr>
        <w:rPr/>
      </w:pPr>
      <w:r>
        <w:rPr/>
        <w:t>Premium Overlay Color: English Oak.</w:t>
      </w:r>
    </w:p>
    <w:p w:rsidR="ABFFABFF" w:rsidRDefault="ABFFABFF" w:rsidP="ABFFABFF">
      <w:pPr>
        <w:pStyle w:val="ARCATSubSub1"/>
        <w:numPr>
          <w:ilvl w:val="4"/>
          <w:numId w:val="1"/>
        </w:numPr>
        <w:rPr/>
      </w:pPr>
      <w:r>
        <w:rPr/>
        <w:t>Premium Overlay Color:  Graywood.</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Overlay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rsidR="ABFFABFF" w:rsidRDefault="ABFFABFF" w:rsidP="ABFFABFF">
      <w:pPr>
        <w:pStyle w:val="ARCATSubPara"/>
        <w:numPr>
          <w:ilvl w:val="3"/>
          <w:numId w:val="1"/>
        </w:numPr>
        <w:rPr/>
      </w:pPr>
      <w:r>
        <w:rPr/>
        <w:t>Top Section Design:</w:t>
      </w:r>
    </w:p>
    <w:p>
      <w:pPr>
        <w:pStyle w:val="ARCATnote"/>
        <w:rPr/>
      </w:pPr>
      <w:r>
        <w:rPr/>
        <w:t>** NOTE TO SPECIFIER ** Select one top section design. Delete types not required.</w:t>
      </w:r>
    </w:p>
    <w:p w:rsidR="ABFFABFF" w:rsidRDefault="ABFFABFF" w:rsidP="ABFFABFF">
      <w:pPr>
        <w:pStyle w:val="ARCATSubSub1"/>
        <w:numPr>
          <w:ilvl w:val="4"/>
          <w:numId w:val="1"/>
        </w:numPr>
        <w:rPr/>
      </w:pPr>
      <w:r>
        <w:rPr/>
        <w:t>Top Section Design: Solid Rectangle top.</w:t>
      </w:r>
    </w:p>
    <w:p w:rsidR="ABFFABFF" w:rsidRDefault="ABFFABFF" w:rsidP="ABFFABFF">
      <w:pPr>
        <w:pStyle w:val="ARCATSubSub1"/>
        <w:numPr>
          <w:ilvl w:val="4"/>
          <w:numId w:val="1"/>
        </w:numPr>
        <w:rPr/>
      </w:pPr>
      <w:r>
        <w:rPr/>
        <w:t>Top Section Design: Solid Arch top.</w:t>
      </w:r>
    </w:p>
    <w:p w:rsidR="ABFFABFF" w:rsidRDefault="ABFFABFF" w:rsidP="ABFFABFF">
      <w:pPr>
        <w:pStyle w:val="ARCATSubSub1"/>
        <w:numPr>
          <w:ilvl w:val="4"/>
          <w:numId w:val="1"/>
        </w:numPr>
        <w:rPr/>
      </w:pPr>
      <w:r>
        <w:rPr/>
        <w:t>Top Section Design: Glazed Rectangle top.</w:t>
      </w:r>
    </w:p>
    <w:p w:rsidR="ABFFABFF" w:rsidRDefault="ABFFABFF" w:rsidP="ABFFABFF">
      <w:pPr>
        <w:pStyle w:val="ARCATSubSub1"/>
        <w:numPr>
          <w:ilvl w:val="4"/>
          <w:numId w:val="1"/>
        </w:numPr>
        <w:rPr/>
      </w:pPr>
      <w:r>
        <w:rPr/>
        <w:t>Top Section Design: Glazed Arch top.</w:t>
      </w:r>
    </w:p>
    <w:p w:rsidR="ABFFABFF" w:rsidRDefault="ABFFABFF" w:rsidP="ABFFABFF">
      <w:pPr>
        <w:pStyle w:val="ARCATSubPara"/>
        <w:numPr>
          <w:ilvl w:val="3"/>
          <w:numId w:val="1"/>
        </w:numPr>
        <w:rPr/>
      </w:pPr>
      <w:r>
        <w:rPr/>
        <w:t>Glazed Top Design:</w:t>
      </w:r>
    </w:p>
    <w:p>
      <w:pPr>
        <w:pStyle w:val="ARCATnote"/>
        <w:rPr/>
      </w:pPr>
      <w:r>
        <w:rPr/>
        <w:t>** NOTE TO SPECIFIER ** Select one top design. Not available on a solid top section. Delete types not required.</w:t>
      </w:r>
    </w:p>
    <w:p w:rsidR="ABFFABFF" w:rsidRDefault="ABFFABFF" w:rsidP="ABFFABFF">
      <w:pPr>
        <w:pStyle w:val="ARCATSubSub1"/>
        <w:numPr>
          <w:ilvl w:val="4"/>
          <w:numId w:val="1"/>
        </w:numPr>
        <w:rPr/>
      </w:pPr>
      <w:r>
        <w:rPr/>
        <w:t>Glazed Top Design: 3-Pane Top.</w:t>
      </w:r>
    </w:p>
    <w:p w:rsidR="ABFFABFF" w:rsidRDefault="ABFFABFF" w:rsidP="ABFFABFF">
      <w:pPr>
        <w:pStyle w:val="ARCATSubSub1"/>
        <w:numPr>
          <w:ilvl w:val="4"/>
          <w:numId w:val="1"/>
        </w:numPr>
        <w:rPr/>
      </w:pPr>
      <w:r>
        <w:rPr/>
        <w:t>Glazed Top Design: 4-Pane Top.</w:t>
      </w:r>
    </w:p>
    <w:p w:rsidR="ABFFABFF" w:rsidRDefault="ABFFABFF" w:rsidP="ABFFABFF">
      <w:pPr>
        <w:pStyle w:val="ARCATSubSub1"/>
        <w:numPr>
          <w:ilvl w:val="4"/>
          <w:numId w:val="1"/>
        </w:numPr>
        <w:rPr/>
      </w:pPr>
      <w:r>
        <w:rPr/>
        <w:t>Glazed Top Design: 6-Pane Top.</w:t>
      </w:r>
    </w:p>
    <w:p w:rsidR="ABFFABFF" w:rsidRDefault="ABFFABFF" w:rsidP="ABFFABFF">
      <w:pPr>
        <w:pStyle w:val="ARCATSubSub1"/>
        <w:numPr>
          <w:ilvl w:val="4"/>
          <w:numId w:val="1"/>
        </w:numPr>
        <w:rPr/>
      </w:pPr>
      <w:r>
        <w:rPr/>
        <w:t>Glazed Top Design: 8-Pane Top.</w:t>
      </w:r>
    </w:p>
    <w:p w:rsidR="ABFFABFF" w:rsidRDefault="ABFFABFF" w:rsidP="ABFFABFF">
      <w:pPr>
        <w:pStyle w:val="ARCATSubPara"/>
        <w:numPr>
          <w:ilvl w:val="3"/>
          <w:numId w:val="1"/>
        </w:numPr>
        <w:rPr/>
      </w:pPr>
      <w:r>
        <w:rPr/>
        <w:t>Glazing Types:</w:t>
      </w:r>
    </w:p>
    <w:p>
      <w:pPr>
        <w:pStyle w:val="ARCATnote"/>
        <w:rPr/>
      </w:pPr>
      <w:r>
        <w:rPr/>
        <w:t>** NOTE TO SPECIFIER ** Select one glass type. Not available on a solid top section. Delete type not required.</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pPr>
        <w:pStyle w:val="ARCATnote"/>
        <w:rPr/>
      </w:pPr>
      <w:r>
        <w:rPr/>
        <w:t>** NOTE TO SPECIFIER **  Enjoy the handcrafted quality and rich tradition carriage house style without the maintenance of wood. American Tradition Series� doors contain environmentally compliant polyurethane insulation with an R value of 13.45. The overlay boards are painted white as standard, but are also available in all base colors with an option to mix and match. Delete if not required. </w:t>
      </w:r>
    </w:p>
    <w:p w:rsidR="ABFFABFF" w:rsidRDefault="ABFFABFF" w:rsidP="ABFFABFF">
      <w:pPr>
        <w:pStyle w:val="ARCATParagraph"/>
        <w:numPr>
          <w:ilvl w:val="2"/>
          <w:numId w:val="1"/>
        </w:numPr>
        <w:rPr/>
      </w:pPr>
      <w:r>
        <w:rPr/>
        <w:t>Overlay Carriage House Garage Door - American Tradition 9600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2 inches (51 mm) thick roll formed inside and outside, hot-dipped galvanized steel, insulated with high density polyurethane foam. </w:t>
      </w:r>
    </w:p>
    <w:p w:rsidR="ABFFABFF" w:rsidRDefault="ABFFABFF" w:rsidP="ABFFABFF">
      <w:pPr>
        <w:pStyle w:val="ARCATSubSub1"/>
        <w:numPr>
          <w:ilvl w:val="4"/>
          <w:numId w:val="1"/>
        </w:numPr>
        <w:rPr/>
      </w:pPr>
      <w:r>
        <w:rPr/>
        <w:t>Overlay:  5/8 inch (15.9 mm) textured high density polyurethane boards glued and pinned to the section.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Hot-dipped galvanized steel (ASTM A-653). </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Para"/>
        <w:numPr>
          <w:ilvl w:val="3"/>
          <w:numId w:val="1"/>
        </w:numPr>
        <w:rPr/>
      </w:pPr>
      <w:r>
        <w:rPr/>
        <w:t> Insulation:  Fully insulated section using high density environmentally compliant polyurethane foam, pressure injected to completely fill the section. Calculated R value = 13.45, U value = .074.</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Doors are built to meet or exceed standards established by ANSI/DASMA 102.</w:t>
      </w:r>
    </w:p>
    <w:p w:rsidR="ABFFABFF" w:rsidRDefault="ABFFABFF" w:rsidP="ABFFABFF">
      <w:pPr>
        <w:pStyle w:val="ARCATSubPara"/>
        <w:numPr>
          <w:ilvl w:val="3"/>
          <w:numId w:val="1"/>
        </w:numPr>
        <w:rPr/>
      </w:pPr>
      <w:r>
        <w:rPr/>
        <w:t>End Stiles: </w:t>
      </w:r>
    </w:p>
    <w:p>
      <w:pPr>
        <w:pStyle w:val="ARCATnote"/>
        <w:rPr/>
      </w:pPr>
      <w:r>
        <w:rPr/>
        <w:t>** NOTE TO SPECIFIER **  Select one end stile.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base color. Delete base colors not required. </w:t>
      </w:r>
    </w:p>
    <w:p w:rsidR="ABFFABFF" w:rsidRDefault="ABFFABFF" w:rsidP="ABFFABFF">
      <w:pPr>
        <w:pStyle w:val="ARCATSubSub1"/>
        <w:numPr>
          <w:ilvl w:val="4"/>
          <w:numId w:val="1"/>
        </w:numPr>
        <w:rPr/>
      </w:pPr>
      <w:r>
        <w:rPr/>
        <w:t>Base Color:  Polar White. </w:t>
      </w:r>
    </w:p>
    <w:p w:rsidR="ABFFABFF" w:rsidRDefault="ABFFABFF" w:rsidP="ABFFABFF">
      <w:pPr>
        <w:pStyle w:val="ARCATSubSub1"/>
        <w:numPr>
          <w:ilvl w:val="4"/>
          <w:numId w:val="1"/>
        </w:numPr>
        <w:rPr/>
      </w:pPr>
      <w:r>
        <w:rPr/>
        <w:t>Base Color:  Almond. </w:t>
      </w:r>
    </w:p>
    <w:p w:rsidR="ABFFABFF" w:rsidRDefault="ABFFABFF" w:rsidP="ABFFABFF">
      <w:pPr>
        <w:pStyle w:val="ARCATSubSub1"/>
        <w:numPr>
          <w:ilvl w:val="4"/>
          <w:numId w:val="1"/>
        </w:numPr>
        <w:rPr/>
      </w:pPr>
      <w:r>
        <w:rPr/>
        <w:t>Base Color:  Bronze. </w:t>
      </w:r>
    </w:p>
    <w:p w:rsidR="ABFFABFF" w:rsidRDefault="ABFFABFF" w:rsidP="ABFFABFF">
      <w:pPr>
        <w:pStyle w:val="ARCATSubSub1"/>
        <w:numPr>
          <w:ilvl w:val="4"/>
          <w:numId w:val="1"/>
        </w:numPr>
        <w:rPr/>
      </w:pPr>
      <w:r>
        <w:rPr/>
        <w:t>Base Color:  Brown. </w:t>
      </w:r>
    </w:p>
    <w:p w:rsidR="ABFFABFF" w:rsidRDefault="ABFFABFF" w:rsidP="ABFFABFF">
      <w:pPr>
        <w:pStyle w:val="ARCATSubSub1"/>
        <w:numPr>
          <w:ilvl w:val="4"/>
          <w:numId w:val="1"/>
        </w:numPr>
        <w:rPr/>
      </w:pPr>
      <w:r>
        <w:rPr/>
        <w:t>Base Color:  Charcoal. </w:t>
      </w:r>
    </w:p>
    <w:p w:rsidR="ABFFABFF" w:rsidRDefault="ABFFABFF" w:rsidP="ABFFABFF">
      <w:pPr>
        <w:pStyle w:val="ARCATSubSub1"/>
        <w:numPr>
          <w:ilvl w:val="4"/>
          <w:numId w:val="1"/>
        </w:numPr>
        <w:rPr/>
      </w:pPr>
      <w:r>
        <w:rPr/>
        <w:t>Base Color:  Gray. </w:t>
      </w:r>
    </w:p>
    <w:p w:rsidR="ABFFABFF" w:rsidRDefault="ABFFABFF" w:rsidP="ABFFABFF">
      <w:pPr>
        <w:pStyle w:val="ARCATSubSub1"/>
        <w:numPr>
          <w:ilvl w:val="4"/>
          <w:numId w:val="1"/>
        </w:numPr>
        <w:rPr/>
      </w:pPr>
      <w:r>
        <w:rPr/>
        <w:t>Base Color:  Sandstone.  </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Base Color:  Ash. </w:t>
      </w:r>
    </w:p>
    <w:p w:rsidR="ABFFABFF" w:rsidRDefault="ABFFABFF" w:rsidP="ABFFABFF">
      <w:pPr>
        <w:pStyle w:val="ARCATSubSub1"/>
        <w:numPr>
          <w:ilvl w:val="4"/>
          <w:numId w:val="1"/>
        </w:numPr>
        <w:rPr/>
      </w:pPr>
      <w:r>
        <w:rPr/>
        <w:t>Premium Base Color:  Mahogany. </w:t>
      </w:r>
    </w:p>
    <w:p w:rsidR="ABFFABFF" w:rsidRDefault="ABFFABFF" w:rsidP="ABFFABFF">
      <w:pPr>
        <w:pStyle w:val="ARCATSubSub1"/>
        <w:numPr>
          <w:ilvl w:val="4"/>
          <w:numId w:val="1"/>
        </w:numPr>
        <w:rPr/>
      </w:pPr>
      <w:r>
        <w:rPr/>
        <w:t>Premium Base Color:  American Walnut. </w:t>
      </w:r>
    </w:p>
    <w:p w:rsidR="ABFFABFF" w:rsidRDefault="ABFFABFF" w:rsidP="ABFFABFF">
      <w:pPr>
        <w:pStyle w:val="ARCATSubSub1"/>
        <w:numPr>
          <w:ilvl w:val="4"/>
          <w:numId w:val="1"/>
        </w:numPr>
        <w:rPr/>
      </w:pPr>
      <w:r>
        <w:rPr/>
        <w:t>Premium Base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Base Color:  Carbon Black.</w:t>
      </w:r>
    </w:p>
    <w:p w:rsidR="ABFFABFF" w:rsidRDefault="ABFFABFF" w:rsidP="ABFFABFF">
      <w:pPr>
        <w:pStyle w:val="ARCATSubPara"/>
        <w:numPr>
          <w:ilvl w:val="3"/>
          <w:numId w:val="1"/>
        </w:numPr>
        <w:rPr/>
      </w:pPr>
      <w:r>
        <w:rPr/>
        <w:t>Overlay Color:  </w:t>
      </w:r>
    </w:p>
    <w:p>
      <w:pPr>
        <w:pStyle w:val="ARCATnote"/>
        <w:rPr/>
      </w:pPr>
      <w:r>
        <w:rPr/>
        <w:t>** NOTE TO SPECIFIER **  Select one color. Available in eight solid and five wood grain base colors. Overlay boards are available in the base colors, with an option to mix and match. (Example:  almond boards on a sandstone door). Select combination. Delete overlay colors not required. </w:t>
      </w:r>
    </w:p>
    <w:p w:rsidR="ABFFABFF" w:rsidRDefault="ABFFABFF" w:rsidP="ABFFABFF">
      <w:pPr>
        <w:pStyle w:val="ARCATSubSub1"/>
        <w:numPr>
          <w:ilvl w:val="4"/>
          <w:numId w:val="1"/>
        </w:numPr>
        <w:rPr/>
      </w:pPr>
      <w:r>
        <w:rPr/>
        <w:t>Overlay Color:  Polar White. </w:t>
      </w:r>
    </w:p>
    <w:p w:rsidR="ABFFABFF" w:rsidRDefault="ABFFABFF" w:rsidP="ABFFABFF">
      <w:pPr>
        <w:pStyle w:val="ARCATSubSub1"/>
        <w:numPr>
          <w:ilvl w:val="4"/>
          <w:numId w:val="1"/>
        </w:numPr>
        <w:rPr/>
      </w:pPr>
      <w:r>
        <w:rPr/>
        <w:t>Overlay Color:  Almond. </w:t>
      </w:r>
    </w:p>
    <w:p w:rsidR="ABFFABFF" w:rsidRDefault="ABFFABFF" w:rsidP="ABFFABFF">
      <w:pPr>
        <w:pStyle w:val="ARCATSubSub1"/>
        <w:numPr>
          <w:ilvl w:val="4"/>
          <w:numId w:val="1"/>
        </w:numPr>
        <w:rPr/>
      </w:pPr>
      <w:r>
        <w:rPr/>
        <w:t>Overlay Color:  Bronze. </w:t>
      </w:r>
    </w:p>
    <w:p w:rsidR="ABFFABFF" w:rsidRDefault="ABFFABFF" w:rsidP="ABFFABFF">
      <w:pPr>
        <w:pStyle w:val="ARCATSubSub1"/>
        <w:numPr>
          <w:ilvl w:val="4"/>
          <w:numId w:val="1"/>
        </w:numPr>
        <w:rPr/>
      </w:pPr>
      <w:r>
        <w:rPr/>
        <w:t>Overlay Color:  Brown. </w:t>
      </w:r>
    </w:p>
    <w:p w:rsidR="ABFFABFF" w:rsidRDefault="ABFFABFF" w:rsidP="ABFFABFF">
      <w:pPr>
        <w:pStyle w:val="ARCATSubSub1"/>
        <w:numPr>
          <w:ilvl w:val="4"/>
          <w:numId w:val="1"/>
        </w:numPr>
        <w:rPr/>
      </w:pPr>
      <w:r>
        <w:rPr/>
        <w:t>Overlay Color:  Charcoal. </w:t>
      </w:r>
    </w:p>
    <w:p w:rsidR="ABFFABFF" w:rsidRDefault="ABFFABFF" w:rsidP="ABFFABFF">
      <w:pPr>
        <w:pStyle w:val="ARCATSubSub1"/>
        <w:numPr>
          <w:ilvl w:val="4"/>
          <w:numId w:val="1"/>
        </w:numPr>
        <w:rPr/>
      </w:pPr>
      <w:r>
        <w:rPr/>
        <w:t>Overlay Color:  Gray. </w:t>
      </w:r>
    </w:p>
    <w:p w:rsidR="ABFFABFF" w:rsidRDefault="ABFFABFF" w:rsidP="ABFFABFF">
      <w:pPr>
        <w:pStyle w:val="ARCATSubSub1"/>
        <w:numPr>
          <w:ilvl w:val="4"/>
          <w:numId w:val="1"/>
        </w:numPr>
        <w:rPr/>
      </w:pPr>
      <w:r>
        <w:rPr/>
        <w:t>Overlay Color:  Sandstone. </w:t>
      </w:r>
    </w:p>
    <w:p w:rsidR="ABFFABFF" w:rsidRDefault="ABFFABFF" w:rsidP="ABFFABFF">
      <w:pPr>
        <w:pStyle w:val="ARCATSubSub1"/>
        <w:numPr>
          <w:ilvl w:val="4"/>
          <w:numId w:val="1"/>
        </w:numPr>
        <w:rPr/>
      </w:pPr>
      <w:r>
        <w:rPr/>
        <w:t>Premium Overlay Color:  Ash. </w:t>
      </w:r>
    </w:p>
    <w:p w:rsidR="ABFFABFF" w:rsidRDefault="ABFFABFF" w:rsidP="ABFFABFF">
      <w:pPr>
        <w:pStyle w:val="ARCATSubSub1"/>
        <w:numPr>
          <w:ilvl w:val="4"/>
          <w:numId w:val="1"/>
        </w:numPr>
        <w:rPr/>
      </w:pPr>
      <w:r>
        <w:rPr/>
        <w:t>Premium Overlay Color:  Mahogany. </w:t>
      </w:r>
    </w:p>
    <w:p w:rsidR="ABFFABFF" w:rsidRDefault="ABFFABFF" w:rsidP="ABFFABFF">
      <w:pPr>
        <w:pStyle w:val="ARCATSubSub1"/>
        <w:numPr>
          <w:ilvl w:val="4"/>
          <w:numId w:val="1"/>
        </w:numPr>
        <w:rPr/>
      </w:pPr>
      <w:r>
        <w:rPr/>
        <w:t>Premium Overlay Color:  American Walnut. </w:t>
      </w:r>
    </w:p>
    <w:p w:rsidR="ABFFABFF" w:rsidRDefault="ABFFABFF" w:rsidP="ABFFABFF">
      <w:pPr>
        <w:pStyle w:val="ARCATSubSub1"/>
        <w:numPr>
          <w:ilvl w:val="4"/>
          <w:numId w:val="1"/>
        </w:numPr>
        <w:rPr/>
      </w:pPr>
      <w:r>
        <w:rPr/>
        <w:t>Premium Overlay Color:  English Oak.  </w:t>
      </w:r>
    </w:p>
    <w:p w:rsidR="ABFFABFF" w:rsidRDefault="ABFFABFF" w:rsidP="ABFFABFF">
      <w:pPr>
        <w:pStyle w:val="ARCATSubSub1"/>
        <w:numPr>
          <w:ilvl w:val="4"/>
          <w:numId w:val="1"/>
        </w:numPr>
        <w:rPr/>
      </w:pPr>
      <w:r>
        <w:rPr/>
        <w:t>Premium Overlay Color:  Graywood. </w:t>
      </w:r>
    </w:p>
    <w:p>
      <w:pPr>
        <w:pStyle w:val="ARCATnote"/>
        <w:rPr/>
      </w:pPr>
      <w:r>
        <w:rPr/>
        <w:t>** NOTE TO SPECIFIER **  Not recommended for extreme heat and sunlight. Delete if not required. </w:t>
      </w:r>
    </w:p>
    <w:p w:rsidR="ABFFABFF" w:rsidRDefault="ABFFABFF" w:rsidP="ABFFABFF">
      <w:pPr>
        <w:pStyle w:val="ARCATSubSub1"/>
        <w:numPr>
          <w:ilvl w:val="4"/>
          <w:numId w:val="1"/>
        </w:numPr>
        <w:rPr/>
      </w:pPr>
      <w:r>
        <w:rPr/>
        <w:t>Premium Overlay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Top Section Design: </w:t>
      </w:r>
    </w:p>
    <w:p>
      <w:pPr>
        <w:pStyle w:val="ARCATnote"/>
        <w:rPr/>
      </w:pPr>
      <w:r>
        <w:rPr/>
        <w:t>** NOTE TO SPECIFIER **  Select one top section design. Delete types not required. </w:t>
      </w:r>
    </w:p>
    <w:p w:rsidR="ABFFABFF" w:rsidRDefault="ABFFABFF" w:rsidP="ABFFABFF">
      <w:pPr>
        <w:pStyle w:val="ARCATSubSub1"/>
        <w:numPr>
          <w:ilvl w:val="4"/>
          <w:numId w:val="1"/>
        </w:numPr>
        <w:rPr/>
      </w:pPr>
      <w:r>
        <w:rPr/>
        <w:t>Top Section Design:  Solid Rectangle top. </w:t>
      </w:r>
    </w:p>
    <w:p w:rsidR="ABFFABFF" w:rsidRDefault="ABFFABFF" w:rsidP="ABFFABFF">
      <w:pPr>
        <w:pStyle w:val="ARCATSubSub1"/>
        <w:numPr>
          <w:ilvl w:val="4"/>
          <w:numId w:val="1"/>
        </w:numPr>
        <w:rPr/>
      </w:pPr>
      <w:r>
        <w:rPr/>
        <w:t>Top Section Design:  Solid Arch top. </w:t>
      </w:r>
    </w:p>
    <w:p w:rsidR="ABFFABFF" w:rsidRDefault="ABFFABFF" w:rsidP="ABFFABFF">
      <w:pPr>
        <w:pStyle w:val="ARCATSubSub1"/>
        <w:numPr>
          <w:ilvl w:val="4"/>
          <w:numId w:val="1"/>
        </w:numPr>
        <w:rPr/>
      </w:pPr>
      <w:r>
        <w:rPr/>
        <w:t>Top Section Design:  Glazed Rectangle top. </w:t>
      </w:r>
    </w:p>
    <w:p w:rsidR="ABFFABFF" w:rsidRDefault="ABFFABFF" w:rsidP="ABFFABFF">
      <w:pPr>
        <w:pStyle w:val="ARCATSubSub1"/>
        <w:numPr>
          <w:ilvl w:val="4"/>
          <w:numId w:val="1"/>
        </w:numPr>
        <w:rPr/>
      </w:pPr>
      <w:r>
        <w:rPr/>
        <w:t>Top Section Design:  Glazed Arch top. </w:t>
      </w:r>
    </w:p>
    <w:p w:rsidR="ABFFABFF" w:rsidRDefault="ABFFABFF" w:rsidP="ABFFABFF">
      <w:pPr>
        <w:pStyle w:val="ARCATSubPara"/>
        <w:numPr>
          <w:ilvl w:val="3"/>
          <w:numId w:val="1"/>
        </w:numPr>
        <w:rPr/>
      </w:pPr>
      <w:r>
        <w:rPr/>
        <w:t>Glazed Top Design: </w:t>
      </w:r>
    </w:p>
    <w:p>
      <w:pPr>
        <w:pStyle w:val="ARCATnote"/>
        <w:rPr/>
      </w:pPr>
      <w:r>
        <w:rPr/>
        <w:t>** NOTE TO SPECIFIER **  Select one top design. Not available on a solid top section. Delete types not required. </w:t>
      </w:r>
    </w:p>
    <w:p w:rsidR="ABFFABFF" w:rsidRDefault="ABFFABFF" w:rsidP="ABFFABFF">
      <w:pPr>
        <w:pStyle w:val="ARCATSubSub1"/>
        <w:numPr>
          <w:ilvl w:val="4"/>
          <w:numId w:val="1"/>
        </w:numPr>
        <w:rPr/>
      </w:pPr>
      <w:r>
        <w:rPr/>
        <w:t>Glazed Top Design:  3-Pane Top. </w:t>
      </w:r>
    </w:p>
    <w:p w:rsidR="ABFFABFF" w:rsidRDefault="ABFFABFF" w:rsidP="ABFFABFF">
      <w:pPr>
        <w:pStyle w:val="ARCATSubSub1"/>
        <w:numPr>
          <w:ilvl w:val="4"/>
          <w:numId w:val="1"/>
        </w:numPr>
        <w:rPr/>
      </w:pPr>
      <w:r>
        <w:rPr/>
        <w:t>Glazed Top Design:  4-Pane Top. </w:t>
      </w:r>
    </w:p>
    <w:p w:rsidR="ABFFABFF" w:rsidRDefault="ABFFABFF" w:rsidP="ABFFABFF">
      <w:pPr>
        <w:pStyle w:val="ARCATSubSub1"/>
        <w:numPr>
          <w:ilvl w:val="4"/>
          <w:numId w:val="1"/>
        </w:numPr>
        <w:rPr/>
      </w:pPr>
      <w:r>
        <w:rPr/>
        <w:t>Glazed Top Design:  6-Pane Top. </w:t>
      </w:r>
    </w:p>
    <w:p w:rsidR="ABFFABFF" w:rsidRDefault="ABFFABFF" w:rsidP="ABFFABFF">
      <w:pPr>
        <w:pStyle w:val="ARCATSubSub1"/>
        <w:numPr>
          <w:ilvl w:val="4"/>
          <w:numId w:val="1"/>
        </w:numPr>
        <w:rPr/>
      </w:pPr>
      <w:r>
        <w:rPr/>
        <w:t>Glazed Top Design:  8-Pane Top. </w:t>
      </w:r>
    </w:p>
    <w:p w:rsidR="ABFFABFF" w:rsidRDefault="ABFFABFF" w:rsidP="ABFFABFF">
      <w:pPr>
        <w:pStyle w:val="ARCATSubPara"/>
        <w:numPr>
          <w:ilvl w:val="3"/>
          <w:numId w:val="1"/>
        </w:numPr>
        <w:rPr/>
      </w:pPr>
      <w:r>
        <w:rPr/>
        <w:t>Glazing Types: </w:t>
      </w:r>
    </w:p>
    <w:p>
      <w:pPr>
        <w:pStyle w:val="ARCATnote"/>
        <w:rPr/>
      </w:pPr>
      <w:r>
        <w:rPr/>
        <w:t>** NOTE TO SPECIFIER **  Select one glass type. Not available on a solid top section. Delete type not required. </w:t>
      </w:r>
    </w:p>
    <w:p w:rsidR="ABFFABFF" w:rsidRDefault="ABFFABFF" w:rsidP="ABFFABFF">
      <w:pPr>
        <w:pStyle w:val="ARCATSubSub1"/>
        <w:numPr>
          <w:ilvl w:val="4"/>
          <w:numId w:val="1"/>
        </w:numPr>
        <w:rPr/>
      </w:pPr>
      <w:r>
        <w:rPr/>
        <w:t>Glass:  1/8 inch (3 mm):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Tempered. </w:t>
      </w:r>
    </w:p>
    <w:p w:rsidR="ABFFABFF" w:rsidRDefault="ABFFABFF" w:rsidP="ABFFABFF">
      <w:pPr>
        <w:pStyle w:val="ARCATSubSub2"/>
        <w:numPr>
          <w:ilvl w:val="5"/>
          <w:numId w:val="1"/>
        </w:numPr>
        <w:rPr/>
      </w:pPr>
      <w:r>
        <w:rPr/>
        <w:t>Bronze Tempered. </w:t>
      </w:r>
    </w:p>
    <w:p w:rsidR="ABFFABFF" w:rsidRDefault="ABFFABFF" w:rsidP="ABFFABFF">
      <w:pPr>
        <w:pStyle w:val="ARCATSubSub2"/>
        <w:numPr>
          <w:ilvl w:val="5"/>
          <w:numId w:val="1"/>
        </w:numPr>
        <w:rPr/>
      </w:pPr>
      <w:r>
        <w:rPr/>
        <w:t>Dark Gray Tempered. </w:t>
      </w:r>
    </w:p>
    <w:p w:rsidR="ABFFABFF" w:rsidRDefault="ABFFABFF" w:rsidP="ABFFABFF">
      <w:pPr>
        <w:pStyle w:val="ARCATSubSub2"/>
        <w:numPr>
          <w:ilvl w:val="5"/>
          <w:numId w:val="1"/>
        </w:numPr>
        <w:rPr/>
      </w:pPr>
      <w:r>
        <w:rPr/>
        <w:t>Light Gray Tempered. </w:t>
      </w:r>
    </w:p>
    <w:p w:rsidR="ABFFABFF" w:rsidRDefault="ABFFABFF" w:rsidP="ABFFABFF">
      <w:pPr>
        <w:pStyle w:val="ARCATSubSub2"/>
        <w:numPr>
          <w:ilvl w:val="5"/>
          <w:numId w:val="1"/>
        </w:numPr>
        <w:rPr/>
      </w:pPr>
      <w:r>
        <w:rPr/>
        <w:t>Obscure Pattern 62. </w:t>
      </w:r>
    </w:p>
    <w:p w:rsidR="ABFFABFF" w:rsidRDefault="ABFFABFF" w:rsidP="ABFFABFF">
      <w:pPr>
        <w:pStyle w:val="ARCATSubSub1"/>
        <w:numPr>
          <w:ilvl w:val="4"/>
          <w:numId w:val="1"/>
        </w:numPr>
        <w:rPr/>
      </w:pPr>
      <w:r>
        <w:rPr/>
        <w:t>Glass: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track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Lubricate bearings and sliding parts, assure weather tight fit around door perimeter and adjust doors for proper operation, balance, clearance and similar requirements.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35F4"
  Type="http://schemas.openxmlformats.org/officeDocument/2006/relationships/image"
  Target="https://www.arcat.com/clients/gfx/haasdoor.png"
  TargetMode="External"
/>
<Relationship
  Id="rId_7C2E59_1"
  Type="http://schemas.openxmlformats.org/officeDocument/2006/relationships/hyperlink"
  Target="mailto:specs@haasdoor.com?subject=RE:%20Spec%20Question%20(08360haa):%20"
  TargetMode="External"
/>
<Relationship
  Id="rId_7C2E59_2"
  Type="http://schemas.openxmlformats.org/officeDocument/2006/relationships/hyperlink"
  Target="https://www.haasdoor.com"
  TargetMode="External"
/>
<Relationship
  Id="rId_7C2E59_3"
  Type="http://schemas.openxmlformats.org/officeDocument/2006/relationships/hyperlink"
  Target="https://arcat.com/company/haas-door-co-329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