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kserv.png&quot; \* MERGEFORMAT \d  \x \y">
        <w:r>
          <w:drawing>
            <wp:inline distT="0" distB="0" distL="0" distR="0">
              <wp:extent cx="3810000" cy="1905000"/>
              <wp:effectExtent l="0" t="0" r="0" b="0"/>
              <wp:docPr id="1" name="Picture rId_2FE3F2" descr="https://www.arcat.com/clients/gfx/quikse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E3F2" descr="https://www.arcat.com/clients/gfx/quikserv.png"/>
                      <pic:cNvPicPr>
                        <a:picLocks noChangeAspect="1" noChangeArrowheads="1"/>
                      </pic:cNvPicPr>
                    </pic:nvPicPr>
                    <pic:blipFill>
                      <a:blip r:link="rId_2FE3F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PASS THRU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Quikserv; Pass-Thru Systems.</w:t>
      </w:r>
      <w:r>
        <w:rPr/>
        <w:br/>
        <w:t>This section is based on the products of Quikserv, which is located at:P. O. Box 40466Houston, TX 77240-0466Toll Free Tel: 800-388-8307Tel: 713-849-5882Fax: 713-849-5708Email: </w:t>
      </w:r>
      <w:hyperlink r:id="rId_A593CE_1" w:history="1">
        <w:tooltip>request info (brian.hanson@easi-serv.com) downloads</w:tooltip>
        <w:r>
          <w:rPr>
            <w:rStyle w:val="Hyperlink"/>
            <w:color w:val="802020"/>
            <w:u w:val="single"/>
          </w:rPr>
          <w:t>request info (brian.hanson@easi-serv.com)</w:t>
        </w:r>
      </w:hyperlink>
      <w:r>
        <w:rPr/>
        <w:t/>
      </w:r>
      <w:r>
        <w:rPr/>
        <w:br/>
        <w:t>Web: </w:t>
      </w:r>
      <w:hyperlink r:id="rId_A593CE_2" w:history="1">
        <w:tooltip>https://www.quikserv.com downloads</w:tooltip>
        <w:r>
          <w:rPr>
            <w:rStyle w:val="Hyperlink"/>
            <w:color w:val="802020"/>
            <w:u w:val="single"/>
          </w:rPr>
          <w:t>https://www.quikserv.com</w:t>
        </w:r>
      </w:hyperlink>
      <w:r>
        <w:rPr/>
        <w:t>  </w:t>
      </w:r>
      <w:r>
        <w:rPr/>
        <w:br/>
        <w:t> [ </w:t>
      </w:r>
      <w:hyperlink r:id="rId_A593CE_3" w:history="1">
        <w:tooltip>Click Here downloads</w:tooltip>
        <w:r>
          <w:rPr>
            <w:rStyle w:val="Hyperlink"/>
            <w:color w:val="802020"/>
            <w:u w:val="single"/>
          </w:rPr>
          <w:t>Click Here</w:t>
        </w:r>
      </w:hyperlink>
      <w:r>
        <w:rPr/>
        <w:t> ] for additional information.</w:t>
      </w:r>
      <w:r>
        <w:rPr/>
        <w:br/>
        <w:t>For over 30 years, Quikserv has been a premier manufacturer and distributor of pass-thru systems. Based in Houston TX, we strive to provide outstanding customer service throughout your experience. Our attention to detail, expert craftsmanship, and dedication to quality components and products have made us a leader in the industry. Quikserv specializes in stainless steel and aluminum fabrication. Product lines include drive-thru windows, transaction drawers, air curtains, deal trays, pharmacy windows and drawers, ticket windows, and other bullet-resistant products.</w:t>
      </w:r>
      <w:r>
        <w:rPr/>
        <w:br/>
        <w:t>Quikserv products are designed with optimal functionality in mind and are unsurpassed in durability and performance. Whether you order an individual unit or a combination of products, we can meet your requirements and make the pass-thru portion of your business more reliable, efficient, and secure. We can even custom design products to match your unique specifications and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Service and Teller Windows:</w:t>
      </w:r>
    </w:p>
    <w:p w:rsidR="ABFFABFF" w:rsidRDefault="ABFFABFF" w:rsidP="ABFFABFF">
      <w:pPr>
        <w:pStyle w:val="ARCATSubPara"/>
        <w:numPr>
          <w:ilvl w:val="3"/>
          <w:numId w:val="1"/>
        </w:numPr>
        <w:rPr/>
      </w:pPr>
      <w:r>
        <w:rPr/>
        <w:t>Fully automatic pass, service, and teller window units.</w:t>
      </w:r>
    </w:p>
    <w:p w:rsidR="ABFFABFF" w:rsidRDefault="ABFFABFF" w:rsidP="ABFFABFF">
      <w:pPr>
        <w:pStyle w:val="ARCATSubPara"/>
        <w:numPr>
          <w:ilvl w:val="3"/>
          <w:numId w:val="1"/>
        </w:numPr>
        <w:rPr/>
      </w:pPr>
      <w:r>
        <w:rPr/>
        <w:t>Semi-automatic pass, service, and teller window units.</w:t>
      </w:r>
    </w:p>
    <w:p w:rsidR="ABFFABFF" w:rsidRDefault="ABFFABFF" w:rsidP="ABFFABFF">
      <w:pPr>
        <w:pStyle w:val="ARCATSubPara"/>
        <w:numPr>
          <w:ilvl w:val="3"/>
          <w:numId w:val="1"/>
        </w:numPr>
        <w:rPr/>
      </w:pPr>
      <w:r>
        <w:rPr/>
        <w:t>Self-Closing pass, service, and teller window units.</w:t>
      </w:r>
    </w:p>
    <w:p w:rsidR="ABFFABFF" w:rsidRDefault="ABFFABFF" w:rsidP="ABFFABFF">
      <w:pPr>
        <w:pStyle w:val="ARCATSubPara"/>
        <w:numPr>
          <w:ilvl w:val="3"/>
          <w:numId w:val="1"/>
        </w:numPr>
        <w:rPr/>
      </w:pPr>
      <w:r>
        <w:rPr/>
        <w:t>Manual pass, service, and teller window units.</w:t>
      </w:r>
    </w:p>
    <w:p w:rsidR="ABFFABFF" w:rsidRDefault="ABFFABFF" w:rsidP="ABFFABFF">
      <w:pPr>
        <w:pStyle w:val="ARCATSubPara"/>
        <w:numPr>
          <w:ilvl w:val="3"/>
          <w:numId w:val="1"/>
        </w:numPr>
        <w:rPr/>
      </w:pPr>
      <w:r>
        <w:rPr/>
        <w:t>Bullet resistant pass, service, and teller window units.</w:t>
      </w:r>
    </w:p>
    <w:p w:rsidR="ABFFABFF" w:rsidRDefault="ABFFABFF" w:rsidP="ABFFABFF">
      <w:pPr>
        <w:pStyle w:val="ARCATSubPara"/>
        <w:numPr>
          <w:ilvl w:val="3"/>
          <w:numId w:val="1"/>
        </w:numPr>
        <w:rPr/>
      </w:pPr>
      <w:r>
        <w:rPr/>
        <w:t>Glazing.</w:t>
      </w:r>
    </w:p>
    <w:p w:rsidR="ABFFABFF" w:rsidRDefault="ABFFABFF" w:rsidP="ABFFABFF">
      <w:pPr>
        <w:pStyle w:val="ARCATSubPara"/>
        <w:numPr>
          <w:ilvl w:val="3"/>
          <w:numId w:val="1"/>
        </w:numPr>
        <w:rPr/>
      </w:pPr>
      <w:r>
        <w:rPr/>
        <w:t>Drawers.</w:t>
      </w:r>
    </w:p>
    <w:p w:rsidR="ABFFABFF" w:rsidRDefault="ABFFABFF" w:rsidP="ABFFABFF">
      <w:pPr>
        <w:pStyle w:val="ARCATSubPara"/>
        <w:numPr>
          <w:ilvl w:val="3"/>
          <w:numId w:val="1"/>
        </w:numPr>
        <w:rPr/>
      </w:pPr>
      <w:r>
        <w:rPr/>
        <w:t>Air curtains.</w:t>
      </w:r>
    </w:p>
    <w:p w:rsidR="ABFFABFF" w:rsidRDefault="ABFFABFF" w:rsidP="ABFFABFF">
      <w:pPr>
        <w:pStyle w:val="ARCATSubPara"/>
        <w:numPr>
          <w:ilvl w:val="3"/>
          <w:numId w:val="1"/>
        </w:numPr>
        <w:rPr/>
      </w:pPr>
      <w:r>
        <w:rPr/>
        <w:t>Deal trays and shelves.</w:t>
      </w:r>
    </w:p>
    <w:p w:rsidR="ABFFABFF" w:rsidRDefault="ABFFABFF" w:rsidP="ABFFABFF">
      <w:pPr>
        <w:pStyle w:val="ARCATSubPara"/>
        <w:numPr>
          <w:ilvl w:val="3"/>
          <w:numId w:val="1"/>
        </w:numPr>
        <w:rPr/>
      </w:pPr>
      <w:r>
        <w:rPr/>
        <w:t>Intercom.</w:t>
      </w:r>
    </w:p>
    <w:p w:rsidR="ABFFABFF" w:rsidRDefault="ABFFABFF" w:rsidP="ABFFABFF">
      <w:pPr>
        <w:pStyle w:val="ARCATSubPara"/>
        <w:numPr>
          <w:ilvl w:val="3"/>
          <w:numId w:val="1"/>
        </w:numPr>
        <w:rPr/>
      </w:pPr>
      <w:r>
        <w:rPr/>
        <w:t>Talk through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 Society Mechanical Engineers (ASME):</w:t>
      </w:r>
    </w:p>
    <w:p w:rsidR="ABFFABFF" w:rsidRDefault="ABFFABFF" w:rsidP="ABFFABFF">
      <w:pPr>
        <w:pStyle w:val="ARCATSubPara"/>
        <w:numPr>
          <w:ilvl w:val="3"/>
          <w:numId w:val="1"/>
        </w:numPr>
        <w:rPr/>
      </w:pPr>
      <w:r>
        <w:rPr/>
        <w:t>ASME SA-240/SA-240M -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A27/A27M - Standard Specification for Steel Castings, Carbon, for General Application.</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A47/A47M - Standard Specification for Ferritic Malleable Iron Castings.</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B221/B221M - Standard Specification for Aluminum and Aluminum-Alloy Extruded Bars, Rods, Wire, Profiles, and Tubes.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E699 - Standard Practice for Evaluation of Agencies Involved in Testing, Quality Assurance, and Evaluating of Building Components.</w:t>
      </w:r>
    </w:p>
    <w:p w:rsidR="ABFFABFF" w:rsidRDefault="ABFFABFF" w:rsidP="ABFFABFF">
      <w:pPr>
        <w:pStyle w:val="ARCATSubPara"/>
        <w:numPr>
          <w:ilvl w:val="3"/>
          <w:numId w:val="1"/>
        </w:numPr>
        <w:rPr/>
      </w:pPr>
      <w:r>
        <w:rPr/>
        <w:t>ASTM E2188 - Standard Test Method for Insulating Glass Unit Performance.</w:t>
      </w:r>
    </w:p>
    <w:p w:rsidR="ABFFABFF" w:rsidRDefault="ABFFABFF" w:rsidP="ABFFABFF">
      <w:pPr>
        <w:pStyle w:val="ARCATSubPara"/>
        <w:numPr>
          <w:ilvl w:val="3"/>
          <w:numId w:val="1"/>
        </w:numPr>
        <w:rPr/>
      </w:pPr>
      <w:r>
        <w:rPr/>
        <w:t>ASTM E2189 - Standard Test Method for Testing Resistance to Fogging in Insulating Glass Units.</w:t>
      </w:r>
    </w:p>
    <w:p w:rsidR="ABFFABFF" w:rsidRDefault="ABFFABFF" w:rsidP="ABFFABFF">
      <w:pPr>
        <w:pStyle w:val="ARCATSubPara"/>
        <w:numPr>
          <w:ilvl w:val="3"/>
          <w:numId w:val="1"/>
        </w:numPr>
        <w:rPr/>
      </w:pPr>
      <w:r>
        <w:rPr/>
        <w:t>ASTM E2190 - Standard Specification for Insulating Glass Unit Performance and Evaluation.</w:t>
      </w:r>
    </w:p>
    <w:p w:rsidR="ABFFABFF" w:rsidRDefault="ABFFABFF" w:rsidP="ABFFABFF">
      <w:pPr>
        <w:pStyle w:val="ARCATSubPara"/>
        <w:numPr>
          <w:ilvl w:val="3"/>
          <w:numId w:val="1"/>
        </w:numPr>
        <w:rPr/>
      </w:pPr>
      <w:r>
        <w:rPr/>
        <w:t>ASTM F588 - Standard Test Methods for Resistance of Window Assemblies to Forced Entry Excluding Glazing.</w:t>
      </w:r>
    </w:p>
    <w:p w:rsidR="ABFFABFF" w:rsidRDefault="ABFFABFF" w:rsidP="ABFFABFF">
      <w:pPr>
        <w:pStyle w:val="ARCATSubPara"/>
        <w:numPr>
          <w:ilvl w:val="3"/>
          <w:numId w:val="1"/>
        </w:numPr>
        <w:rPr/>
      </w:pPr>
      <w:r>
        <w:rPr/>
        <w:t>ASTM F2329 - Standard Specification for Zinc Coating, Hot-Dip, Requirements for Application to Carbon and Alloy Steel Bolts, Screws, Washers, Nuts, and Special Threaded Fasteners.</w:t>
      </w:r>
    </w:p>
    <w:p w:rsidR="ABFFABFF" w:rsidRDefault="ABFFABFF" w:rsidP="ABFFABFF">
      <w:pPr>
        <w:pStyle w:val="ARCATParagraph"/>
        <w:numPr>
          <w:ilvl w:val="2"/>
          <w:numId w:val="1"/>
        </w:numPr>
        <w:rPr/>
      </w:pPr>
      <w:r>
        <w:rPr/>
        <w:t>California Model Building Security Ordinance (CMBSO):</w:t>
      </w:r>
    </w:p>
    <w:p w:rsidR="ABFFABFF" w:rsidRDefault="ABFFABFF" w:rsidP="ABFFABFF">
      <w:pPr>
        <w:pStyle w:val="ARCATSubPara"/>
        <w:numPr>
          <w:ilvl w:val="3"/>
          <w:numId w:val="1"/>
        </w:numPr>
        <w:rPr/>
      </w:pPr>
      <w:r>
        <w:rPr/>
        <w:t>Section 15.52.100, Tests CAWM 301 - Forced Entry Resistance Tests for Windows.</w:t>
      </w:r>
    </w:p>
    <w:p w:rsidR="ABFFABFF" w:rsidRDefault="ABFFABFF" w:rsidP="ABFFABFF">
      <w:pPr>
        <w:pStyle w:val="ARCATParagraph"/>
        <w:numPr>
          <w:ilvl w:val="2"/>
          <w:numId w:val="1"/>
        </w:numPr>
        <w:rPr/>
      </w:pPr>
      <w:r>
        <w:rPr/>
        <w:t>Consumer Products Safety Commission (CPSC):</w:t>
      </w:r>
    </w:p>
    <w:p w:rsidR="ABFFABFF" w:rsidRDefault="ABFFABFF" w:rsidP="ABFFABFF">
      <w:pPr>
        <w:pStyle w:val="ARCATSubPara"/>
        <w:numPr>
          <w:ilvl w:val="3"/>
          <w:numId w:val="1"/>
        </w:numPr>
        <w:rPr/>
      </w:pPr>
      <w:r>
        <w:rPr/>
        <w:t>16 CFR 1201 - Safety Standard for Architectural Glazing.</w:t>
      </w:r>
    </w:p>
    <w:p w:rsidR="ABFFABFF" w:rsidRDefault="ABFFABFF" w:rsidP="ABFFABFF">
      <w:pPr>
        <w:pStyle w:val="ARCATParagraph"/>
        <w:numPr>
          <w:ilvl w:val="2"/>
          <w:numId w:val="1"/>
        </w:numPr>
        <w:rPr/>
      </w:pPr>
      <w:r>
        <w:rPr/>
        <w:t>CSA International - Canadian Standards Association (CAN/CSA):</w:t>
      </w:r>
    </w:p>
    <w:p w:rsidR="ABFFABFF" w:rsidRDefault="ABFFABFF" w:rsidP="ABFFABFF">
      <w:pPr>
        <w:pStyle w:val="ARCATSubPara"/>
        <w:numPr>
          <w:ilvl w:val="3"/>
          <w:numId w:val="1"/>
        </w:numPr>
        <w:rPr/>
      </w:pPr>
      <w:r>
        <w:rPr/>
        <w:t>C22.2 No. 68 - Motor-Operated Appliances (Household and Commercial).</w:t>
      </w:r>
    </w:p>
    <w:p w:rsidR="ABFFABFF" w:rsidRDefault="ABFFABFF" w:rsidP="ABFFABFF">
      <w:pPr>
        <w:pStyle w:val="ARCATSubPara"/>
        <w:numPr>
          <w:ilvl w:val="3"/>
          <w:numId w:val="1"/>
        </w:numPr>
        <w:rPr/>
      </w:pPr>
      <w:r>
        <w:rPr/>
        <w:t>C22.2 No. 247 - Operators and Systems of Doors, Gates, Draperies and Louvers.</w:t>
      </w:r>
    </w:p>
    <w:p w:rsidR="ABFFABFF" w:rsidRDefault="ABFFABFF" w:rsidP="ABFFABFF">
      <w:pPr>
        <w:pStyle w:val="ARCATParagraph"/>
        <w:numPr>
          <w:ilvl w:val="2"/>
          <w:numId w:val="1"/>
        </w:numPr>
        <w:rPr/>
      </w:pPr>
      <w:r>
        <w:rPr/>
        <w:t>DuPont Powder Coating (DPC):</w:t>
      </w:r>
    </w:p>
    <w:p w:rsidR="ABFFABFF" w:rsidRDefault="ABFFABFF" w:rsidP="ABFFABFF">
      <w:pPr>
        <w:pStyle w:val="ARCATSubPara"/>
        <w:numPr>
          <w:ilvl w:val="3"/>
          <w:numId w:val="1"/>
        </w:numPr>
        <w:rPr/>
      </w:pPr>
      <w:r>
        <w:rPr/>
        <w:t>TM 10.219 - PCI Powder Smoothness.</w:t>
      </w:r>
    </w:p>
    <w:p w:rsidR="ABFFABFF" w:rsidRDefault="ABFFABFF" w:rsidP="ABFFABFF">
      <w:pPr>
        <w:pStyle w:val="ARCATParagraph"/>
        <w:numPr>
          <w:ilvl w:val="2"/>
          <w:numId w:val="1"/>
        </w:numPr>
        <w:rPr/>
      </w:pPr>
      <w:r>
        <w:rPr/>
        <w:t>H.P. White Laboratory, Inc.:</w:t>
      </w:r>
    </w:p>
    <w:p w:rsidR="ABFFABFF" w:rsidRDefault="ABFFABFF" w:rsidP="ABFFABFF">
      <w:pPr>
        <w:pStyle w:val="ARCATSubPara"/>
        <w:numPr>
          <w:ilvl w:val="3"/>
          <w:numId w:val="1"/>
        </w:numPr>
        <w:rPr/>
      </w:pPr>
      <w:r>
        <w:rPr/>
        <w:t>HPW-TP0500.01:</w:t>
      </w:r>
    </w:p>
    <w:p w:rsidR="ABFFABFF" w:rsidRDefault="ABFFABFF" w:rsidP="ABFFABFF">
      <w:pPr>
        <w:pStyle w:val="ARCATSubSub1"/>
        <w:numPr>
          <w:ilvl w:val="4"/>
          <w:numId w:val="1"/>
        </w:numPr>
        <w:rPr/>
      </w:pPr>
      <w:r>
        <w:rPr/>
        <w:t>Level V.</w:t>
      </w:r>
    </w:p>
    <w:p w:rsidR="ABFFABFF" w:rsidRDefault="ABFFABFF" w:rsidP="ABFFABFF">
      <w:pPr>
        <w:pStyle w:val="ARCATSubSub1"/>
        <w:numPr>
          <w:ilvl w:val="4"/>
          <w:numId w:val="1"/>
        </w:numPr>
        <w:rPr/>
      </w:pPr>
      <w:r>
        <w:rPr/>
        <w:t>Level C Ballistics: .44 magnum.</w:t>
      </w:r>
    </w:p>
    <w:p w:rsidR="ABFFABFF" w:rsidRDefault="ABFFABFF" w:rsidP="ABFFABFF">
      <w:pPr>
        <w:pStyle w:val="ARCATSubPara"/>
        <w:numPr>
          <w:ilvl w:val="3"/>
          <w:numId w:val="1"/>
        </w:numPr>
        <w:rPr/>
      </w:pPr>
      <w:r>
        <w:rPr/>
        <w:t>HPW-TP-0500.02: Level B Ballistics, 9 mm.</w:t>
      </w:r>
    </w:p>
    <w:p w:rsidR="ABFFABFF" w:rsidRDefault="ABFFABFF" w:rsidP="ABFFABFF">
      <w:pPr>
        <w:pStyle w:val="ARCATParagraph"/>
        <w:numPr>
          <w:ilvl w:val="2"/>
          <w:numId w:val="1"/>
        </w:numPr>
        <w:rPr/>
      </w:pPr>
      <w:r>
        <w:rPr/>
        <w:t>Miami-Dade County:</w:t>
      </w:r>
    </w:p>
    <w:p w:rsidR="ABFFABFF" w:rsidRDefault="ABFFABFF" w:rsidP="ABFFABFF">
      <w:pPr>
        <w:pStyle w:val="ARCATSubPara"/>
        <w:numPr>
          <w:ilvl w:val="3"/>
          <w:numId w:val="1"/>
        </w:numPr>
        <w:rPr/>
      </w:pPr>
      <w:r>
        <w:rPr/>
        <w:t>Air Infiltration Test, per FBC, TAS 202.</w:t>
      </w:r>
    </w:p>
    <w:p w:rsidR="ABFFABFF" w:rsidRDefault="ABFFABFF" w:rsidP="ABFFABFF">
      <w:pPr>
        <w:pStyle w:val="ARCATSubPara"/>
        <w:numPr>
          <w:ilvl w:val="3"/>
          <w:numId w:val="1"/>
        </w:numPr>
        <w:rPr/>
      </w:pPr>
      <w:r>
        <w:rPr/>
        <w:t>Uniform Static Air Pressure Test, Loading per FBC, TAS 202.</w:t>
      </w:r>
    </w:p>
    <w:p w:rsidR="ABFFABFF" w:rsidRDefault="ABFFABFF" w:rsidP="ABFFABFF">
      <w:pPr>
        <w:pStyle w:val="ARCATSubPara"/>
        <w:numPr>
          <w:ilvl w:val="3"/>
          <w:numId w:val="1"/>
        </w:numPr>
        <w:rPr/>
      </w:pPr>
      <w:r>
        <w:rPr/>
        <w:t>Water Resistance Test, per FBC, TAS 202.</w:t>
      </w:r>
    </w:p>
    <w:p w:rsidR="ABFFABFF" w:rsidRDefault="ABFFABFF" w:rsidP="ABFFABFF">
      <w:pPr>
        <w:pStyle w:val="ARCATSubPara"/>
        <w:numPr>
          <w:ilvl w:val="3"/>
          <w:numId w:val="1"/>
        </w:numPr>
        <w:rPr/>
      </w:pPr>
      <w:r>
        <w:rPr/>
        <w:t>Large Missile Impact Test per FBC, TAS 210.</w:t>
      </w:r>
    </w:p>
    <w:p w:rsidR="ABFFABFF" w:rsidRDefault="ABFFABFF" w:rsidP="ABFFABFF">
      <w:pPr>
        <w:pStyle w:val="ARCATSubPara"/>
        <w:numPr>
          <w:ilvl w:val="3"/>
          <w:numId w:val="1"/>
        </w:numPr>
        <w:rPr/>
      </w:pPr>
      <w:r>
        <w:rPr/>
        <w:t>Cyclic Wind Pressure Loading per FBC, TAS 203.</w:t>
      </w:r>
    </w:p>
    <w:p w:rsidR="ABFFABFF" w:rsidRDefault="ABFFABFF" w:rsidP="ABFFABFF">
      <w:pPr>
        <w:pStyle w:val="ARCATSubPara"/>
        <w:numPr>
          <w:ilvl w:val="3"/>
          <w:numId w:val="1"/>
        </w:numPr>
        <w:rPr/>
      </w:pPr>
      <w:r>
        <w:rPr/>
        <w:t>Forced Entry Test, per FBC 2411 3.2.1, TAS 202.</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No. 3 Finish: Ground unidirectional uniform finish obtained with 80 - 100 grit abrasive.</w:t>
      </w:r>
    </w:p>
    <w:p w:rsidR="ABFFABFF" w:rsidRDefault="ABFFABFF" w:rsidP="ABFFABFF">
      <w:pPr>
        <w:pStyle w:val="ARCATParagraph"/>
        <w:numPr>
          <w:ilvl w:val="2"/>
          <w:numId w:val="1"/>
        </w:numPr>
        <w:rPr/>
      </w:pPr>
      <w:r>
        <w:rPr/>
        <w:t>SAE International:</w:t>
      </w:r>
    </w:p>
    <w:p w:rsidR="ABFFABFF" w:rsidRDefault="ABFFABFF" w:rsidP="ABFFABFF">
      <w:pPr>
        <w:pStyle w:val="ARCATSubPara"/>
        <w:numPr>
          <w:ilvl w:val="3"/>
          <w:numId w:val="1"/>
        </w:numPr>
        <w:rPr/>
      </w:pPr>
      <w:r>
        <w:rPr/>
        <w:t>AMS5511 - Steel, Corrosion-Resistant, Sheet, Strip, and Plate, 19 Cr, 9.5cNi (304L), Solution Heat Treated.</w:t>
      </w:r>
    </w:p>
    <w:p w:rsidR="ABFFABFF" w:rsidRDefault="ABFFABFF" w:rsidP="ABFFABFF">
      <w:pPr>
        <w:pStyle w:val="ARCATSubPara"/>
        <w:numPr>
          <w:ilvl w:val="3"/>
          <w:numId w:val="1"/>
        </w:numPr>
        <w:rPr/>
      </w:pPr>
      <w:r>
        <w:rPr/>
        <w:t>AMS5513 - Steel, Corrosion-Resistant, Sheet, Strip, and Plate, 19 Cr, 9.2cNi (SAE 30304) Solution Heat Treated.</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Paint 20 - Zinc-Rich Primers (Type I - Inorganic and Type II - Organic).</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73 - Standard for Motor-Operated Appliances.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SubPara"/>
        <w:numPr>
          <w:ilvl w:val="3"/>
          <w:numId w:val="1"/>
        </w:numPr>
        <w:rPr/>
      </w:pPr>
      <w:r>
        <w:rPr/>
        <w:t>UL 1995 - Heating and Cooling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with requirements to accommodate specific site conditions.</w:t>
      </w:r>
    </w:p>
    <w:p w:rsidR="ABFFABFF" w:rsidRDefault="ABFFABFF" w:rsidP="ABFFABFF">
      <w:pPr>
        <w:pStyle w:val="ARCATParagraph"/>
        <w:numPr>
          <w:ilvl w:val="2"/>
          <w:numId w:val="1"/>
        </w:numPr>
        <w:rPr/>
      </w:pPr>
      <w:r>
        <w:rPr/>
        <w:t>Verification Samples: Two samples, 4 x 4 inches (100 x 100 mm) in size illustrating metal finishes for each finish specified.</w:t>
      </w:r>
    </w:p>
    <w:p w:rsidR="ABFFABFF" w:rsidRDefault="ABFFABFF" w:rsidP="ABFFABFF">
      <w:pPr>
        <w:pStyle w:val="ARCATParagraph"/>
        <w:numPr>
          <w:ilvl w:val="2"/>
          <w:numId w:val="1"/>
        </w:numPr>
        <w:rPr/>
      </w:pPr>
      <w:r>
        <w:rPr/>
        <w:t>Shop Drawings: Verify field measurements prior to fabrication, record on Shop Drawings.</w:t>
      </w:r>
    </w:p>
    <w:p w:rsidR="ABFFABFF" w:rsidRDefault="ABFFABFF" w:rsidP="ABFFABFF">
      <w:pPr>
        <w:pStyle w:val="ARCATSubPara"/>
        <w:numPr>
          <w:ilvl w:val="3"/>
          <w:numId w:val="1"/>
        </w:numPr>
        <w:rPr/>
      </w:pPr>
      <w:r>
        <w:rPr/>
        <w:t>Details of materials, construction and finish including relationship with adjacent construction.</w:t>
      </w:r>
    </w:p>
    <w:p w:rsidR="ABFFABFF" w:rsidRDefault="ABFFABFF" w:rsidP="ABFFABFF">
      <w:pPr>
        <w:pStyle w:val="ARCATSubPara"/>
        <w:numPr>
          <w:ilvl w:val="3"/>
          <w:numId w:val="1"/>
        </w:numPr>
        <w:rPr/>
      </w:pPr>
      <w:r>
        <w:rPr/>
        <w:t>Configuration, sizes, rough-in, mounting, construction and glazing details as well as installation clearances and finishes.</w:t>
      </w:r>
    </w:p>
    <w:p w:rsidR="ABFFABFF" w:rsidRDefault="ABFFABFF" w:rsidP="ABFFABFF">
      <w:pPr>
        <w:pStyle w:val="ARCATParagraph"/>
        <w:numPr>
          <w:ilvl w:val="2"/>
          <w:numId w:val="1"/>
        </w:numPr>
        <w:rPr/>
      </w:pPr>
      <w:r>
        <w:rPr/>
        <w:t>Test Reports: Indicate compliance with specified bullet resistance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Participates in a Quality Assurance validation Program.</w:t>
      </w:r>
    </w:p>
    <w:p w:rsidR="ABFFABFF" w:rsidRDefault="ABFFABFF" w:rsidP="ABFFABFF">
      <w:pPr>
        <w:pStyle w:val="ARCATSubPara"/>
        <w:numPr>
          <w:ilvl w:val="3"/>
          <w:numId w:val="1"/>
        </w:numPr>
        <w:rPr/>
      </w:pPr>
      <w:r>
        <w:rPr/>
        <w:t>Facility Audit.</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Each product type sourced from single manufacturer for uniformity.</w:t>
      </w:r>
    </w:p>
    <w:p>
      <w:pPr>
        <w:pStyle w:val="ARCATnote"/>
        <w:rPr/>
      </w:pPr>
      <w:r>
        <w:rPr/>
        <w:t>** NOTE TO SPECIFIER ** Delete if special code, regulation, or constructed assembly is not required.</w:t>
      </w:r>
    </w:p>
    <w:p w:rsidR="ABFFABFF" w:rsidRDefault="ABFFABFF" w:rsidP="ABFFABFF">
      <w:pPr>
        <w:pStyle w:val="ARCATParagraph"/>
        <w:numPr>
          <w:ilvl w:val="2"/>
          <w:numId w:val="1"/>
        </w:numPr>
        <w:rPr/>
      </w:pPr>
      <w:r>
        <w:rPr/>
        <w:t>Products Requiring Electrical Connection: Listed and classified by UL or testing firm acceptable to authorities having jurisdiction.</w:t>
      </w:r>
    </w:p>
    <w:p>
      <w:pPr>
        <w:pStyle w:val="ARCATnote"/>
        <w:rPr/>
      </w:pPr>
      <w:r>
        <w:rPr/>
        <w:t>** NOTE TO SPECIFIER ** Delete if Contractor or manufacturer selecting testing agency is not required.</w:t>
      </w:r>
    </w:p>
    <w:p w:rsidR="ABFFABFF" w:rsidRDefault="ABFFABFF" w:rsidP="ABFFABFF">
      <w:pPr>
        <w:pStyle w:val="ARCATParagraph"/>
        <w:numPr>
          <w:ilvl w:val="2"/>
          <w:numId w:val="1"/>
        </w:numPr>
        <w:rPr/>
      </w:pPr>
      <w:r>
        <w:rPr/>
        <w:t>Testing Agency Qualifications: Qualified according to ASTM E699</w:t>
      </w:r>
    </w:p>
    <w:p>
      <w:pPr>
        <w:pStyle w:val="ARCATnote"/>
        <w:rPr/>
      </w:pPr>
      <w:r>
        <w:rPr/>
        <w:t>** NOTE TO SPECIFIER ** Delete forced-entry- or ballistics-resistance option if not required.</w:t>
      </w:r>
    </w:p>
    <w:p w:rsidR="ABFFABFF" w:rsidRDefault="ABFFABFF" w:rsidP="ABFFABFF">
      <w:pPr>
        <w:pStyle w:val="ARCATSubPara"/>
        <w:numPr>
          <w:ilvl w:val="3"/>
          <w:numId w:val="1"/>
        </w:numPr>
        <w:rPr/>
      </w:pPr>
      <w:r>
        <w:rPr/>
        <w:t>Experienced in forced-entry-resistance testing.</w:t>
      </w:r>
    </w:p>
    <w:p w:rsidR="ABFFABFF" w:rsidRDefault="ABFFABFF" w:rsidP="ABFFABFF">
      <w:pPr>
        <w:pStyle w:val="ARCATSubPara"/>
        <w:numPr>
          <w:ilvl w:val="3"/>
          <w:numId w:val="1"/>
        </w:numPr>
        <w:rPr/>
      </w:pPr>
      <w:r>
        <w:rPr/>
        <w:t>Experienced in ballistics-resistance testing.</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SubPara"/>
        <w:numPr>
          <w:ilvl w:val="3"/>
          <w:numId w:val="1"/>
        </w:numPr>
        <w:rPr/>
      </w:pPr>
      <w:r>
        <w:rPr/>
        <w:t>Attendees: Architect, Contractor and trades involved.</w:t>
      </w:r>
    </w:p>
    <w:p w:rsidR="ABFFABFF" w:rsidRDefault="ABFFABFF" w:rsidP="ABFFABFF">
      <w:pPr>
        <w:pStyle w:val="ARCATSubPara"/>
        <w:numPr>
          <w:ilvl w:val="3"/>
          <w:numId w:val="1"/>
        </w:numPr>
        <w:rPr/>
      </w:pPr>
      <w:r>
        <w:rPr/>
        <w:t>Agenda: Schedule, responsibilities, critical path items and approvals.</w:t>
      </w:r>
    </w:p>
    <w:p w:rsidR="ABFFABFF" w:rsidRDefault="ABFFABFF" w:rsidP="ABFFABFF">
      <w:pPr>
        <w:pStyle w:val="ARCATSubPara"/>
        <w:numPr>
          <w:ilvl w:val="3"/>
          <w:numId w:val="1"/>
        </w:numPr>
        <w:rPr/>
      </w:pPr>
      <w:r>
        <w:rPr/>
        <w:t>Coordinate work with substrates and adjacent materials specified in other Sections and as indicated on Drawings and approved Shop Drawings.</w:t>
      </w:r>
    </w:p>
    <w:p w:rsidR="ABFFABFF" w:rsidRDefault="ABFFABFF" w:rsidP="ABFFABFF">
      <w:pPr>
        <w:pStyle w:val="ARCATSubPara"/>
        <w:numPr>
          <w:ilvl w:val="3"/>
          <w:numId w:val="1"/>
        </w:numPr>
        <w:rPr/>
      </w:pPr>
      <w:r>
        <w:rPr/>
        <w:t>Coordinate installation of anchorages for security windows. Furnish setting drawings, templates, and directions for installing anchorages, including but not limited to sleeves, concrete inserts, anchor bolts, and items with integral anchors, that are to be embedded in concrete or masonry.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window units and accessories in manufacturer's standard shipping containers and protective packaging. Deliver and store window units in manufacturer's original packaging and unopened containers with identification labels intact.</w:t>
      </w:r>
    </w:p>
    <w:p w:rsidR="ABFFABFF" w:rsidRDefault="ABFFABFF" w:rsidP="ABFFABFF">
      <w:pPr>
        <w:pStyle w:val="ARCATParagraph"/>
        <w:numPr>
          <w:ilvl w:val="2"/>
          <w:numId w:val="1"/>
        </w:numPr>
        <w:rPr/>
      </w:pPr>
      <w:r>
        <w:rPr/>
        <w:t>Store window units and accessories on raised blocks to prevent moisture damage vandalism. Protect from damage due to weather, excessive temperature, construction operations and vandalism.</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manufacturer's standard warranty document, executed by a manufacturer authorized officer in which manufacturer agrees to repair or replace windows, drawers and air curtains that fail in materials or workmanship.</w:t>
      </w:r>
    </w:p>
    <w:p w:rsidR="ABFFABFF" w:rsidRDefault="ABFFABFF" w:rsidP="ABFFABFF">
      <w:pPr>
        <w:pStyle w:val="ARCATSubPara"/>
        <w:numPr>
          <w:ilvl w:val="3"/>
          <w:numId w:val="1"/>
        </w:numPr>
        <w:rPr/>
      </w:pPr>
      <w:r>
        <w:rPr/>
        <w:t>Warranty Period: One year parts and labor from date of installation.</w:t>
      </w:r>
    </w:p>
    <w:p w:rsidR="ABFFABFF" w:rsidRDefault="ABFFABFF" w:rsidP="ABFFABFF">
      <w:pPr>
        <w:pStyle w:val="ARCATParagraph"/>
        <w:numPr>
          <w:ilvl w:val="2"/>
          <w:numId w:val="1"/>
        </w:numPr>
        <w:rPr/>
      </w:pPr>
      <w:r>
        <w:rPr/>
        <w:t>Failures: Including but not limited to the following.</w:t>
      </w:r>
    </w:p>
    <w:p w:rsidR="ABFFABFF" w:rsidRDefault="ABFFABFF" w:rsidP="ABFFABFF">
      <w:pPr>
        <w:pStyle w:val="ARCATSubPara"/>
        <w:numPr>
          <w:ilvl w:val="3"/>
          <w:numId w:val="1"/>
        </w:numPr>
        <w:rPr/>
      </w:pPr>
      <w:r>
        <w:rPr/>
        <w:t>Deterioration of metal, metal finishes, other materials beyond normal weathering, use.</w:t>
      </w:r>
    </w:p>
    <w:p w:rsidR="ABFFABFF" w:rsidRDefault="ABFFABFF" w:rsidP="ABFFABFF">
      <w:pPr>
        <w:pStyle w:val="ARCATSubPara"/>
        <w:numPr>
          <w:ilvl w:val="3"/>
          <w:numId w:val="1"/>
        </w:numPr>
        <w:rPr/>
      </w:pPr>
      <w:r>
        <w:rPr/>
        <w:t>Failure of welds and structural failures including deflections over 1/4 inch (6 mm).</w:t>
      </w:r>
    </w:p>
    <w:p w:rsidR="ABFFABFF" w:rsidRDefault="ABFFABFF" w:rsidP="ABFFABFF">
      <w:pPr>
        <w:pStyle w:val="ARCATSubPara"/>
        <w:numPr>
          <w:ilvl w:val="3"/>
          <w:numId w:val="1"/>
        </w:numPr>
        <w:rPr/>
      </w:pPr>
      <w:r>
        <w:rPr/>
        <w:t>Faulty operation of sliding window hardware, transaction drawers and air curtains.</w:t>
      </w:r>
    </w:p>
    <w:p w:rsidR="ABFFABFF" w:rsidRDefault="ABFFABFF" w:rsidP="ABFFABFF">
      <w:pPr>
        <w:pStyle w:val="ARCATSubPara"/>
        <w:numPr>
          <w:ilvl w:val="3"/>
          <w:numId w:val="1"/>
        </w:numPr>
        <w:rPr/>
      </w:pPr>
      <w:r>
        <w:rPr/>
        <w:t>Excessive air leakage.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Quikserv, which is located at:P. O. Box 40466Houston, TX 77240-0466Toll Free Tel: 800-388-8307Tel: 713-849-5882Fax: 713-849-5708Email: </w:t>
      </w:r>
      <w:hyperlink r:id="rId_8D27AE_1" w:history="1">
        <w:tooltip>request info (brian.hanson@easi-serv.com) downloads</w:tooltip>
        <w:r>
          <w:rPr>
            <w:rStyle w:val="Hyperlink"/>
            <w:color w:val="802020"/>
            <w:u w:val="single"/>
          </w:rPr>
          <w:t>request info (brian.hanson@easi-serv.com)</w:t>
        </w:r>
      </w:hyperlink>
      <w:r>
        <w:rPr/>
        <w:t>;Web: </w:t>
      </w:r>
      <w:hyperlink r:id="rId_8D27AE_2" w:history="1">
        <w:tooltip>https://www.quikserv.com downloads</w:tooltip>
        <w:r>
          <w:rPr>
            <w:rStyle w:val="Hyperlink"/>
            <w:color w:val="802020"/>
            <w:u w:val="single"/>
          </w:rPr>
          <w:t>https://www.quikserv.com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Ballistics-Resistance Performance: Units identical to those tested for compliance with requirements indicated.</w:t>
      </w:r>
    </w:p>
    <w:p>
      <w:pPr>
        <w:pStyle w:val="ARCATnote"/>
        <w:rPr/>
      </w:pPr>
      <w:r>
        <w:rPr/>
        <w:t>** NOTE TO SPECIFIER ** Delete ballistics testing options below if not required. Coordinate ballistics test indicated in second subparagraph with that indicated for ballistics performance specified in Part 2. The first subparagraph requires products be UL listed, which requires ongoing performance verification. The other subparagraphs require that materials be tested at least once.</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by a testing agency acceptable to authorities having jurisdiction.</w:t>
      </w:r>
    </w:p>
    <w:p w:rsidR="ABFFABFF" w:rsidRDefault="ABFFABFF" w:rsidP="ABFFABFF">
      <w:pPr>
        <w:pStyle w:val="ARCATSubPara"/>
        <w:numPr>
          <w:ilvl w:val="3"/>
          <w:numId w:val="1"/>
        </w:numPr>
        <w:rPr/>
      </w:pPr>
      <w:r>
        <w:rPr/>
        <w:t>Tested for ballistics resistance according to HPW-TP-0500.01 by a testing agency acceptable to authorities having jurisdiction.</w:t>
      </w:r>
    </w:p>
    <w:p w:rsidR="ABFFABFF" w:rsidRDefault="ABFFABFF" w:rsidP="ABFFABFF">
      <w:pPr>
        <w:pStyle w:val="ARCATSubPara"/>
        <w:numPr>
          <w:ilvl w:val="3"/>
          <w:numId w:val="1"/>
        </w:numPr>
        <w:rPr/>
      </w:pPr>
      <w:r>
        <w:rPr/>
        <w:t>Tested for ballistics resistance according to HPW-TP-0500.02 by a testing agency acceptable to authorities having jurisdiction.</w:t>
      </w:r>
    </w:p>
    <w:p w:rsidR="ABFFABFF" w:rsidRDefault="ABFFABFF" w:rsidP="ABFFABFF">
      <w:pPr>
        <w:pStyle w:val="ARCATParagraph"/>
        <w:numPr>
          <w:ilvl w:val="2"/>
          <w:numId w:val="1"/>
        </w:numPr>
        <w:rPr/>
      </w:pPr>
      <w:r>
        <w:rPr/>
        <w:t>Forced-Entry-Resistance Performance: Units identical to those tested for compliance with requirements indicated.</w:t>
      </w:r>
    </w:p>
    <w:p>
      <w:pPr>
        <w:pStyle w:val="ARCATnote"/>
        <w:rPr/>
      </w:pPr>
      <w:r>
        <w:rPr/>
        <w:t>** NOTE TO SPECIFIER ** Delete paragraph not required. The second subparagraph is usually for Federal Government work. Coordinate forced-entry tests indicated with forced-entry performance specified in Part 2.</w:t>
      </w:r>
    </w:p>
    <w:p w:rsidR="ABFFABFF" w:rsidRDefault="ABFFABFF" w:rsidP="ABFFABFF">
      <w:pPr>
        <w:pStyle w:val="ARCATSubPara"/>
        <w:numPr>
          <w:ilvl w:val="3"/>
          <w:numId w:val="1"/>
        </w:numPr>
        <w:rPr/>
      </w:pPr>
      <w:r>
        <w:rPr/>
        <w:t>Tested for forced-entry resistance according to ASTM F588 by a testing agency acceptable to authorities having jurisdiction.</w:t>
      </w:r>
    </w:p>
    <w:p w:rsidR="ABFFABFF" w:rsidRDefault="ABFFABFF" w:rsidP="ABFFABFF">
      <w:pPr>
        <w:pStyle w:val="ARCATSubPara"/>
        <w:numPr>
          <w:ilvl w:val="3"/>
          <w:numId w:val="1"/>
        </w:numPr>
        <w:rPr/>
      </w:pPr>
      <w:r>
        <w:rPr/>
        <w:t>California Model Building Security Ordinance: CMBSO - Section 15.52.100, Tests CAWM 301-90, Forced Entry Resistance Tests for Windows.</w:t>
      </w:r>
    </w:p>
    <w:p w:rsidR="ABFFABFF" w:rsidRDefault="ABFFABFF" w:rsidP="ABFFABFF">
      <w:pPr>
        <w:pStyle w:val="ARCATParagraph"/>
        <w:numPr>
          <w:ilvl w:val="2"/>
          <w:numId w:val="1"/>
        </w:numPr>
        <w:rPr/>
      </w:pPr>
      <w:r>
        <w:rPr/>
        <w:t>Air and Vapor Seals:</w:t>
      </w:r>
    </w:p>
    <w:p w:rsidR="ABFFABFF" w:rsidRDefault="ABFFABFF" w:rsidP="ABFFABFF">
      <w:pPr>
        <w:pStyle w:val="ARCATSubPara"/>
        <w:numPr>
          <w:ilvl w:val="3"/>
          <w:numId w:val="1"/>
        </w:numPr>
        <w:rPr/>
      </w:pPr>
      <w:r>
        <w:rPr/>
        <w:t>Maintain continuous air barrier and vapor retarder throughout assembly.</w:t>
      </w:r>
    </w:p>
    <w:p>
      <w:pPr>
        <w:pStyle w:val="ARCATnote"/>
        <w:rPr/>
      </w:pPr>
      <w:r>
        <w:rPr/>
        <w:t>** NOTE TO SPECIFIER ** Delete one of the following two subparagraphs not required.</w:t>
      </w:r>
    </w:p>
    <w:p w:rsidR="ABFFABFF" w:rsidRDefault="ABFFABFF" w:rsidP="ABFFABFF">
      <w:pPr>
        <w:pStyle w:val="ARCATSubPara"/>
        <w:numPr>
          <w:ilvl w:val="3"/>
          <w:numId w:val="1"/>
        </w:numPr>
        <w:rPr/>
      </w:pPr>
      <w:r>
        <w:rPr/>
        <w:t>Primarily in line with pane of glass and heel bead of glazing compound.</w:t>
      </w:r>
    </w:p>
    <w:p w:rsidR="ABFFABFF" w:rsidRDefault="ABFFABFF" w:rsidP="ABFFABFF">
      <w:pPr>
        <w:pStyle w:val="ARCATSubPara"/>
        <w:numPr>
          <w:ilvl w:val="3"/>
          <w:numId w:val="1"/>
        </w:numPr>
        <w:rPr/>
      </w:pPr>
      <w:r>
        <w:rPr/>
        <w:t>Primarily in line with inside pane of glass and heel bead of glazing compound.</w:t>
      </w:r>
    </w:p>
    <w:p>
      <w:pPr>
        <w:pStyle w:val="ARCATnote"/>
        <w:rPr/>
      </w:pPr>
      <w:r>
        <w:rPr/>
        <w:t>** NOTE TO SPECIFIER ** Delete if not required.</w:t>
      </w:r>
    </w:p>
    <w:p w:rsidR="ABFFABFF" w:rsidRDefault="ABFFABFF" w:rsidP="ABFFABFF">
      <w:pPr>
        <w:pStyle w:val="ARCATSubPara"/>
        <w:numPr>
          <w:ilvl w:val="3"/>
          <w:numId w:val="1"/>
        </w:numPr>
        <w:rPr/>
      </w:pPr>
      <w:r>
        <w:rPr/>
        <w:t>Thermal insulation positioned on exterior surface of air barrier and vapor retarder.</w:t>
      </w:r>
    </w:p>
    <w:p w:rsidR="ABFFABFF" w:rsidRDefault="ABFFABFF" w:rsidP="ABFFABFF">
      <w:pPr>
        <w:pStyle w:val="ARCATParagraph"/>
        <w:numPr>
          <w:ilvl w:val="2"/>
          <w:numId w:val="1"/>
        </w:numPr>
        <w:rPr/>
      </w:pPr>
      <w:r>
        <w:rPr/>
        <w:t>Electrical Requirements:</w:t>
      </w:r>
    </w:p>
    <w:p>
      <w:pPr>
        <w:pStyle w:val="ARCATnote"/>
        <w:rPr/>
      </w:pPr>
      <w:r>
        <w:rPr/>
        <w:t>** NOTE TO SPECIFIER ** Delete requirements and compliance data for product types not required.</w:t>
      </w:r>
    </w:p>
    <w:p w:rsidR="ABFFABFF" w:rsidRDefault="ABFFABFF" w:rsidP="ABFFABFF">
      <w:pPr>
        <w:pStyle w:val="ARCATSubPara"/>
        <w:numPr>
          <w:ilvl w:val="3"/>
          <w:numId w:val="1"/>
        </w:numPr>
        <w:rPr/>
      </w:pPr>
      <w:r>
        <w:rPr/>
        <w:t>Electric Windows: 120 V / 60 Hz, 20 amp branch circuit, single phase.</w:t>
      </w:r>
    </w:p>
    <w:p w:rsidR="ABFFABFF" w:rsidRDefault="ABFFABFF" w:rsidP="ABFFABFF">
      <w:pPr>
        <w:pStyle w:val="ARCATSubSub1"/>
        <w:numPr>
          <w:ilvl w:val="4"/>
          <w:numId w:val="1"/>
        </w:numPr>
        <w:rPr/>
      </w:pPr>
      <w:r>
        <w:rPr/>
        <w:t>Compliance: Conforms to UL 325 and certified to CAN/CSA C22.2 No. 247.</w:t>
      </w:r>
    </w:p>
    <w:p w:rsidR="ABFFABFF" w:rsidRDefault="ABFFABFF" w:rsidP="ABFFABFF">
      <w:pPr>
        <w:pStyle w:val="ARCATSubPara"/>
        <w:numPr>
          <w:ilvl w:val="3"/>
          <w:numId w:val="1"/>
        </w:numPr>
        <w:rPr/>
      </w:pPr>
      <w:r>
        <w:rPr/>
        <w:t>Electric Drawers: 120 V / 60 Hz, 15 amp branch circuit, single phase.</w:t>
      </w:r>
    </w:p>
    <w:p w:rsidR="ABFFABFF" w:rsidRDefault="ABFFABFF" w:rsidP="ABFFABFF">
      <w:pPr>
        <w:pStyle w:val="ARCATSubSub1"/>
        <w:numPr>
          <w:ilvl w:val="4"/>
          <w:numId w:val="1"/>
        </w:numPr>
        <w:rPr/>
      </w:pPr>
      <w:r>
        <w:rPr/>
        <w:t>Compliance: Conforms to UL 73 and certified to CAN/CSA C22.2 No. 68.</w:t>
      </w:r>
    </w:p>
    <w:p w:rsidR="ABFFABFF" w:rsidRDefault="ABFFABFF" w:rsidP="ABFFABFF">
      <w:pPr>
        <w:pStyle w:val="ARCATSubPara"/>
        <w:numPr>
          <w:ilvl w:val="3"/>
          <w:numId w:val="1"/>
        </w:numPr>
        <w:rPr/>
      </w:pPr>
      <w:r>
        <w:rPr/>
        <w:t>Non-Heated Air Curtains: 120 V / 60 Hz, 15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SubPara"/>
        <w:numPr>
          <w:ilvl w:val="3"/>
          <w:numId w:val="1"/>
        </w:numPr>
        <w:rPr/>
      </w:pPr>
      <w:r>
        <w:rPr/>
        <w:t>Heated Air Curtains: 208 V / 230 V / 60 Hz, 30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Paragraph"/>
        <w:numPr>
          <w:ilvl w:val="2"/>
          <w:numId w:val="1"/>
        </w:numPr>
        <w:rPr/>
      </w:pPr>
      <w:r>
        <w:rPr/>
        <w:t>Service and Teller Windows - Performance and Design Requirements:</w:t>
      </w:r>
    </w:p>
    <w:p w:rsidR="ABFFABFF" w:rsidRDefault="ABFFABFF" w:rsidP="ABFFABFF">
      <w:pPr>
        <w:pStyle w:val="ARCATSubPara"/>
        <w:numPr>
          <w:ilvl w:val="3"/>
          <w:numId w:val="1"/>
        </w:numPr>
        <w:rPr/>
      </w:pPr>
      <w:r>
        <w:rPr/>
        <w:t>Service and Teller Windows: Complete from factory with flashing, anchors, clips, and accessories required for complete installation.</w:t>
      </w:r>
    </w:p>
    <w:p>
      <w:pPr>
        <w:pStyle w:val="ARCATnote"/>
        <w:rPr/>
      </w:pPr>
      <w:r>
        <w:rPr/>
        <w:t>** NOTE TO SPECIFIER ** Refer to applicable building code or AAMA 101 for design wind loads.</w:t>
      </w:r>
    </w:p>
    <w:p w:rsidR="ABFFABFF" w:rsidRDefault="ABFFABFF" w:rsidP="ABFFABFF">
      <w:pPr>
        <w:pStyle w:val="ARCATSubSub1"/>
        <w:numPr>
          <w:ilvl w:val="4"/>
          <w:numId w:val="1"/>
        </w:numPr>
        <w:rPr/>
      </w:pPr>
      <w:r>
        <w:rPr/>
        <w:t>System Design: Components to withstand dead loads and live loads caused by pressure and negative wind loads acting normal to plane of window as calculated in accordance with applicable code.</w:t>
      </w:r>
    </w:p>
    <w:p w:rsidR="ABFFABFF" w:rsidRDefault="ABFFABFF" w:rsidP="ABFFABFF">
      <w:pPr>
        <w:pStyle w:val="ARCATSubSub2"/>
        <w:numPr>
          <w:ilvl w:val="5"/>
          <w:numId w:val="1"/>
        </w:numPr>
        <w:rPr/>
      </w:pPr>
      <w:r>
        <w:rPr/>
        <w:t>Reglazable from secure side without dismantling the nonsecure side of framing.</w:t>
      </w:r>
    </w:p>
    <w:p w:rsidR="ABFFABFF" w:rsidRDefault="ABFFABFF" w:rsidP="ABFFABFF">
      <w:pPr>
        <w:pStyle w:val="ARCATSubSub1"/>
        <w:numPr>
          <w:ilvl w:val="4"/>
          <w:numId w:val="1"/>
        </w:numPr>
        <w:rPr/>
      </w:pPr>
      <w:r>
        <w:rPr/>
        <w:t>Fabrication: General.</w:t>
      </w:r>
    </w:p>
    <w:p w:rsidR="ABFFABFF" w:rsidRDefault="ABFFABFF" w:rsidP="ABFFABFF">
      <w:pPr>
        <w:pStyle w:val="ARCATSubSub2"/>
        <w:numPr>
          <w:ilvl w:val="5"/>
          <w:numId w:val="1"/>
        </w:numPr>
        <w:rPr/>
      </w:pPr>
      <w:r>
        <w:rPr/>
        <w:t>Fabricate window to dimensions indicated on Drawings.</w:t>
      </w:r>
    </w:p>
    <w:p w:rsidR="ABFFABFF" w:rsidRDefault="ABFFABFF" w:rsidP="ABFFABFF">
      <w:pPr>
        <w:pStyle w:val="ARCATSubSub2"/>
        <w:numPr>
          <w:ilvl w:val="5"/>
          <w:numId w:val="1"/>
        </w:numPr>
        <w:rPr/>
      </w:pPr>
      <w:r>
        <w:rPr/>
        <w:t>Windows, drawers, and accessories to provide a complete system for assembly of components and anchorage of window, drawers, and accessories.</w:t>
      </w:r>
    </w:p>
    <w:p w:rsidR="ABFFABFF" w:rsidRDefault="ABFFABFF" w:rsidP="ABFFABFF">
      <w:pPr>
        <w:pStyle w:val="ARCATSubSub2"/>
        <w:numPr>
          <w:ilvl w:val="5"/>
          <w:numId w:val="1"/>
        </w:numPr>
        <w:rPr/>
      </w:pPr>
      <w:r>
        <w:rPr/>
        <w:t>Prepare components with reinforcement required for hardware.</w:t>
      </w:r>
    </w:p>
    <w:p w:rsidR="ABFFABFF" w:rsidRDefault="ABFFABFF" w:rsidP="ABFFABFF">
      <w:pPr>
        <w:pStyle w:val="ARCATSubSub2"/>
        <w:numPr>
          <w:ilvl w:val="5"/>
          <w:numId w:val="1"/>
        </w:numPr>
        <w:rPr/>
      </w:pPr>
      <w:r>
        <w:rPr/>
        <w:t>Rigidly fit and secure joints and corners with internal reinforcement. Make joints and connections flush, hairline, and weatherproof. Corners fully welded.</w:t>
      </w:r>
    </w:p>
    <w:p w:rsidR="ABFFABFF" w:rsidRDefault="ABFFABFF" w:rsidP="ABFFABFF">
      <w:pPr>
        <w:pStyle w:val="ARCATSubSub2"/>
        <w:numPr>
          <w:ilvl w:val="5"/>
          <w:numId w:val="1"/>
        </w:numPr>
        <w:rPr/>
      </w:pPr>
      <w:r>
        <w:rPr/>
        <w:t>Fabricate framing with manufacturer's standard, internal opaque armoring in thicknesses required to comply with ballistics-resistance performance indicated.</w:t>
      </w:r>
    </w:p>
    <w:p w:rsidR="ABFFABFF" w:rsidRDefault="ABFFABFF" w:rsidP="ABFFABFF">
      <w:pPr>
        <w:pStyle w:val="ARCATSubSub2"/>
        <w:numPr>
          <w:ilvl w:val="5"/>
          <w:numId w:val="1"/>
        </w:numPr>
        <w:rPr/>
      </w:pPr>
      <w:r>
        <w:rPr/>
        <w:t>Factory glaze window units, as required for applications indicated.</w:t>
      </w:r>
    </w:p>
    <w:p w:rsidR="ABFFABFF" w:rsidRDefault="ABFFABFF" w:rsidP="ABFFABFF">
      <w:pPr>
        <w:pStyle w:val="ARCATSubSub2"/>
        <w:numPr>
          <w:ilvl w:val="5"/>
          <w:numId w:val="1"/>
        </w:numPr>
        <w:rPr/>
      </w:pPr>
      <w:r>
        <w:rPr/>
        <w:t>Prepare security windows for glazing unless pre-glazing at factory is indicated.</w:t>
      </w:r>
    </w:p>
    <w:p w:rsidR="ABFFABFF" w:rsidRDefault="ABFFABFF" w:rsidP="ABFFABFF">
      <w:pPr>
        <w:pStyle w:val="ARCATSubSub2"/>
        <w:numPr>
          <w:ilvl w:val="5"/>
          <w:numId w:val="1"/>
        </w:numPr>
        <w:rPr/>
      </w:pPr>
      <w:r>
        <w:rPr/>
        <w:t>Fabricate units that have tempered glass with roller-wave distortion parallel to bottom edge of glass as installed.</w:t>
      </w:r>
    </w:p>
    <w:p w:rsidR="ABFFABFF" w:rsidRDefault="ABFFABFF" w:rsidP="ABFFABFF">
      <w:pPr>
        <w:pStyle w:val="ARCATSubSub2"/>
        <w:numPr>
          <w:ilvl w:val="5"/>
          <w:numId w:val="1"/>
        </w:numPr>
        <w:rPr/>
      </w:pPr>
      <w:r>
        <w:rPr/>
        <w:t>Weep holes and internal water passages for exterior security windows to conduct infiltrating water to the exterior.</w:t>
      </w:r>
    </w:p>
    <w:p w:rsidR="ABFFABFF" w:rsidRDefault="ABFFABFF" w:rsidP="ABFFABFF">
      <w:pPr>
        <w:pStyle w:val="ARCATSubSub1"/>
        <w:numPr>
          <w:ilvl w:val="4"/>
          <w:numId w:val="1"/>
        </w:numPr>
        <w:rPr/>
      </w:pPr>
      <w:r>
        <w:rPr/>
        <w:t>Welding: To greatest extent possible, welded prior to finishing and in concealed locations to minimize distortion or discoloration of finish.</w:t>
      </w:r>
    </w:p>
    <w:p w:rsidR="ABFFABFF" w:rsidRDefault="ABFFABFF" w:rsidP="ABFFABFF">
      <w:pPr>
        <w:pStyle w:val="ARCATSubSub2"/>
        <w:numPr>
          <w:ilvl w:val="5"/>
          <w:numId w:val="1"/>
        </w:numPr>
        <w:rPr/>
      </w:pPr>
      <w:r>
        <w:rPr/>
        <w:t>Remove weld spatter and welding oxides from exposed surfaces by descaling or grinding prior to finishing.</w:t>
      </w:r>
    </w:p>
    <w:p w:rsidR="ABFFABFF" w:rsidRDefault="ABFFABFF" w:rsidP="ABFFABFF">
      <w:pPr>
        <w:pStyle w:val="ARCATSubSub1"/>
        <w:numPr>
          <w:ilvl w:val="4"/>
          <w:numId w:val="1"/>
        </w:numPr>
        <w:rPr/>
      </w:pPr>
      <w:r>
        <w:rPr/>
        <w:t>System Internal Drainage: Weep drainage network drains water entering joints, condensation occurring in glazing channels, and migrating moisture occurring within system to the exterior.</w:t>
      </w:r>
    </w:p>
    <w:p w:rsidR="ABFFABFF" w:rsidRDefault="ABFFABFF" w:rsidP="ABFFABFF">
      <w:pPr>
        <w:pStyle w:val="ARCATSubSub1"/>
        <w:numPr>
          <w:ilvl w:val="4"/>
          <w:numId w:val="1"/>
        </w:numPr>
        <w:rPr/>
      </w:pPr>
      <w:r>
        <w:rPr/>
        <w:t>Factory-Cut Openings in Glazing: For speaking apertures, as indicated on Drawings.</w:t>
      </w:r>
    </w:p>
    <w:p w:rsidR="ABFFABFF" w:rsidRDefault="ABFFABFF" w:rsidP="ABFFABFF">
      <w:pPr>
        <w:pStyle w:val="ARCATSubSub1"/>
        <w:numPr>
          <w:ilvl w:val="4"/>
          <w:numId w:val="1"/>
        </w:numPr>
        <w:rPr/>
      </w:pPr>
      <w:r>
        <w:rPr/>
        <w:t>Bottom Sills: Stainless steel construction; bottom tracks or pop rivets not acceptable.</w:t>
      </w:r>
    </w:p>
    <w:p w:rsidR="ABFFABFF" w:rsidRDefault="ABFFABFF" w:rsidP="ABFFABFF">
      <w:pPr>
        <w:pStyle w:val="ARCATSubSub1"/>
        <w:numPr>
          <w:ilvl w:val="4"/>
          <w:numId w:val="1"/>
        </w:numPr>
        <w:rPr/>
      </w:pPr>
      <w:r>
        <w:rPr/>
        <w:t>Track and Slides for Windows and Drawers: Stainless steel ball bearing slides.</w:t>
      </w:r>
    </w:p>
    <w:p w:rsidR="ABFFABFF" w:rsidRDefault="ABFFABFF" w:rsidP="ABFFABFF">
      <w:pPr>
        <w:pStyle w:val="ARCATSubSub1"/>
        <w:numPr>
          <w:ilvl w:val="4"/>
          <w:numId w:val="1"/>
        </w:numPr>
        <w:rPr/>
      </w:pPr>
      <w:r>
        <w:rPr/>
        <w:t>Handles: Stainless steel, manufacturer's standard profile and finish.</w:t>
      </w:r>
    </w:p>
    <w:p w:rsidR="ABFFABFF" w:rsidRDefault="ABFFABFF" w:rsidP="ABFFABFF">
      <w:pPr>
        <w:pStyle w:val="ARCATSubSub1"/>
        <w:numPr>
          <w:ilvl w:val="4"/>
          <w:numId w:val="1"/>
        </w:numPr>
        <w:rPr/>
      </w:pPr>
      <w:r>
        <w:rPr/>
        <w:t>Embedded Plate Anchors: Fabricated from steel shapes and plates; headed studs welded to back of plate.</w:t>
      </w:r>
    </w:p>
    <w:p w:rsidR="ABFFABFF" w:rsidRDefault="ABFFABFF" w:rsidP="ABFFABFF">
      <w:pPr>
        <w:pStyle w:val="ARCATSubSub1"/>
        <w:numPr>
          <w:ilvl w:val="4"/>
          <w:numId w:val="1"/>
        </w:numPr>
        <w:rPr/>
      </w:pPr>
      <w:r>
        <w:rPr/>
        <w:t>Metal Protection: Dissimilar metals separated to prevent galvanic action by painting contact surfaces with primer or applying manufacturer approved sealant or tape.</w:t>
      </w:r>
    </w:p>
    <w:p w:rsidR="ABFFABFF" w:rsidRDefault="ABFFABFF" w:rsidP="ABFFABFF">
      <w:pPr>
        <w:pStyle w:val="ARCATSubSub1"/>
        <w:numPr>
          <w:ilvl w:val="4"/>
          <w:numId w:val="1"/>
        </w:numPr>
        <w:rPr/>
      </w:pPr>
      <w:r>
        <w:rPr/>
        <w:t>Weather Stripping: Factory applied.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Extrusions: ASTM B221/B221M. Provide alloy and temper recommended by manufacturer for strength, corrosion resistance, and application of required finish.</w:t>
      </w:r>
    </w:p>
    <w:p w:rsidR="ABFFABFF" w:rsidRDefault="ABFFABFF" w:rsidP="ABFFABFF">
      <w:pPr>
        <w:pStyle w:val="ARCATSubPara"/>
        <w:numPr>
          <w:ilvl w:val="3"/>
          <w:numId w:val="1"/>
        </w:numPr>
        <w:rPr/>
      </w:pPr>
      <w:r>
        <w:rPr/>
        <w:t>Ultimate Tensile Strength: Not less than 22,000 psi (151 MPa).</w:t>
      </w:r>
    </w:p>
    <w:p w:rsidR="ABFFABFF" w:rsidRDefault="ABFFABFF" w:rsidP="ABFFABFF">
      <w:pPr>
        <w:pStyle w:val="ARCATSubPara"/>
        <w:numPr>
          <w:ilvl w:val="3"/>
          <w:numId w:val="1"/>
        </w:numPr>
        <w:rPr/>
      </w:pPr>
      <w:r>
        <w:rPr/>
        <w:t>Thickness of Main Frame and Sash Members: Not less than 0.125 inch (3.2 mm).</w:t>
      </w:r>
    </w:p>
    <w:p w:rsidR="ABFFABFF" w:rsidRDefault="ABFFABFF" w:rsidP="ABFFABFF">
      <w:pPr>
        <w:pStyle w:val="ARCATParagraph"/>
        <w:numPr>
          <w:ilvl w:val="2"/>
          <w:numId w:val="1"/>
        </w:numPr>
        <w:rPr/>
      </w:pPr>
      <w:r>
        <w:rPr/>
        <w:t>Steel Plates, Shapes, and Bars: ASTM A36/A36M.</w:t>
      </w:r>
    </w:p>
    <w:p w:rsidR="ABFFABFF" w:rsidRDefault="ABFFABFF" w:rsidP="ABFFABFF">
      <w:pPr>
        <w:pStyle w:val="ARCATParagraph"/>
        <w:numPr>
          <w:ilvl w:val="2"/>
          <w:numId w:val="1"/>
        </w:numPr>
        <w:rPr/>
      </w:pPr>
      <w:r>
        <w:rPr/>
        <w:t>Metallic-Coated Steel Sheet:</w:t>
      </w:r>
    </w:p>
    <w:p w:rsidR="ABFFABFF" w:rsidRDefault="ABFFABFF" w:rsidP="ABFFABFF">
      <w:pPr>
        <w:pStyle w:val="ARCATSubPara"/>
        <w:numPr>
          <w:ilvl w:val="3"/>
          <w:numId w:val="1"/>
        </w:numPr>
        <w:rPr/>
      </w:pPr>
      <w:r>
        <w:rPr/>
        <w:t>ASTM A653/A653M: CS Commercial Steel, Type B; with G90 (Z275) zinc (galvanized) coating designation.</w:t>
      </w:r>
    </w:p>
    <w:p w:rsidR="ABFFABFF" w:rsidRDefault="ABFFABFF" w:rsidP="ABFFABFF">
      <w:pPr>
        <w:pStyle w:val="ARCATSubPara"/>
        <w:numPr>
          <w:ilvl w:val="3"/>
          <w:numId w:val="1"/>
        </w:numPr>
        <w:rPr/>
      </w:pPr>
      <w:r>
        <w:rPr/>
        <w:t>AMS5511: Steel, corrosion-resistant, sheet, strip, and plate, 19 Cr, 9.5 Ni (304L), solution heat treated.</w:t>
      </w:r>
    </w:p>
    <w:p w:rsidR="ABFFABFF" w:rsidRDefault="ABFFABFF" w:rsidP="ABFFABFF">
      <w:pPr>
        <w:pStyle w:val="ARCATSubPara"/>
        <w:numPr>
          <w:ilvl w:val="3"/>
          <w:numId w:val="1"/>
        </w:numPr>
        <w:rPr/>
      </w:pPr>
      <w:r>
        <w:rPr/>
        <w:t>AMS5513: Steel, corrosion-resistant, sheet, strip, and plate, 19 Cr, 9.2 Ni (SAE 30304) solution heat treated.</w:t>
      </w:r>
    </w:p>
    <w:p w:rsidR="ABFFABFF" w:rsidRDefault="ABFFABFF" w:rsidP="ABFFABFF">
      <w:pPr>
        <w:pStyle w:val="ARCATParagraph"/>
        <w:numPr>
          <w:ilvl w:val="2"/>
          <w:numId w:val="1"/>
        </w:numPr>
        <w:rPr/>
      </w:pPr>
      <w:r>
        <w:rPr/>
        <w:t>Stainless Steel: Sheet, strip, plate, and flat bars.</w:t>
      </w:r>
    </w:p>
    <w:p w:rsidR="ABFFABFF" w:rsidRDefault="ABFFABFF" w:rsidP="ABFFABFF">
      <w:pPr>
        <w:pStyle w:val="ARCATSubPara"/>
        <w:numPr>
          <w:ilvl w:val="3"/>
          <w:numId w:val="1"/>
        </w:numPr>
        <w:rPr/>
      </w:pPr>
      <w:r>
        <w:rPr/>
        <w:t>ASTM A666: Austenitic stainless steel, Type 304, stretcher-leveled standard of flatness.</w:t>
      </w:r>
    </w:p>
    <w:p w:rsidR="ABFFABFF" w:rsidRDefault="ABFFABFF" w:rsidP="ABFFABFF">
      <w:pPr>
        <w:pStyle w:val="ARCATSubPara"/>
        <w:numPr>
          <w:ilvl w:val="3"/>
          <w:numId w:val="1"/>
        </w:numPr>
        <w:rPr/>
      </w:pPr>
      <w:r>
        <w:rPr/>
        <w:t>ASME SA-240/SA-240M: Chromium and chromium-nickel stainless steel plate, sheet, and strip for general applications.</w:t>
      </w:r>
    </w:p>
    <w:p w:rsidR="ABFFABFF" w:rsidRDefault="ABFFABFF" w:rsidP="ABFFABFF">
      <w:pPr>
        <w:pStyle w:val="ARCATParagraph"/>
        <w:numPr>
          <w:ilvl w:val="2"/>
          <w:numId w:val="1"/>
        </w:numPr>
        <w:rPr/>
      </w:pPr>
      <w:r>
        <w:rPr/>
        <w:t>Concealed Bolts: ASTM A307, Grade A unless otherwise indicated.</w:t>
      </w:r>
    </w:p>
    <w:p>
      <w:pPr>
        <w:pStyle w:val="ARCATnote"/>
        <w:rPr/>
      </w:pPr>
      <w:r>
        <w:rPr/>
        <w:t>** NOTE TO SPECIFIER ** Modify the safety factor listed below if required.</w:t>
      </w:r>
    </w:p>
    <w:p w:rsidR="ABFFABFF" w:rsidRDefault="ABFFABFF" w:rsidP="ABFFABFF">
      <w:pPr>
        <w:pStyle w:val="ARCATParagraph"/>
        <w:numPr>
          <w:ilvl w:val="2"/>
          <w:numId w:val="1"/>
        </w:numPr>
        <w:rPr/>
      </w:pPr>
      <w:r>
        <w:rPr/>
        <w:t>Cast-in-Place Anchors in Concrete: Corrosion-resistant materials capable of sustaining, without failure, a load equal to four times the load imposed, as determined by testing per ASTM E488, conducted by a qualified testing agency.</w:t>
      </w:r>
    </w:p>
    <w:p w:rsidR="ABFFABFF" w:rsidRDefault="ABFFABFF" w:rsidP="ABFFABFF">
      <w:pPr>
        <w:pStyle w:val="ARCATSubPara"/>
        <w:numPr>
          <w:ilvl w:val="3"/>
          <w:numId w:val="1"/>
        </w:numPr>
        <w:rPr/>
      </w:pPr>
      <w:r>
        <w:rPr/>
        <w:t>Threaded or Wedge Type: Galvanized ferrous castings.</w:t>
      </w:r>
    </w:p>
    <w:p w:rsidR="ABFFABFF" w:rsidRDefault="ABFFABFF" w:rsidP="ABFFABFF">
      <w:pPr>
        <w:pStyle w:val="ARCATSubSub1"/>
        <w:numPr>
          <w:ilvl w:val="4"/>
          <w:numId w:val="1"/>
        </w:numPr>
        <w:rPr/>
      </w:pPr>
      <w:r>
        <w:rPr/>
        <w:t>Cast Steel: ASTM A27/A27M.</w:t>
      </w:r>
    </w:p>
    <w:p w:rsidR="ABFFABFF" w:rsidRDefault="ABFFABFF" w:rsidP="ABFFABFF">
      <w:pPr>
        <w:pStyle w:val="ARCATSubSub1"/>
        <w:numPr>
          <w:ilvl w:val="4"/>
          <w:numId w:val="1"/>
        </w:numPr>
        <w:rPr/>
      </w:pPr>
      <w:r>
        <w:rPr/>
        <w:t>Malleable Iron: ASTM A47/A47M.</w:t>
      </w:r>
    </w:p>
    <w:p w:rsidR="ABFFABFF" w:rsidRDefault="ABFFABFF" w:rsidP="ABFFABFF">
      <w:pPr>
        <w:pStyle w:val="ARCATSubPara"/>
        <w:numPr>
          <w:ilvl w:val="3"/>
          <w:numId w:val="1"/>
        </w:numPr>
        <w:rPr/>
      </w:pPr>
      <w:r>
        <w:rPr/>
        <w:t>Bolts, Washers, and Shims: ASTM A153/A153M or ASTM F2329 Hot dip galvanized.</w:t>
      </w:r>
    </w:p>
    <w:p w:rsidR="ABFFABFF" w:rsidRDefault="ABFFABFF" w:rsidP="ABFFABFF">
      <w:pPr>
        <w:pStyle w:val="ARCATParagraph"/>
        <w:numPr>
          <w:ilvl w:val="2"/>
          <w:numId w:val="1"/>
        </w:numPr>
        <w:rPr/>
      </w:pPr>
      <w:r>
        <w:rPr/>
        <w:t>Embedded Plate Anchors: Fabricated from steel shapes and plates; headed studs welded to back of plate. Thickness: 3/16 inch (4.8 mm). Diameter: 1/2 inch (12.7 mm).</w:t>
      </w:r>
    </w:p>
    <w:p w:rsidR="ABFFABFF" w:rsidRDefault="ABFFABFF" w:rsidP="ABFFABFF">
      <w:pPr>
        <w:pStyle w:val="ARCATParagraph"/>
        <w:numPr>
          <w:ilvl w:val="2"/>
          <w:numId w:val="1"/>
        </w:numPr>
        <w:rPr/>
      </w:pPr>
      <w:r>
        <w:rPr/>
        <w:t>Bituminous Paint: Cold-applied, asphalt-mastic paint complying with SSPC-Paint 12 requirements except containing no asbestos; formulated for 30 mil (0.76 mm) coat thickness.</w:t>
      </w:r>
    </w:p>
    <w:p w:rsidR="ABFFABFF" w:rsidRDefault="ABFFABFF" w:rsidP="ABFFABFF">
      <w:pPr>
        <w:pStyle w:val="ARCATParagraph"/>
        <w:numPr>
          <w:ilvl w:val="2"/>
          <w:numId w:val="1"/>
        </w:numPr>
        <w:rPr/>
      </w:pPr>
      <w:r>
        <w:rPr/>
        <w:t>Sealants and Gaskets: Manufacturer's standard for joint size and movement; designed to remain permanently elastic, nonshrinking, and nonmigrating.</w:t>
      </w:r>
    </w:p>
    <w:p w:rsidR="ABFFABFF" w:rsidRDefault="ABFFABFF" w:rsidP="ABFFABFF">
      <w:pPr>
        <w:pStyle w:val="ARCATArticle"/>
        <w:numPr>
          <w:ilvl w:val="1"/>
          <w:numId w:val="1"/>
        </w:numPr>
        <w:rPr/>
      </w:pPr>
      <w:r>
        <w:rPr/>
        <w:t>GLASS GLAZING MATERIALS - GENERAL</w:t>
      </w:r>
    </w:p>
    <w:p w:rsidR="ABFFABFF" w:rsidRDefault="ABFFABFF" w:rsidP="ABFFABFF">
      <w:pPr>
        <w:pStyle w:val="ARCATParagraph"/>
        <w:numPr>
          <w:ilvl w:val="2"/>
          <w:numId w:val="1"/>
        </w:numPr>
        <w:rPr/>
      </w:pPr>
      <w:r>
        <w:rPr/>
        <w:t>Air Barrier and Vapor Retarder: Installed continuous to building. Utilizes the inner pane of multiple pane sealed units for the continuity of the air barrier and vapor retarder seal.</w:t>
      </w:r>
    </w:p>
    <w:p w:rsidR="ABFFABFF" w:rsidRDefault="ABFFABFF" w:rsidP="ABFFABFF">
      <w:pPr>
        <w:pStyle w:val="ARCATParagraph"/>
        <w:numPr>
          <w:ilvl w:val="2"/>
          <w:numId w:val="1"/>
        </w:numPr>
        <w:rPr/>
      </w:pPr>
      <w:r>
        <w:rPr/>
        <w:t>Structural Design: Glass and glazing designed according to applicable code for most critical combination of wind, snow, seismic, and dead loads.</w:t>
      </w:r>
    </w:p>
    <w:p w:rsidR="ABFFABFF" w:rsidRDefault="ABFFABFF" w:rsidP="ABFFABFF">
      <w:pPr>
        <w:pStyle w:val="ARCATParagraph"/>
        <w:numPr>
          <w:ilvl w:val="2"/>
          <w:numId w:val="1"/>
        </w:numPr>
        <w:rPr/>
      </w:pPr>
      <w:r>
        <w:rPr/>
        <w:t>Miscellaneous Glazing Materials: Material, sizes, and shapes complying with requirements of glass manufacturers, with a proven record of compatibility with surfaces contacted in installation.</w:t>
      </w:r>
    </w:p>
    <w:p w:rsidR="ABFFABFF" w:rsidRDefault="ABFFABFF" w:rsidP="ABFFABFF">
      <w:pPr>
        <w:pStyle w:val="ARCATSubPara"/>
        <w:numPr>
          <w:ilvl w:val="3"/>
          <w:numId w:val="1"/>
        </w:numPr>
        <w:rPr/>
      </w:pPr>
      <w:r>
        <w:rPr/>
        <w:t>Cleaners, Primers, and Sealers: Approved by sealant or gasket manufacturer.</w:t>
      </w:r>
    </w:p>
    <w:p w:rsidR="ABFFABFF" w:rsidRDefault="ABFFABFF" w:rsidP="ABFFABFF">
      <w:pPr>
        <w:pStyle w:val="ARCATSubPara"/>
        <w:numPr>
          <w:ilvl w:val="3"/>
          <w:numId w:val="1"/>
        </w:numPr>
        <w:rPr/>
      </w:pPr>
      <w:r>
        <w:rPr/>
        <w:t>Setting Blocks: Elastomeric material. Type A Shore durometer hardness of 80 to 90.</w:t>
      </w:r>
    </w:p>
    <w:p w:rsidR="ABFFABFF" w:rsidRDefault="ABFFABFF" w:rsidP="ABFFABFF">
      <w:pPr>
        <w:pStyle w:val="ARCATSubPara"/>
        <w:numPr>
          <w:ilvl w:val="3"/>
          <w:numId w:val="1"/>
        </w:numPr>
        <w:rPr/>
      </w:pPr>
      <w:r>
        <w:rPr/>
        <w:t>Spacers: Elastomeric blocks or continuous extrusions. Type A Shore durometer hardness as required by glass manufacturer to maintain glass lites in place.</w:t>
      </w:r>
    </w:p>
    <w:p w:rsidR="ABFFABFF" w:rsidRDefault="ABFFABFF" w:rsidP="ABFFABFF">
      <w:pPr>
        <w:pStyle w:val="ARCATSubPara"/>
        <w:numPr>
          <w:ilvl w:val="3"/>
          <w:numId w:val="1"/>
        </w:numPr>
        <w:rPr/>
      </w:pPr>
      <w:r>
        <w:rPr/>
        <w:t>Edge Blocks: Elastomeric material of hardness required to limit glass lateral movement or side walking.</w:t>
      </w:r>
    </w:p>
    <w:p w:rsidR="ABFFABFF" w:rsidRDefault="ABFFABFF" w:rsidP="ABFFABFF">
      <w:pPr>
        <w:pStyle w:val="ARCATParagraph"/>
        <w:numPr>
          <w:ilvl w:val="2"/>
          <w:numId w:val="1"/>
        </w:numPr>
        <w:rPr/>
      </w:pPr>
      <w:r>
        <w:rPr/>
        <w:t>Float Glass Materials:</w:t>
      </w:r>
    </w:p>
    <w:p w:rsidR="ABFFABFF" w:rsidRDefault="ABFFABFF" w:rsidP="ABFFABFF">
      <w:pPr>
        <w:pStyle w:val="ARCATSubPara"/>
        <w:numPr>
          <w:ilvl w:val="3"/>
          <w:numId w:val="1"/>
        </w:numPr>
        <w:rPr/>
      </w:pPr>
      <w:r>
        <w:rPr/>
        <w:t>Annealed Glass: ASTM C1036, Type 1 transparent flat, Quality Q3, float glass.</w:t>
      </w:r>
    </w:p>
    <w:p w:rsidR="ABFFABFF" w:rsidRDefault="ABFFABFF" w:rsidP="ABFFABFF">
      <w:pPr>
        <w:pStyle w:val="ARCATSubPara"/>
        <w:numPr>
          <w:ilvl w:val="3"/>
          <w:numId w:val="1"/>
        </w:numPr>
        <w:rPr/>
      </w:pPr>
      <w:r>
        <w:rPr/>
        <w:t>Tempered Glass: ASTM C1048, Type 1 transparent flat, Quality Q3, Kind FT fully tempered, Condition A uncoated, float glass with horizontal tempering.</w:t>
      </w:r>
    </w:p>
    <w:p w:rsidR="ABFFABFF" w:rsidRDefault="ABFFABFF" w:rsidP="ABFFABFF">
      <w:pPr>
        <w:pStyle w:val="ARCATSubSub1"/>
        <w:numPr>
          <w:ilvl w:val="4"/>
          <w:numId w:val="1"/>
        </w:numPr>
        <w:rPr/>
      </w:pPr>
      <w:r>
        <w:rPr/>
        <w:t>Fabricate units having tempered glass with roller-wave distortion parallel to bottom edge of glass as installed.</w:t>
      </w:r>
    </w:p>
    <w:p w:rsidR="ABFFABFF" w:rsidRDefault="ABFFABFF" w:rsidP="ABFFABFF">
      <w:pPr>
        <w:pStyle w:val="ARCATSubSub1"/>
        <w:numPr>
          <w:ilvl w:val="4"/>
          <w:numId w:val="1"/>
        </w:numPr>
        <w:rPr/>
      </w:pPr>
      <w:r>
        <w:rPr/>
        <w:t>Tempered glass conforming to CPSC 16 CFR 1201 Category II.</w:t>
      </w:r>
    </w:p>
    <w:p w:rsidR="ABFFABFF" w:rsidRDefault="ABFFABFF" w:rsidP="ABFFABFF">
      <w:pPr>
        <w:pStyle w:val="ARCATParagraph"/>
        <w:numPr>
          <w:ilvl w:val="2"/>
          <w:numId w:val="1"/>
        </w:numPr>
        <w:rPr/>
      </w:pPr>
      <w:r>
        <w:rPr/>
        <w:t>Clear Glass: Annealed and tempered float glass as specified; Class 1 clear.</w:t>
      </w:r>
    </w:p>
    <w:p w:rsidR="ABFFABFF" w:rsidRDefault="ABFFABFF" w:rsidP="ABFFABFF">
      <w:pPr>
        <w:pStyle w:val="ARCATSubPara"/>
        <w:numPr>
          <w:ilvl w:val="3"/>
          <w:numId w:val="1"/>
        </w:numPr>
        <w:rPr/>
      </w:pPr>
      <w:r>
        <w:rPr/>
        <w:t>Minimum Thickness: 1/4 inch (6 mm).</w:t>
      </w:r>
    </w:p>
    <w:p w:rsidR="ABFFABFF" w:rsidRDefault="ABFFABFF" w:rsidP="ABFFABFF">
      <w:pPr>
        <w:pStyle w:val="ARCATParagraph"/>
        <w:numPr>
          <w:ilvl w:val="2"/>
          <w:numId w:val="1"/>
        </w:numPr>
        <w:rPr/>
      </w:pPr>
      <w:r>
        <w:rPr/>
        <w:t>Tinted Glass: Tempered float glass as specified; Class 2 tinted.</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Low E Glass: Tempered float glass as specified.</w:t>
      </w:r>
    </w:p>
    <w:p>
      <w:pPr>
        <w:pStyle w:val="ARCATnote"/>
        <w:rPr/>
      </w:pPr>
      <w:r>
        <w:rPr/>
        <w:t>** NOTE TO SPECIFIER ** Delete one of the two following paragraphs if not required.</w:t>
      </w:r>
    </w:p>
    <w:p w:rsidR="ABFFABFF" w:rsidRDefault="ABFFABFF" w:rsidP="ABFFABFF">
      <w:pPr>
        <w:pStyle w:val="ARCATSubPara"/>
        <w:numPr>
          <w:ilvl w:val="3"/>
          <w:numId w:val="1"/>
        </w:numPr>
        <w:rPr/>
      </w:pPr>
      <w:r>
        <w:rPr/>
        <w:t>Clear: Class 1.</w:t>
      </w:r>
    </w:p>
    <w:p w:rsidR="ABFFABFF" w:rsidRDefault="ABFFABFF" w:rsidP="ABFFABFF">
      <w:pPr>
        <w:pStyle w:val="ARCATSubPara"/>
        <w:numPr>
          <w:ilvl w:val="3"/>
          <w:numId w:val="1"/>
        </w:numPr>
        <w:rPr/>
      </w:pPr>
      <w:r>
        <w:rPr/>
        <w:t>Tinted: Class 2.</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Insulating Glass Units: Double pane insulating vision glass.</w:t>
      </w:r>
    </w:p>
    <w:p w:rsidR="ABFFABFF" w:rsidRDefault="ABFFABFF" w:rsidP="ABFFABFF">
      <w:pPr>
        <w:pStyle w:val="ARCATSubPara"/>
        <w:numPr>
          <w:ilvl w:val="3"/>
          <w:numId w:val="1"/>
        </w:numPr>
        <w:rPr/>
      </w:pPr>
      <w:r>
        <w:rPr/>
        <w:t>Compliance: ASTM E2190 certified by Insulating Glass Certification Council and Insulating Glass Manufacturers Alliance.</w:t>
      </w:r>
    </w:p>
    <w:p w:rsidR="ABFFABFF" w:rsidRDefault="ABFFABFF" w:rsidP="ABFFABFF">
      <w:pPr>
        <w:pStyle w:val="ARCATSubSub1"/>
        <w:numPr>
          <w:ilvl w:val="4"/>
          <w:numId w:val="1"/>
        </w:numPr>
        <w:rPr/>
      </w:pPr>
      <w:r>
        <w:rPr/>
        <w:t>Unit Performance: Tested in accordance with ASTM E2188.</w:t>
      </w:r>
    </w:p>
    <w:p w:rsidR="ABFFABFF" w:rsidRDefault="ABFFABFF" w:rsidP="ABFFABFF">
      <w:pPr>
        <w:pStyle w:val="ARCATSubSub1"/>
        <w:numPr>
          <w:ilvl w:val="4"/>
          <w:numId w:val="1"/>
        </w:numPr>
        <w:rPr/>
      </w:pPr>
      <w:r>
        <w:rPr/>
        <w:t>Resistance to Fogging: Tested in accordance with ASTM E2189.</w:t>
      </w:r>
    </w:p>
    <w:p w:rsidR="ABFFABFF" w:rsidRDefault="ABFFABFF" w:rsidP="ABFFABFF">
      <w:pPr>
        <w:pStyle w:val="ARCATSubSub1"/>
        <w:numPr>
          <w:ilvl w:val="4"/>
          <w:numId w:val="1"/>
        </w:numPr>
        <w:rPr/>
      </w:pPr>
      <w:r>
        <w:rPr/>
        <w:t>Insulating Glass Unit Edge Seal Construction: Aluminum, bent and spot welded corners.</w:t>
      </w:r>
    </w:p>
    <w:p w:rsidR="ABFFABFF" w:rsidRDefault="ABFFABFF" w:rsidP="ABFFABFF">
      <w:pPr>
        <w:pStyle w:val="ARCATSubPara"/>
        <w:numPr>
          <w:ilvl w:val="3"/>
          <w:numId w:val="1"/>
        </w:numPr>
        <w:rPr/>
      </w:pPr>
      <w:r>
        <w:rPr/>
        <w:t>Total Unit Thickness: 5/8 inch (16 mm).</w:t>
      </w:r>
    </w:p>
    <w:p>
      <w:pPr>
        <w:pStyle w:val="ARCATnote"/>
        <w:rPr/>
      </w:pPr>
      <w:r>
        <w:rPr/>
        <w:t>** NOTE TO SPECIFIER ** Delete Low E coating if not required.</w:t>
      </w:r>
    </w:p>
    <w:p w:rsidR="ABFFABFF" w:rsidRDefault="ABFFABFF" w:rsidP="ABFFABFF">
      <w:pPr>
        <w:pStyle w:val="ARCATSubPara"/>
        <w:numPr>
          <w:ilvl w:val="3"/>
          <w:numId w:val="1"/>
        </w:numPr>
        <w:rPr/>
      </w:pPr>
      <w:r>
        <w:rPr/>
        <w:t>Low E Coating: On No. surface 2.</w:t>
      </w:r>
    </w:p>
    <w:p w:rsidR="ABFFABFF" w:rsidRDefault="ABFFABFF" w:rsidP="ABFFABFF">
      <w:pPr>
        <w:pStyle w:val="ARCATSubPara"/>
        <w:numPr>
          <w:ilvl w:val="3"/>
          <w:numId w:val="1"/>
        </w:numPr>
        <w:rPr/>
      </w:pPr>
      <w:r>
        <w:rPr/>
        <w:t>Edge Seals: Glass elastomer edge seals.</w:t>
      </w:r>
    </w:p>
    <w:p w:rsidR="ABFFABFF" w:rsidRDefault="ABFFABFF" w:rsidP="ABFFABFF">
      <w:pPr>
        <w:pStyle w:val="ARCATSubPara"/>
        <w:numPr>
          <w:ilvl w:val="3"/>
          <w:numId w:val="1"/>
        </w:numPr>
        <w:rPr/>
      </w:pPr>
      <w:r>
        <w:rPr/>
        <w:t>Interpane Space: Purged with dry air.</w:t>
      </w:r>
    </w:p>
    <w:p>
      <w:pPr>
        <w:pStyle w:val="ARCATnote"/>
        <w:rPr/>
      </w:pPr>
      <w:r>
        <w:rPr/>
        <w:t>** NOTE TO SPECIFIER ** Delete outer pane option not required. Fill in blank below or delete line.</w:t>
      </w:r>
    </w:p>
    <w:p w:rsidR="ABFFABFF" w:rsidRDefault="ABFFABFF" w:rsidP="ABFFABFF">
      <w:pPr>
        <w:pStyle w:val="ARCATSubPara"/>
        <w:numPr>
          <w:ilvl w:val="3"/>
          <w:numId w:val="1"/>
        </w:numPr>
        <w:rPr/>
      </w:pPr>
      <w:r>
        <w:rPr/>
        <w:t>Outer Pane: Glass type, _____________.</w:t>
      </w:r>
    </w:p>
    <w:p w:rsidR="ABFFABFF" w:rsidRDefault="ABFFABFF" w:rsidP="ABFFABFF">
      <w:pPr>
        <w:pStyle w:val="ARCATSubPara"/>
        <w:numPr>
          <w:ilvl w:val="3"/>
          <w:numId w:val="1"/>
        </w:numPr>
        <w:rPr/>
      </w:pPr>
      <w:r>
        <w:rPr/>
        <w:t>Outer Pane: As scheduled and indicated on Drawings.</w:t>
      </w:r>
    </w:p>
    <w:p>
      <w:pPr>
        <w:pStyle w:val="ARCATnote"/>
        <w:rPr/>
      </w:pPr>
      <w:r>
        <w:rPr/>
        <w:t>** NOTE TO SPECIFIER ** Delete inner pane option not required. Fill in blank below or delete line.</w:t>
      </w:r>
    </w:p>
    <w:p w:rsidR="ABFFABFF" w:rsidRDefault="ABFFABFF" w:rsidP="ABFFABFF">
      <w:pPr>
        <w:pStyle w:val="ARCATSubPara"/>
        <w:numPr>
          <w:ilvl w:val="3"/>
          <w:numId w:val="1"/>
        </w:numPr>
        <w:rPr/>
      </w:pPr>
      <w:r>
        <w:rPr/>
        <w:t>Inner Pane: Glass type, _____________.</w:t>
      </w:r>
    </w:p>
    <w:p w:rsidR="ABFFABFF" w:rsidRDefault="ABFFABFF" w:rsidP="ABFFABFF">
      <w:pPr>
        <w:pStyle w:val="ARCATSubPara"/>
        <w:numPr>
          <w:ilvl w:val="3"/>
          <w:numId w:val="1"/>
        </w:numPr>
        <w:rPr/>
      </w:pPr>
      <w:r>
        <w:rPr/>
        <w:t>Inner Pane: As scheduled and indicated on Drawings.</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Basis of Design: LEXGARD MP-750, Level 1.</w:t>
      </w:r>
    </w:p>
    <w:p w:rsidR="ABFFABFF" w:rsidRDefault="ABFFABFF" w:rsidP="ABFFABFF">
      <w:pPr>
        <w:pStyle w:val="ARCATSubSub1"/>
        <w:numPr>
          <w:ilvl w:val="4"/>
          <w:numId w:val="1"/>
        </w:numPr>
        <w:rPr/>
      </w:pPr>
      <w:r>
        <w:rPr/>
        <w:t>Description: Laminate, 3-ply, clear, extruded polycarbonate, and acrylic sheet with high performance abrasion-resistant surfaces.</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Level 1: 9 mm or .38 Special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acrylic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Para"/>
        <w:numPr>
          <w:ilvl w:val="3"/>
          <w:numId w:val="1"/>
        </w:numPr>
        <w:rPr/>
      </w:pPr>
      <w:r>
        <w:rPr/>
        <w:t>Basis of Design: SPARTECH POLYCAST MP 1.25, Level 1.</w:t>
      </w:r>
    </w:p>
    <w:p w:rsidR="ABFFABFF" w:rsidRDefault="ABFFABFF" w:rsidP="ABFFABFF">
      <w:pPr>
        <w:pStyle w:val="ARCATSubSub1"/>
        <w:numPr>
          <w:ilvl w:val="4"/>
          <w:numId w:val="1"/>
        </w:numPr>
        <w:rPr/>
      </w:pPr>
      <w:r>
        <w:rPr/>
        <w:t>Description: Monolithic bullet resistant acrylic 1.25 inches (32 mm) thick with abrasion resistant coating.</w:t>
      </w:r>
    </w:p>
    <w:p w:rsidR="ABFFABFF" w:rsidRDefault="ABFFABFF" w:rsidP="ABFFABFF">
      <w:pPr>
        <w:pStyle w:val="ARCATSubSub1"/>
        <w:numPr>
          <w:ilvl w:val="4"/>
          <w:numId w:val="1"/>
        </w:numPr>
        <w:rPr/>
      </w:pPr>
      <w:r>
        <w:rPr/>
        <w:t>Compliance: Level 1, 9 mm or .38 Special caliber rated</w:t>
      </w:r>
    </w:p>
    <w:p w:rsidR="ABFFABFF" w:rsidRDefault="ABFFABFF" w:rsidP="ABFFABFF">
      <w:pPr>
        <w:pStyle w:val="ARCATSubSub1"/>
        <w:numPr>
          <w:ilvl w:val="4"/>
          <w:numId w:val="1"/>
        </w:numPr>
        <w:rPr/>
      </w:pPr>
      <w:r>
        <w:rPr/>
        <w:t>Light Transmission: Greater than 90 percent.</w:t>
      </w:r>
    </w:p>
    <w:p w:rsidR="ABFFABFF" w:rsidRDefault="ABFFABFF" w:rsidP="ABFFABFF">
      <w:pPr>
        <w:pStyle w:val="ARCATSubSub1"/>
        <w:numPr>
          <w:ilvl w:val="4"/>
          <w:numId w:val="1"/>
        </w:numPr>
        <w:rPr/>
      </w:pPr>
      <w:r>
        <w:rPr/>
        <w:t>Tensile Strength: 9,500 psi.</w:t>
      </w:r>
    </w:p>
    <w:p w:rsidR="ABFFABFF" w:rsidRDefault="ABFFABFF" w:rsidP="ABFFABFF">
      <w:pPr>
        <w:pStyle w:val="ARCATSubPara"/>
        <w:numPr>
          <w:ilvl w:val="3"/>
          <w:numId w:val="1"/>
        </w:numPr>
        <w:rPr/>
      </w:pPr>
      <w:r>
        <w:rPr/>
        <w:t>Basis of Design: LEXGARD SP1250, Level 3.</w:t>
      </w:r>
    </w:p>
    <w:p w:rsidR="ABFFABFF" w:rsidRDefault="ABFFABFF" w:rsidP="ABFFABFF">
      <w:pPr>
        <w:pStyle w:val="ARCATSubSub1"/>
        <w:numPr>
          <w:ilvl w:val="4"/>
          <w:numId w:val="1"/>
        </w:numPr>
        <w:rPr/>
      </w:pPr>
      <w:r>
        <w:rPr/>
        <w:t>Description: Laminate, 4-ply, clear, polycarbonate of the following construction.</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Level 3: .44 Magnum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pPr>
        <w:pStyle w:val="ARCATnote"/>
        <w:rPr/>
      </w:pPr>
      <w:r>
        <w:rPr/>
        <w:t>** NOTE TO SPECIFIER ** Delete finish options in this article that are not required.</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Extent of Finishing: General.</w:t>
      </w:r>
    </w:p>
    <w:p w:rsidR="ABFFABFF" w:rsidRDefault="ABFFABFF" w:rsidP="ABFFABFF">
      <w:pPr>
        <w:pStyle w:val="ARCATSubPara"/>
        <w:numPr>
          <w:ilvl w:val="3"/>
          <w:numId w:val="1"/>
        </w:numPr>
        <w:rPr/>
      </w:pPr>
      <w:r>
        <w:rPr/>
        <w:t>Factory coating applied to surfaces exposed in completed assemblies.</w:t>
      </w:r>
    </w:p>
    <w:p w:rsidR="ABFFABFF" w:rsidRDefault="ABFFABFF" w:rsidP="ABFFABFF">
      <w:pPr>
        <w:pStyle w:val="ARCATSubPara"/>
        <w:numPr>
          <w:ilvl w:val="3"/>
          <w:numId w:val="1"/>
        </w:numPr>
        <w:rPr/>
      </w:pPr>
      <w:r>
        <w:rPr/>
        <w:t>Finish applied to surfaces cut during fabrication so that no natural aluminum is visible in completed assemblies, including joint edges.</w:t>
      </w:r>
    </w:p>
    <w:p w:rsidR="ABFFABFF" w:rsidRDefault="ABFFABFF" w:rsidP="ABFFABFF">
      <w:pPr>
        <w:pStyle w:val="ARCATSubPara"/>
        <w:numPr>
          <w:ilvl w:val="3"/>
          <w:numId w:val="1"/>
        </w:numPr>
        <w:rPr/>
      </w:pPr>
      <w:r>
        <w:rPr/>
        <w:t>Touch-up materials recommended by coating manufacturer are field applied to cut ends and minor damage to factory applied finish.</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Mill Finished Surfaces: Manufacturer's standard finish.</w:t>
      </w:r>
    </w:p>
    <w:p w:rsidR="ABFFABFF" w:rsidRDefault="ABFFABFF" w:rsidP="ABFFABFF">
      <w:pPr>
        <w:pStyle w:val="ARCATSubPara"/>
        <w:numPr>
          <w:ilvl w:val="3"/>
          <w:numId w:val="1"/>
        </w:numPr>
        <w:rPr/>
      </w:pPr>
      <w:r>
        <w:rPr/>
        <w:t>Painted Finishes:</w:t>
      </w:r>
    </w:p>
    <w:p w:rsidR="ABFFABFF" w:rsidRDefault="ABFFABFF" w:rsidP="ABFFABFF">
      <w:pPr>
        <w:pStyle w:val="ARCATSubSub1"/>
        <w:numPr>
          <w:ilvl w:val="4"/>
          <w:numId w:val="1"/>
        </w:numPr>
        <w:rPr/>
      </w:pPr>
      <w:r>
        <w:rPr/>
        <w:t>DuPont Powder Coating Test Method: DPC TM 10.219, PCI Powder Smoothness.</w:t>
      </w:r>
    </w:p>
    <w:p w:rsidR="ABFFABFF" w:rsidRDefault="ABFFABFF" w:rsidP="ABFFABFF">
      <w:pPr>
        <w:pStyle w:val="ARCATSubSub1"/>
        <w:numPr>
          <w:ilvl w:val="4"/>
          <w:numId w:val="1"/>
        </w:numPr>
        <w:rPr/>
      </w:pPr>
      <w:r>
        <w:rPr/>
        <w:t>AA-M12C12R1x: Non-specular as fabricated mechanical finish, chemically cleaned, and prepared for applied coating with organic coating.</w:t>
      </w:r>
    </w:p>
    <w:p>
      <w:pPr>
        <w:pStyle w:val="ARCATnote"/>
        <w:rPr/>
      </w:pPr>
      <w:r>
        <w:rPr/>
        <w:t>** NOTE TO SPECIFIER ** Delete AAMA 2603 compliance for organic coating option if not required.</w:t>
      </w:r>
    </w:p>
    <w:p w:rsidR="ABFFABFF" w:rsidRDefault="ABFFABFF" w:rsidP="ABFFABFF">
      <w:pPr>
        <w:pStyle w:val="ARCATSubSub2"/>
        <w:numPr>
          <w:ilvl w:val="5"/>
          <w:numId w:val="1"/>
        </w:numPr>
        <w:rPr/>
      </w:pPr>
      <w:r>
        <w:rPr/>
        <w:t>Organic Coatings: Manufacturer's standard powder coat finish.</w:t>
      </w:r>
    </w:p>
    <w:p w:rsidR="ABFFABFF" w:rsidRDefault="ABFFABFF" w:rsidP="ABFFABFF">
      <w:pPr>
        <w:pStyle w:val="ARCATSubSub2"/>
        <w:numPr>
          <w:ilvl w:val="5"/>
          <w:numId w:val="1"/>
        </w:numPr>
        <w:rPr/>
      </w:pPr>
      <w:r>
        <w:rPr/>
        <w:t>Organic Coatings: Powder coat conforming to AAMA 2603.</w:t>
      </w:r>
    </w:p>
    <w:p w:rsidR="ABFFABFF" w:rsidRDefault="ABFFABFF" w:rsidP="ABFFABFF">
      <w:pPr>
        <w:pStyle w:val="ARCATSubPara"/>
        <w:numPr>
          <w:ilvl w:val="3"/>
          <w:numId w:val="1"/>
        </w:numPr>
        <w:rPr/>
      </w:pPr>
      <w:r>
        <w:rPr/>
        <w:t>Clear Anodized Surfaces: Conforms to AAMA 611.</w:t>
      </w:r>
    </w:p>
    <w:p w:rsidR="ABFFABFF" w:rsidRDefault="ABFFABFF" w:rsidP="ABFFABFF">
      <w:pPr>
        <w:pStyle w:val="ARCATSubSub1"/>
        <w:numPr>
          <w:ilvl w:val="4"/>
          <w:numId w:val="1"/>
        </w:numPr>
        <w:rPr/>
      </w:pPr>
      <w:r>
        <w:rPr/>
        <w:t>AA-M10C22A31: Non-specular as fabricated mechanical finish, medium matte chemical finish.</w:t>
      </w:r>
    </w:p>
    <w:p w:rsidR="ABFFABFF" w:rsidRDefault="ABFFABFF" w:rsidP="ABFFABFF">
      <w:pPr>
        <w:pStyle w:val="ARCATSubSub1"/>
        <w:numPr>
          <w:ilvl w:val="4"/>
          <w:numId w:val="1"/>
        </w:numPr>
        <w:rPr/>
      </w:pPr>
      <w:r>
        <w:rPr/>
        <w:t>Architectural Class II 0.7 mils (0.018 mm) clear anodized coating.</w:t>
      </w:r>
    </w:p>
    <w:p w:rsidR="ABFFABFF" w:rsidRDefault="ABFFABFF" w:rsidP="ABFFABFF">
      <w:pPr>
        <w:pStyle w:val="ARCATSubPara"/>
        <w:numPr>
          <w:ilvl w:val="3"/>
          <w:numId w:val="1"/>
        </w:numPr>
        <w:rPr/>
      </w:pPr>
      <w:r>
        <w:rPr/>
        <w:t>Color Anodized Surfaces: Conforms to AAMA 611</w:t>
      </w:r>
    </w:p>
    <w:p w:rsidR="ABFFABFF" w:rsidRDefault="ABFFABFF" w:rsidP="ABFFABFF">
      <w:pPr>
        <w:pStyle w:val="ARCATSubSub1"/>
        <w:numPr>
          <w:ilvl w:val="4"/>
          <w:numId w:val="1"/>
        </w:numPr>
        <w:rPr/>
      </w:pPr>
      <w:r>
        <w:rPr/>
        <w:t>AA-M10C22A34: Non-specular as fabricated mechanical finish, medium matte chemical finish.</w:t>
      </w:r>
    </w:p>
    <w:p w:rsidR="ABFFABFF" w:rsidRDefault="ABFFABFF" w:rsidP="ABFFABFF">
      <w:pPr>
        <w:pStyle w:val="ARCATSubSub1"/>
        <w:numPr>
          <w:ilvl w:val="4"/>
          <w:numId w:val="1"/>
        </w:numPr>
        <w:rPr/>
      </w:pPr>
      <w:r>
        <w:rPr/>
        <w:t>Architectural Class II 0.7 mils (0.018 mm) coating.</w:t>
      </w:r>
    </w:p>
    <w:p w:rsidR="ABFFABFF" w:rsidRDefault="ABFFABFF" w:rsidP="ABFFABFF">
      <w:pPr>
        <w:pStyle w:val="ARCATParagraph"/>
        <w:numPr>
          <w:ilvl w:val="2"/>
          <w:numId w:val="1"/>
        </w:numPr>
        <w:rPr/>
      </w:pPr>
      <w:r>
        <w:rPr/>
        <w:t>Concealed Steel Items: Compliance: Galvanized in accordance with ASTM A123.</w:t>
      </w:r>
    </w:p>
    <w:p w:rsidR="ABFFABFF" w:rsidRDefault="ABFFABFF" w:rsidP="ABFFABFF">
      <w:pPr>
        <w:pStyle w:val="ARCATSubPara"/>
        <w:numPr>
          <w:ilvl w:val="3"/>
          <w:numId w:val="1"/>
        </w:numPr>
        <w:rPr/>
      </w:pPr>
      <w:r>
        <w:rPr/>
        <w:t>Thickness: Grade 85, 2.0 oz per sq ft (610 g per sq m).</w:t>
      </w:r>
    </w:p>
    <w:p w:rsidR="ABFFABFF" w:rsidRDefault="ABFFABFF" w:rsidP="ABFFABFF">
      <w:pPr>
        <w:pStyle w:val="ARCATParagraph"/>
        <w:numPr>
          <w:ilvl w:val="2"/>
          <w:numId w:val="1"/>
        </w:numPr>
        <w:rPr/>
      </w:pPr>
      <w:r>
        <w:rPr/>
        <w:t>Stainless Steel: Type 304 stainless steel with NAAMM No. 3 finish.</w:t>
      </w:r>
    </w:p>
    <w:p w:rsidR="ABFFABFF" w:rsidRDefault="ABFFABFF" w:rsidP="ABFFABFF">
      <w:pPr>
        <w:pStyle w:val="ARCATParagraph"/>
        <w:numPr>
          <w:ilvl w:val="2"/>
          <w:numId w:val="1"/>
        </w:numPr>
        <w:rPr/>
      </w:pPr>
      <w:r>
        <w:rPr/>
        <w:t>Bituminous Paint: Applied to concealed metal surfaces in contact with cementitious or dissimilar materials.</w:t>
      </w:r>
    </w:p>
    <w:p w:rsidR="ABFFABFF" w:rsidRDefault="ABFFABFF" w:rsidP="ABFFABFF">
      <w:pPr>
        <w:pStyle w:val="ARCATParagraph"/>
        <w:numPr>
          <w:ilvl w:val="2"/>
          <w:numId w:val="1"/>
        </w:numPr>
        <w:rPr/>
      </w:pPr>
      <w:r>
        <w:rPr/>
        <w:t>Touch-Up Primer for Galvanized Steel Surfaces: SSPC Paint 20 zinc rich.</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MIAMI DADE COUNTY APPROVED</w:t>
      </w:r>
    </w:p>
    <w:p w:rsidR="ABFFABFF" w:rsidRDefault="ABFFABFF" w:rsidP="ABFFABFF">
      <w:pPr>
        <w:pStyle w:val="ARCATParagraph"/>
        <w:numPr>
          <w:ilvl w:val="2"/>
          <w:numId w:val="1"/>
        </w:numPr>
        <w:rPr/>
      </w:pPr>
      <w:r>
        <w:rPr/>
        <w:t>Fully Automatic Pass, Service and Teller Windows: Flush mount, electric single slider. Top-hung unit with no bottom track; Base offset prevents intrusion and provides rain protection.</w:t>
      </w:r>
    </w:p>
    <w:p w:rsidR="ABFFABFF" w:rsidRDefault="ABFFABFF" w:rsidP="ABFFABFF">
      <w:pPr>
        <w:pStyle w:val="ARCATSubPara"/>
        <w:numPr>
          <w:ilvl w:val="3"/>
          <w:numId w:val="1"/>
        </w:numPr>
        <w:rPr/>
      </w:pPr>
      <w:r>
        <w:rPr/>
        <w:t>Basis of Design: Model SS-4035E-IP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with no bottom track; base offset prevents intrusion and provides rain protection.</w:t>
      </w:r>
    </w:p>
    <w:p w:rsidR="ABFFABFF" w:rsidRDefault="ABFFABFF" w:rsidP="ABFFABFF">
      <w:pPr>
        <w:pStyle w:val="ARCATSubPara"/>
        <w:numPr>
          <w:ilvl w:val="3"/>
          <w:numId w:val="1"/>
        </w:numPr>
        <w:rPr/>
      </w:pPr>
      <w:r>
        <w:rPr/>
        <w:t>Basis of Design: Model SC-4030-IP Single Horizontal Sliding Window Unit.</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19-1/4 x 29 inches (514 x 737 mm).</w:t>
      </w:r>
    </w:p>
    <w:p w:rsidR="ABFFABFF" w:rsidRDefault="ABFFABFF" w:rsidP="ABFFABFF">
      <w:pPr>
        <w:pStyle w:val="ARCATSubSub1"/>
        <w:numPr>
          <w:ilvl w:val="4"/>
          <w:numId w:val="1"/>
        </w:numPr>
        <w:rPr/>
      </w:pPr>
      <w:r>
        <w:rPr/>
        <w:t>Rough Opening (WxH): 48-3/8 x 36-3/8 inches (1229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rsidR="ABFFABFF" w:rsidRDefault="ABFFABFF" w:rsidP="ABFFABFF">
      <w:pPr>
        <w:pStyle w:val="ARCATParagraph"/>
        <w:numPr>
          <w:ilvl w:val="2"/>
          <w:numId w:val="1"/>
        </w:numPr>
        <w:rPr/>
      </w:pPr>
      <w:r>
        <w:rPr/>
        <w:t>Fully Automatic Pass, Service and Teller Windows: Flush mount, electric bi-parting slider. Top-hung with no bottom track; base offset prevents intrusion and provides rain protection.</w:t>
      </w:r>
    </w:p>
    <w:p w:rsidR="ABFFABFF" w:rsidRDefault="ABFFABFF" w:rsidP="ABFFABFF">
      <w:pPr>
        <w:pStyle w:val="ARCATSubPara"/>
        <w:numPr>
          <w:ilvl w:val="3"/>
          <w:numId w:val="1"/>
        </w:numPr>
        <w:rPr/>
      </w:pPr>
      <w:r>
        <w:rPr/>
        <w:t>Basis of Design: Model BP-7241E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27 inches (686 x 686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 Used in secure areas where larger items are safely transferred. Daytime operation through self-closing or bullet resistant manual slider. Night time operation through transaction drawer.</w:t>
      </w:r>
    </w:p>
    <w:p w:rsidR="ABFFABFF" w:rsidRDefault="ABFFABFF" w:rsidP="ABFFABFF">
      <w:pPr>
        <w:pStyle w:val="ARCATSubSub1"/>
        <w:numPr>
          <w:ilvl w:val="4"/>
          <w:numId w:val="1"/>
        </w:numPr>
        <w:rPr/>
      </w:pPr>
      <w:r>
        <w:rPr/>
        <w:t>Features: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Stainless.</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Para"/>
        <w:numPr>
          <w:ilvl w:val="3"/>
          <w:numId w:val="1"/>
        </w:numPr>
        <w:rPr/>
      </w:pPr>
      <w:r>
        <w:rPr/>
        <w:t>Pharmacy Drawer: Model QSP-713 as manufactured by Quikserv Corp.</w:t>
      </w:r>
    </w:p>
    <w:p w:rsidR="ABFFABFF" w:rsidRDefault="ABFFABFF" w:rsidP="ABFFABFF">
      <w:pPr>
        <w:pStyle w:val="ARCATSubPara"/>
        <w:numPr>
          <w:ilvl w:val="3"/>
          <w:numId w:val="1"/>
        </w:numPr>
        <w:rPr/>
      </w:pPr>
      <w:r>
        <w:rPr/>
        <w:t>Pharmacy Drawer: Model QSP-713S as manufactured by Quikserv Corp.</w:t>
      </w:r>
    </w:p>
    <w:p w:rsidR="ABFFABFF" w:rsidRDefault="ABFFABFF" w:rsidP="ABFFABFF">
      <w:pPr>
        <w:pStyle w:val="ARCATSubPara"/>
        <w:numPr>
          <w:ilvl w:val="3"/>
          <w:numId w:val="1"/>
        </w:numPr>
        <w:rPr/>
      </w:pPr>
      <w:r>
        <w:rPr/>
        <w:t>Pharmacy Drawer: Model QSP-713E as manufactured by Quikserv Corp.</w:t>
      </w:r>
    </w:p>
    <w:p w:rsidR="ABFFABFF" w:rsidRDefault="ABFFABFF" w:rsidP="ABFFABFF">
      <w:pPr>
        <w:pStyle w:val="ARCATSubPara"/>
        <w:numPr>
          <w:ilvl w:val="3"/>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Para"/>
        <w:numPr>
          <w:ilvl w:val="3"/>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Manual (WxHxD): 13 x 7-1/2 x 19-1/4 inches (330 x 190 x 489 mm).</w:t>
      </w:r>
    </w:p>
    <w:p w:rsidR="ABFFABFF" w:rsidRDefault="ABFFABFF" w:rsidP="ABFFABFF">
      <w:pPr>
        <w:pStyle w:val="ARCATSubSub1"/>
        <w:numPr>
          <w:ilvl w:val="4"/>
          <w:numId w:val="1"/>
        </w:numPr>
        <w:rPr/>
      </w:pPr>
      <w:r>
        <w:rPr/>
        <w:t>Electric (WxHxD): 13 x 6-3/4 x 19 inches (330 x 171 x 483 mm).</w:t>
      </w:r>
    </w:p>
    <w:p w:rsidR="ABFFABFF" w:rsidRDefault="ABFFABFF" w:rsidP="ABFFABFF">
      <w:pPr>
        <w:pStyle w:val="ARCATSubPara"/>
        <w:numPr>
          <w:ilvl w:val="3"/>
          <w:numId w:val="1"/>
        </w:numPr>
        <w:rPr/>
      </w:pPr>
      <w:r>
        <w:rPr/>
        <w:t>Basis of Design: Model SC-3030-IP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13-1/2 x 27 inches (343 x 686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FULLY AUTOMATIC</w:t>
      </w:r>
    </w:p>
    <w:p w:rsidR="ABFFABFF" w:rsidRDefault="ABFFABFF" w:rsidP="ABFFABFF">
      <w:pPr>
        <w:pStyle w:val="ARCATParagraph"/>
        <w:numPr>
          <w:ilvl w:val="2"/>
          <w:numId w:val="1"/>
        </w:numPr>
        <w:rPr/>
      </w:pPr>
      <w:r>
        <w:rPr/>
        <w:t>Fully Automatic Pass, Service and Teller Windows: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Model SS-4035E Single Horizontal Sliding Window Unit </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 Unit.</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SS-4538E Single Horizontal Sliding Window Unit </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IF-4538E Insulated Single Horizontal Sliding Window.</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SST-4860E Single Horizontal Sliding Window.</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 high.</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IFT-4860E Insulated Single Horizontal Sliding Window Unit.</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Fully Automatic Pass, Service and Teller Windows: Flush mount, electric bi-parting slider. Top-hung. No bottom track. Base offset prevents intrusion and provides rain protection.</w:t>
      </w:r>
    </w:p>
    <w:p w:rsidR="ABFFABFF" w:rsidRDefault="ABFFABFF" w:rsidP="ABFFABFF">
      <w:pPr>
        <w:pStyle w:val="ARCATSubPara"/>
        <w:numPr>
          <w:ilvl w:val="3"/>
          <w:numId w:val="1"/>
        </w:numPr>
        <w:rPr/>
      </w:pPr>
      <w:r>
        <w:rPr/>
        <w:t>Basis of Design: Model BP-4841E Bi-Parting Horizontal Sliding Window.</w:t>
      </w:r>
    </w:p>
    <w:p w:rsidR="ABFFABFF" w:rsidRDefault="ABFFABFF" w:rsidP="ABFFABFF">
      <w:pPr>
        <w:pStyle w:val="ARCATSubSub1"/>
        <w:numPr>
          <w:ilvl w:val="4"/>
          <w:numId w:val="1"/>
        </w:numPr>
        <w:rPr/>
      </w:pPr>
      <w:r>
        <w:rPr/>
        <w:t>Service Opening (WxH): 17 x 16 inches (432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BP-7241E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32 inches (749 x 813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FM-42E Bi-Parting Horizontal Sliding Window.</w:t>
      </w:r>
    </w:p>
    <w:p w:rsidR="ABFFABFF" w:rsidRDefault="ABFFABFF" w:rsidP="ABFFABFF">
      <w:pPr>
        <w:pStyle w:val="ARCATSubSub1"/>
        <w:numPr>
          <w:ilvl w:val="4"/>
          <w:numId w:val="1"/>
        </w:numPr>
        <w:rPr/>
      </w:pPr>
      <w:r>
        <w:rPr/>
        <w:t>Service Opening (WxH): 15-1/2 x 27 inches (394 x 686 mm).</w:t>
      </w:r>
    </w:p>
    <w:p w:rsidR="ABFFABFF" w:rsidRDefault="ABFFABFF" w:rsidP="ABFFABFF">
      <w:pPr>
        <w:pStyle w:val="ARCATSubSub1"/>
        <w:numPr>
          <w:ilvl w:val="4"/>
          <w:numId w:val="1"/>
        </w:numPr>
        <w:rPr/>
      </w:pPr>
      <w:r>
        <w:rPr/>
        <w:t>Rough Opening (WxH): 42-1/2 x 40-1/2 inches (1080 x 1029 mm).</w:t>
      </w:r>
    </w:p>
    <w:p w:rsidR="ABFFABFF" w:rsidRDefault="ABFFABFF" w:rsidP="ABFFABFF">
      <w:pPr>
        <w:pStyle w:val="ARCATSubSub1"/>
        <w:numPr>
          <w:ilvl w:val="4"/>
          <w:numId w:val="1"/>
        </w:numPr>
        <w:rPr/>
      </w:pPr>
      <w:r>
        <w:rPr/>
        <w:t>Counter Space (WxD): 42 x 11 inches (1067 x 294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FM-54E Bi-Parting Horizontal Sliding Window.</w:t>
      </w:r>
    </w:p>
    <w:p w:rsidR="ABFFABFF" w:rsidRDefault="ABFFABFF" w:rsidP="ABFFABFF">
      <w:pPr>
        <w:pStyle w:val="ARCATSubSub1"/>
        <w:numPr>
          <w:ilvl w:val="4"/>
          <w:numId w:val="1"/>
        </w:numPr>
        <w:rPr/>
      </w:pPr>
      <w:r>
        <w:rPr/>
        <w:t>Service Opening (WxH): 18-1/2 x 26-5/8 inches (470 x 676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8-3/8 inches (1359 x 213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PW-54E Bi-Parting Horizontal Sliding Window.</w:t>
      </w:r>
    </w:p>
    <w:p w:rsidR="ABFFABFF" w:rsidRDefault="ABFFABFF" w:rsidP="ABFFABFF">
      <w:pPr>
        <w:pStyle w:val="ARCATSubSub1"/>
        <w:numPr>
          <w:ilvl w:val="4"/>
          <w:numId w:val="1"/>
        </w:numPr>
        <w:rPr/>
      </w:pPr>
      <w:r>
        <w:rPr/>
        <w:t>Service Opening (WxH): 18-1/4 x 31-1/2 inches (464 x 800 mm).</w:t>
      </w:r>
    </w:p>
    <w:p w:rsidR="ABFFABFF" w:rsidRDefault="ABFFABFF" w:rsidP="ABFFABFF">
      <w:pPr>
        <w:pStyle w:val="ARCATSubSub1"/>
        <w:numPr>
          <w:ilvl w:val="4"/>
          <w:numId w:val="1"/>
        </w:numPr>
        <w:rPr/>
      </w:pPr>
      <w:r>
        <w:rPr/>
        <w:t>Rough Opening (WxH): 54 x 40-1/8 inches (1372 x 1029 mm).</w:t>
      </w:r>
    </w:p>
    <w:p w:rsidR="ABFFABFF" w:rsidRDefault="ABFFABFF" w:rsidP="ABFFABFF">
      <w:pPr>
        <w:pStyle w:val="ARCATSubSub1"/>
        <w:numPr>
          <w:ilvl w:val="4"/>
          <w:numId w:val="1"/>
        </w:numPr>
        <w:rPr/>
      </w:pPr>
      <w:r>
        <w:rPr/>
        <w:t>Counter Space (WxH): 53-1/2 x 16 inches (1359 x 406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 and basis of design options not required. Service openings may be altered to match governing codes. Custom heights are available.</w:t>
      </w:r>
    </w:p>
    <w:p w:rsidR="ABFFABFF" w:rsidRDefault="ABFFABFF" w:rsidP="ABFFABFF">
      <w:pPr>
        <w:pStyle w:val="ARCATArticle"/>
        <w:numPr>
          <w:ilvl w:val="1"/>
          <w:numId w:val="1"/>
        </w:numPr>
        <w:rPr/>
      </w:pPr>
      <w:r>
        <w:rPr/>
        <w:t>WINDOWS - SEMI-AUTOMATIC</w:t>
      </w:r>
    </w:p>
    <w:p w:rsidR="ABFFABFF" w:rsidRDefault="ABFFABFF" w:rsidP="ABFFABFF">
      <w:pPr>
        <w:pStyle w:val="ARCATParagraph"/>
        <w:numPr>
          <w:ilvl w:val="2"/>
          <w:numId w:val="1"/>
        </w:numPr>
        <w:rPr/>
      </w:pPr>
      <w:r>
        <w:rPr/>
        <w:t>Semi-Automatic Pass, Service and Teller Windows: Flush mount,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FM-1 Bi-Folding Window Unit.</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Counter Space (WxD): 24 x 14 inches (610 x 356 mm).</w:t>
      </w:r>
    </w:p>
    <w:p w:rsidR="ABFFABFF" w:rsidRDefault="ABFFABFF" w:rsidP="ABFFABFF">
      <w:pPr>
        <w:pStyle w:val="ARCATSubSub1"/>
        <w:numPr>
          <w:ilvl w:val="4"/>
          <w:numId w:val="1"/>
        </w:numPr>
        <w:rPr/>
      </w:pPr>
      <w:r>
        <w:rPr/>
        <w:t>Operating Device: Push-bar pads.</w:t>
      </w:r>
    </w:p>
    <w:p w:rsidR="ABFFABFF" w:rsidRDefault="ABFFABFF" w:rsidP="ABFFABFF">
      <w:pPr>
        <w:pStyle w:val="ARCATSubSub1"/>
        <w:numPr>
          <w:ilvl w:val="4"/>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Semi-Automatic Pass, Service and Teller Windows: Projected,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PW1-16 Bi-Folding Transaction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PW2-16 Bi-Folding Transaction Window Unit </w:t>
      </w:r>
    </w:p>
    <w:p w:rsidR="ABFFABFF" w:rsidRDefault="ABFFABFF" w:rsidP="ABFFABFF">
      <w:pPr>
        <w:pStyle w:val="ARCATSubSub1"/>
        <w:numPr>
          <w:ilvl w:val="4"/>
          <w:numId w:val="1"/>
        </w:numPr>
        <w:rPr/>
      </w:pPr>
      <w:r>
        <w:rPr/>
        <w:t>Service Opening (WxH): 20 x 24-1/4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PW5-16 Bi-Folding Transaction Window Unit </w:t>
      </w:r>
    </w:p>
    <w:p w:rsidR="ABFFABFF" w:rsidRDefault="ABFFABFF" w:rsidP="ABFFABFF">
      <w:pPr>
        <w:pStyle w:val="ARCATSubSub1"/>
        <w:numPr>
          <w:ilvl w:val="4"/>
          <w:numId w:val="1"/>
        </w:numPr>
        <w:rPr/>
      </w:pPr>
      <w:r>
        <w:rPr/>
        <w:t>Service Opening (WxH): 20 x 32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Operating Device: Push-bar pads.</w:t>
      </w:r>
    </w:p>
    <w:p w:rsidR="ABFFABFF" w:rsidRDefault="ABFFABFF" w:rsidP="ABFFABFF">
      <w:pPr>
        <w:pStyle w:val="ARCATSubPara"/>
        <w:numPr>
          <w:ilvl w:val="3"/>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SELF CLOSING SLIDER</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Model SCDS Double Horizontal Sliding Transaction Window. Releasing window after service, door panel closes and locks automatically. Reduced service openings available to meet California Code.</w:t>
      </w:r>
    </w:p>
    <w:p w:rsidR="ABFFABFF" w:rsidRDefault="ABFFABFF" w:rsidP="ABFFABFF">
      <w:pPr>
        <w:pStyle w:val="ARCATSubSub1"/>
        <w:numPr>
          <w:ilvl w:val="4"/>
          <w:numId w:val="1"/>
        </w:numPr>
        <w:rPr/>
      </w:pPr>
      <w:r>
        <w:rPr/>
        <w:t>Service Opening (WxH): ___ x ___ inches (___ x ___ mm).</w:t>
      </w:r>
    </w:p>
    <w:p w:rsidR="ABFFABFF" w:rsidRDefault="ABFFABFF" w:rsidP="ABFFABFF">
      <w:pPr>
        <w:pStyle w:val="ARCATSubSub1"/>
        <w:numPr>
          <w:ilvl w:val="4"/>
          <w:numId w:val="1"/>
        </w:numPr>
        <w:rPr/>
      </w:pPr>
      <w:r>
        <w:rPr/>
        <w:t>Rough Opening (WxH): ___ x ___ inches (___ x ___ mm).</w:t>
      </w:r>
    </w:p>
    <w:p w:rsidR="ABFFABFF" w:rsidRDefault="ABFFABFF" w:rsidP="ABFFABFF">
      <w:pPr>
        <w:pStyle w:val="ARCATSubSub1"/>
        <w:numPr>
          <w:ilvl w:val="4"/>
          <w:numId w:val="1"/>
        </w:numPr>
        <w:rPr/>
      </w:pPr>
      <w:r>
        <w:rPr/>
        <w:t>Maximum Width: 96 inches (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SCT-4860 Single Horizontal Sliding Window Unit.</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IFSC-4040 Insulated Single Horizontal Sliding Window Unit.</w:t>
      </w:r>
    </w:p>
    <w:p w:rsidR="ABFFABFF" w:rsidRDefault="ABFFABFF" w:rsidP="ABFFABFF">
      <w:pPr>
        <w:pStyle w:val="ARCATSubSub1"/>
        <w:numPr>
          <w:ilvl w:val="4"/>
          <w:numId w:val="1"/>
        </w:numPr>
        <w:rPr/>
      </w:pPr>
      <w:r>
        <w:rPr/>
        <w:t>Service Opening (WxH): 20-1/4 x 41 inches (514 x 1041 mm).</w:t>
      </w:r>
    </w:p>
    <w:p w:rsidR="ABFFABFF" w:rsidRDefault="ABFFABFF" w:rsidP="ABFFABFF">
      <w:pPr>
        <w:pStyle w:val="ARCATSubSub1"/>
        <w:numPr>
          <w:ilvl w:val="4"/>
          <w:numId w:val="1"/>
        </w:numPr>
        <w:rPr/>
      </w:pPr>
      <w:r>
        <w:rPr/>
        <w:t>Rough Opening (WxH): 48-3/8 x 48-3/8 inches (1229 x 1229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SC-4030 Single Horizontal Sliding Window Unit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 BPSC-7241 Bi-Parting Horizontal Sliding Window Unit </w:t>
      </w:r>
    </w:p>
    <w:p w:rsidR="ABFFABFF" w:rsidRDefault="ABFFABFF" w:rsidP="ABFFABFF">
      <w:pPr>
        <w:pStyle w:val="ARCATSubSub1"/>
        <w:numPr>
          <w:ilvl w:val="4"/>
          <w:numId w:val="1"/>
        </w:numPr>
        <w:rPr/>
      </w:pPr>
      <w:r>
        <w:rPr/>
        <w:t>Service Opening (WxH): 29-1/2 x 36-1/2 inches (749 x 927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Para"/>
        <w:numPr>
          <w:ilvl w:val="3"/>
          <w:numId w:val="1"/>
        </w:numPr>
        <w:rPr/>
      </w:pPr>
      <w:r>
        <w:rPr/>
        <w:t>Basis of Design: Model BPSC-5440 Bi-Parting Projected Horizontal Sliding Window.</w:t>
      </w:r>
    </w:p>
    <w:p w:rsidR="ABFFABFF" w:rsidRDefault="ABFFABFF" w:rsidP="ABFFABFF">
      <w:pPr>
        <w:pStyle w:val="ARCATSubSub1"/>
        <w:numPr>
          <w:ilvl w:val="4"/>
          <w:numId w:val="1"/>
        </w:numPr>
        <w:rPr/>
      </w:pPr>
      <w:r>
        <w:rPr/>
        <w:t>Service Opening (WxH): 17-3/4 x 31 inches (451 x 787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16 inches (1359 x 406 mm).</w:t>
      </w:r>
    </w:p>
    <w:p w:rsidR="ABFFABFF" w:rsidRDefault="ABFFABFF" w:rsidP="ABFFABFF">
      <w:pPr>
        <w:pStyle w:val="ARCATSubPara"/>
        <w:numPr>
          <w:ilvl w:val="3"/>
          <w:numId w:val="1"/>
        </w:numPr>
        <w:rPr/>
      </w:pPr>
      <w:r>
        <w:rPr/>
        <w:t>Basis of Design: Model BPSC-4840 Bi-Parting Horizontal Sliding Window Unit as manufactured by Quikserv Corp.</w:t>
      </w:r>
    </w:p>
    <w:p w:rsidR="ABFFABFF" w:rsidRDefault="ABFFABFF" w:rsidP="ABFFABFF">
      <w:pPr>
        <w:pStyle w:val="ARCATSubSub1"/>
        <w:numPr>
          <w:ilvl w:val="4"/>
          <w:numId w:val="1"/>
        </w:numPr>
        <w:rPr/>
      </w:pPr>
      <w:r>
        <w:rPr/>
        <w:t>Service Opening (WxH): 16-1/2 x 30-1/4 inches (419 x 768 mm).</w:t>
      </w:r>
    </w:p>
    <w:p w:rsidR="ABFFABFF" w:rsidRDefault="ABFFABFF" w:rsidP="ABFFABFF">
      <w:pPr>
        <w:pStyle w:val="ARCATSubSub1"/>
        <w:numPr>
          <w:ilvl w:val="4"/>
          <w:numId w:val="1"/>
        </w:numPr>
        <w:rPr/>
      </w:pPr>
      <w:r>
        <w:rPr/>
        <w:t>Rough Opening (WxH): 48-3/8 x 40-3/8 inches (1229 x 1026 mm).</w:t>
      </w:r>
    </w:p>
    <w:p w:rsidR="ABFFABFF" w:rsidRDefault="ABFFABFF" w:rsidP="ABFFABFF">
      <w:pPr>
        <w:pStyle w:val="ARCATSubSub1"/>
        <w:numPr>
          <w:ilvl w:val="4"/>
          <w:numId w:val="1"/>
        </w:numPr>
        <w:rPr/>
      </w:pPr>
      <w:r>
        <w:rPr/>
        <w:t>Counter Space (WxD): 48 x 11 inches (1219 x 294 mm).</w:t>
      </w:r>
    </w:p>
    <w:p w:rsidR="ABFFABFF" w:rsidRDefault="ABFFABFF" w:rsidP="ABFFABFF">
      <w:pPr>
        <w:pStyle w:val="ARCATSubPara"/>
        <w:numPr>
          <w:ilvl w:val="3"/>
          <w:numId w:val="1"/>
        </w:numPr>
        <w:rPr/>
      </w:pPr>
      <w:r>
        <w:rPr/>
        <w:t>Basis of Design: Model BPSC-4836 Bi-Parting Horizontal Sliding Window Unit as manufactured by Quikserv Corp.</w:t>
      </w:r>
    </w:p>
    <w:p w:rsidR="ABFFABFF" w:rsidRDefault="ABFFABFF" w:rsidP="ABFFABFF">
      <w:pPr>
        <w:pStyle w:val="ARCATSubSub1"/>
        <w:numPr>
          <w:ilvl w:val="4"/>
          <w:numId w:val="1"/>
        </w:numPr>
        <w:rPr/>
      </w:pPr>
      <w:r>
        <w:rPr/>
        <w:t>Service Opening (WxH): 16-1/4 x 28-5/8 inches (413 x 732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Model BPSC-4236 Bi-Parting Horizontal Sliding Window Unit as manufactured by Quikserv Corp.</w:t>
      </w:r>
    </w:p>
    <w:p w:rsidR="ABFFABFF" w:rsidRDefault="ABFFABFF" w:rsidP="ABFFABFF">
      <w:pPr>
        <w:pStyle w:val="ARCATSubSub1"/>
        <w:numPr>
          <w:ilvl w:val="4"/>
          <w:numId w:val="1"/>
        </w:numPr>
        <w:rPr/>
      </w:pPr>
      <w:r>
        <w:rPr/>
        <w:t>Service Opening (WxH): 14 x 28-1/2 inches (356 x 724 mm).</w:t>
      </w:r>
    </w:p>
    <w:p w:rsidR="ABFFABFF" w:rsidRDefault="ABFFABFF" w:rsidP="ABFFABFF">
      <w:pPr>
        <w:pStyle w:val="ARCATSubSub1"/>
        <w:numPr>
          <w:ilvl w:val="4"/>
          <w:numId w:val="1"/>
        </w:numPr>
        <w:rPr/>
      </w:pPr>
      <w:r>
        <w:rPr/>
        <w:t>Rough Opening (WxH): 42-3/8 x 36-3/8 inches (1076 x 924 mm).</w:t>
      </w:r>
    </w:p>
    <w:p w:rsidR="ABFFABFF" w:rsidRDefault="ABFFABFF" w:rsidP="ABFFABFF">
      <w:pPr>
        <w:pStyle w:val="ARCATSubSub1"/>
        <w:numPr>
          <w:ilvl w:val="4"/>
          <w:numId w:val="1"/>
        </w:numPr>
        <w:rPr/>
      </w:pPr>
      <w:r>
        <w:rPr/>
        <w:t>Counter Space (WxD): 42 x 5 inches (1067 x 127 mm).</w:t>
      </w:r>
    </w:p>
    <w:p w:rsidR="ABFFABFF" w:rsidRDefault="ABFFABFF" w:rsidP="ABFFABFF">
      <w:pPr>
        <w:pStyle w:val="ARCATSubPara"/>
        <w:numPr>
          <w:ilvl w:val="3"/>
          <w:numId w:val="1"/>
        </w:numPr>
        <w:rPr/>
      </w:pPr>
      <w:r>
        <w:rPr/>
        <w:t>Basis of Design: Model SC-4844 Single Horizontal Sliding Window Unit. Reduced service openings available to meet California Code.</w:t>
      </w:r>
    </w:p>
    <w:p w:rsidR="ABFFABFF" w:rsidRDefault="ABFFABFF" w:rsidP="ABFFABFF">
      <w:pPr>
        <w:pStyle w:val="ARCATSubSub1"/>
        <w:numPr>
          <w:ilvl w:val="4"/>
          <w:numId w:val="1"/>
        </w:numPr>
        <w:rPr/>
      </w:pPr>
      <w:r>
        <w:rPr/>
        <w:t>Service Opening (WxH): 20-1/4 x 36-1/2 inches (514 x 927 mm).</w:t>
      </w:r>
    </w:p>
    <w:p w:rsidR="ABFFABFF" w:rsidRDefault="ABFFABFF" w:rsidP="ABFFABFF">
      <w:pPr>
        <w:pStyle w:val="ARCATSubSub1"/>
        <w:numPr>
          <w:ilvl w:val="4"/>
          <w:numId w:val="1"/>
        </w:numPr>
        <w:rPr/>
      </w:pPr>
      <w:r>
        <w:rPr/>
        <w:t>Rough Opening (WxH): 47-7/8 x 43-1/2 inches (1216 x 1105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SC-3030 Single Horizontal Sliding Window Unit </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Hand: Left or right, as detailed or scheduled on the Drawings.</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Spring Latch: Manual pull and thumb release. Automatically locks on closing.</w:t>
      </w:r>
    </w:p>
    <w:p w:rsidR="ABFFABFF" w:rsidRDefault="ABFFABFF" w:rsidP="ABFFABFF">
      <w:pPr>
        <w:pStyle w:val="ARCATSubSub1"/>
        <w:numPr>
          <w:ilvl w:val="4"/>
          <w:numId w:val="1"/>
        </w:numPr>
        <w:rPr/>
      </w:pPr>
      <w:r>
        <w:rPr/>
        <w:t>Hook-Lock: Maximum security Adams Rite with interior thumb-turn.]</w:t>
      </w:r>
    </w:p>
    <w:p>
      <w:pPr>
        <w:pStyle w:val="ARCATnote"/>
        <w:rPr/>
      </w:pPr>
      <w:r>
        <w:rPr/>
        <w:t>** NOTE TO SPECIFIER ** Optional. Delete if not required.</w:t>
      </w:r>
    </w:p>
    <w:p w:rsidR="ABFFABFF" w:rsidRDefault="ABFFABFF" w:rsidP="ABFFABFF">
      <w:pPr>
        <w:pStyle w:val="ARCATSubSub1"/>
        <w:numPr>
          <w:ilvl w:val="4"/>
          <w:numId w:val="1"/>
        </w:numPr>
        <w:rPr/>
      </w:pPr>
      <w:r>
        <w:rPr/>
        <w:t>Night Security Lock Bar: Extruded aluminum bar sized to fit track to prevent sliding sash from moving.</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__________ inches (________ mm).</w:t>
      </w:r>
    </w:p>
    <w:p w:rsidR="ABFFABFF" w:rsidRDefault="ABFFABFF" w:rsidP="ABFFABFF">
      <w:pPr>
        <w:pStyle w:val="ARCATSubSub1"/>
        <w:numPr>
          <w:ilvl w:val="4"/>
          <w:numId w:val="1"/>
        </w:numPr>
        <w:rPr/>
      </w:pPr>
      <w:r>
        <w:rPr/>
        <w:t>Air Curtain: Model QSK1025AA-BK. ETL listed high volume, high velocity air stream blower designed to mount above window to keep indoor air in and to keep insects, fumes, dust, odors, and other contaminants out.</w:t>
      </w:r>
    </w:p>
    <w:p w:rsidR="ABFFABFF" w:rsidRDefault="ABFFABFF" w:rsidP="ABFFABFF">
      <w:pPr>
        <w:pStyle w:val="ARCATSubSub2"/>
        <w:numPr>
          <w:ilvl w:val="5"/>
          <w:numId w:val="1"/>
        </w:numPr>
        <w:rPr/>
      </w:pPr>
      <w:r>
        <w:rPr/>
        <w:t>Performance: Air volume and velocity adjustable with control knob to maximum 645 cfm air volume at 2100 fpm velocity.</w:t>
      </w:r>
    </w:p>
    <w:p>
      <w:pPr>
        <w:pStyle w:val="ARCATnote"/>
        <w:rPr/>
      </w:pPr>
      <w:r>
        <w:rPr/>
        <w:t>** NOTE TO SPECIFIER ** Delete motor characteristics not required. Heated or not heated.</w:t>
      </w:r>
    </w:p>
    <w:p w:rsidR="ABFFABFF" w:rsidRDefault="ABFFABFF" w:rsidP="ABFFABFF">
      <w:pPr>
        <w:pStyle w:val="ARCATSubSub2"/>
        <w:numPr>
          <w:ilvl w:val="5"/>
          <w:numId w:val="1"/>
        </w:numPr>
        <w:rPr/>
      </w:pPr>
      <w:r>
        <w:rPr/>
        <w:t>Motor Characteristics: Non-Heated Blower, Single phase, 120 V, 3.4 A.</w:t>
      </w:r>
    </w:p>
    <w:p w:rsidR="ABFFABFF" w:rsidRDefault="ABFFABFF" w:rsidP="ABFFABFF">
      <w:pPr>
        <w:pStyle w:val="ARCATSubSub2"/>
        <w:numPr>
          <w:ilvl w:val="5"/>
          <w:numId w:val="1"/>
        </w:numPr>
        <w:rPr/>
      </w:pPr>
      <w:r>
        <w:rPr/>
        <w:t>Motor Characteristics: Heated Blower: Single phase, 208/240 V, 16.1/18.4 A.</w:t>
      </w:r>
    </w:p>
    <w:p>
      <w:pPr>
        <w:pStyle w:val="ARCATnote"/>
        <w:rPr/>
      </w:pPr>
      <w:r>
        <w:rPr/>
        <w:t>** NOTE TO SPECIFIER ** Optional. Delete if not required.</w:t>
      </w:r>
    </w:p>
    <w:p w:rsidR="ABFFABFF" w:rsidRDefault="ABFFABFF" w:rsidP="ABFFABFF">
      <w:pPr>
        <w:pStyle w:val="ARCATSubSub2"/>
        <w:numPr>
          <w:ilvl w:val="5"/>
          <w:numId w:val="1"/>
        </w:numPr>
        <w:rPr/>
      </w:pPr>
      <w:r>
        <w:rPr/>
        <w:t>Relay to sync operation of air curtain with window opening and closing.</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MANUAL TRANSACTION</w:t>
      </w:r>
    </w:p>
    <w:p w:rsidR="ABFFABFF" w:rsidRDefault="ABFFABFF" w:rsidP="ABFFABFF">
      <w:pPr>
        <w:pStyle w:val="ARCATParagraph"/>
        <w:numPr>
          <w:ilvl w:val="2"/>
          <w:numId w:val="1"/>
        </w:numPr>
        <w:rPr/>
      </w:pPr>
      <w:r>
        <w:rPr/>
        <w:t>Manual Exterior and Interior Pass, Service and Teller Windows: Manual Bi-folding window. Flush mounted to exterior wall. Operated manually. Doors operate simultaneously.</w:t>
      </w:r>
    </w:p>
    <w:p w:rsidR="ABFFABFF" w:rsidRDefault="ABFFABFF" w:rsidP="ABFFABFF">
      <w:pPr>
        <w:pStyle w:val="ARCATSubPara"/>
        <w:numPr>
          <w:ilvl w:val="3"/>
          <w:numId w:val="1"/>
        </w:numPr>
        <w:rPr/>
      </w:pPr>
      <w:r>
        <w:rPr/>
        <w:t>Basis of Design: Model CM-1 Bi-Folding Window Unit </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Glazing: Tempered, 1/4 inch (6 mm) thick safety glass.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Manual Exterior and Interior Pass, Service and Teller Windows: Three-sided view. Models project from exterior of building highlighting the drive-thru lane. Manually operated.</w:t>
      </w:r>
    </w:p>
    <w:p>
      <w:pPr>
        <w:pStyle w:val="ARCATnote"/>
        <w:rPr/>
      </w:pPr>
      <w:r>
        <w:rPr/>
        <w:t>** NOTE TO SPECIFIER ** Service opening can be reduced to meet California code. Custom heights are also available. Delete options not required.</w:t>
      </w:r>
    </w:p>
    <w:p w:rsidR="ABFFABFF" w:rsidRDefault="ABFFABFF" w:rsidP="ABFFABFF">
      <w:pPr>
        <w:pStyle w:val="ARCATSubPara"/>
        <w:numPr>
          <w:ilvl w:val="3"/>
          <w:numId w:val="1"/>
        </w:numPr>
        <w:rPr/>
      </w:pPr>
      <w:r>
        <w:rPr/>
        <w:t>Basis of Design: Model PW3-16 Bi-Folding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Basis of Design: Model PW4-16 Bi-Folding Window Unit </w:t>
      </w:r>
    </w:p>
    <w:p w:rsidR="ABFFABFF" w:rsidRDefault="ABFFABFF" w:rsidP="ABFFABFF">
      <w:pPr>
        <w:pStyle w:val="ARCATSubSub1"/>
        <w:numPr>
          <w:ilvl w:val="4"/>
          <w:numId w:val="1"/>
        </w:numPr>
        <w:rPr/>
      </w:pPr>
      <w:r>
        <w:rPr/>
        <w:t>Service Opening (WxH): 20 x 24-1/4 inches (619 x 987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Locking bar and slide-bolt locks.</w:t>
      </w:r>
    </w:p>
    <w:p w:rsidR="ABFFABFF" w:rsidRDefault="ABFFABFF" w:rsidP="ABFFABFF">
      <w:pPr>
        <w:pStyle w:val="ARCATSubPara"/>
        <w:numPr>
          <w:ilvl w:val="3"/>
          <w:numId w:val="1"/>
        </w:numPr>
        <w:rPr/>
      </w:pPr>
      <w:r>
        <w:rPr/>
        <w:t>Weather resistant and sealed.</w:t>
      </w:r>
    </w:p>
    <w:p w:rsidR="ABFFABFF" w:rsidRDefault="ABFFABFF" w:rsidP="ABFFABFF">
      <w:pPr>
        <w:pStyle w:val="ARCATSubPara"/>
        <w:numPr>
          <w:ilvl w:val="3"/>
          <w:numId w:val="1"/>
        </w:numPr>
        <w:rPr/>
      </w:pPr>
      <w:r>
        <w:rPr/>
        <w:t>Security locking systems.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model option not required,</w:t>
      </w:r>
    </w:p>
    <w:p w:rsidR="ABFFABFF" w:rsidRDefault="ABFFABFF" w:rsidP="ABFFABFF">
      <w:pPr>
        <w:pStyle w:val="ARCATArticle"/>
        <w:numPr>
          <w:ilvl w:val="1"/>
          <w:numId w:val="1"/>
        </w:numPr>
        <w:rPr/>
      </w:pPr>
      <w:r>
        <w:rPr/>
        <w:t>WINDOWS - VERTICAL ACTING</w:t>
      </w:r>
    </w:p>
    <w:p w:rsidR="ABFFABFF" w:rsidRDefault="ABFFABFF" w:rsidP="ABFFABFF">
      <w:pPr>
        <w:pStyle w:val="ARCATParagraph"/>
        <w:numPr>
          <w:ilvl w:val="2"/>
          <w:numId w:val="1"/>
        </w:numPr>
        <w:rPr/>
      </w:pPr>
      <w:r>
        <w:rPr/>
        <w:t>Vertical-Acting Service Windows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Structural Performance Requirements: Provide vertical-acting service windows, including anchorages, capable of withstanding, without failure, the effects of gravity loads and the following loads and stresses within limits and under conditions indicated, determined per the following code requirements:</w:t>
      </w:r>
    </w:p>
    <w:p w:rsidR="ABFFABFF" w:rsidRDefault="ABFFABFF" w:rsidP="ABFFABFF">
      <w:pPr>
        <w:pStyle w:val="ARCATSubSub2"/>
        <w:numPr>
          <w:ilvl w:val="5"/>
          <w:numId w:val="1"/>
        </w:numPr>
        <w:rPr/>
      </w:pPr>
      <w:r>
        <w:rPr/>
        <w:t>Design Wind Loads: As indicated on Drawings. </w:t>
      </w:r>
    </w:p>
    <w:p w:rsidR="ABFFABFF" w:rsidRDefault="ABFFABFF" w:rsidP="ABFFABFF">
      <w:pPr>
        <w:pStyle w:val="ARCATSubSub2"/>
        <w:numPr>
          <w:ilvl w:val="5"/>
          <w:numId w:val="1"/>
        </w:numPr>
        <w:rPr/>
      </w:pPr>
      <w:r>
        <w:rPr/>
        <w:t>Design Wind Loads: ________.</w:t>
      </w:r>
    </w:p>
    <w:p w:rsidR="ABFFABFF" w:rsidRDefault="ABFFABFF" w:rsidP="ABFFABFF">
      <w:pPr>
        <w:pStyle w:val="ARCATSubSub1"/>
        <w:numPr>
          <w:ilvl w:val="4"/>
          <w:numId w:val="1"/>
        </w:numPr>
        <w:rPr/>
      </w:pPr>
      <w:r>
        <w:rPr/>
        <w:t>Ballistics Performance: Installed bullet-resistant glazing shall withstand ballistic impact loads and forces without damage to the glazing beyond that allowed by referenced standards.]</w:t>
      </w:r>
    </w:p>
    <w:p w:rsidR="ABFFABFF" w:rsidRDefault="ABFFABFF" w:rsidP="ABFFABFF">
      <w:pPr>
        <w:pStyle w:val="ARCATSubPara"/>
        <w:numPr>
          <w:ilvl w:val="3"/>
          <w:numId w:val="1"/>
        </w:numPr>
        <w:rPr/>
      </w:pPr>
      <w:r>
        <w:rPr/>
        <w:t>Basis of Design: SUI Series Vertical Lift Window. Pass-through system for multiple service access points, walk-up service counters and areas with limited space. Interior and exterior applications. Operation: Belt/rope and reliable counterweight system.</w:t>
      </w:r>
    </w:p>
    <w:p>
      <w:pPr>
        <w:pStyle w:val="ARCATnote"/>
        <w:rPr/>
      </w:pPr>
      <w:r>
        <w:rPr/>
        <w:t>** NOTE TO SPECIFIER ** Delete model option not required.</w:t>
      </w:r>
    </w:p>
    <w:p w:rsidR="ABFFABFF" w:rsidRDefault="ABFFABFF" w:rsidP="ABFFABFF">
      <w:pPr>
        <w:pStyle w:val="ARCATSubSub1"/>
        <w:numPr>
          <w:ilvl w:val="4"/>
          <w:numId w:val="1"/>
        </w:numPr>
        <w:rPr/>
      </w:pPr>
      <w:r>
        <w:rPr/>
        <w:t>Model SUI100 Automatic: A proximity sensor in window header detects the presence of service attendees and automatically opens the window to serve customers. Window automatically closes when you walk away from it.</w:t>
      </w:r>
    </w:p>
    <w:p w:rsidR="ABFFABFF" w:rsidRDefault="ABFFABFF" w:rsidP="ABFFABFF">
      <w:pPr>
        <w:pStyle w:val="ARCATSubSub2"/>
        <w:numPr>
          <w:ilvl w:val="5"/>
          <w:numId w:val="1"/>
        </w:numPr>
        <w:rPr/>
      </w:pPr>
      <w:r>
        <w:rPr/>
        <w:t>Hardware: Manufacturer's standard proximity sensor in head of unit detects presence of a user and opens the window. Window automatically closes when user is no longer detected. Manufacturer's patented logic lock. Set to any of the following Operation Modes:</w:t>
      </w:r>
    </w:p>
    <w:p w:rsidR="ABFFABFF" w:rsidRDefault="ABFFABFF" w:rsidP="ABFFABFF">
      <w:pPr>
        <w:pStyle w:val="ARCATSubSub3"/>
        <w:numPr>
          <w:ilvl w:val="6"/>
          <w:numId w:val="1"/>
        </w:numPr>
        <w:rPr/>
      </w:pPr>
      <w:r>
        <w:rPr/>
        <w:t>Standard: Hands-free operation of window via proximity sensor.</w:t>
      </w:r>
    </w:p>
    <w:p w:rsidR="ABFFABFF" w:rsidRDefault="ABFFABFF" w:rsidP="ABFFABFF">
      <w:pPr>
        <w:pStyle w:val="ARCATSubSub3"/>
        <w:numPr>
          <w:ilvl w:val="6"/>
          <w:numId w:val="1"/>
        </w:numPr>
        <w:rPr/>
      </w:pPr>
      <w:r>
        <w:rPr/>
        <w:t>Peak Period: Keeps window open until this mode is disengaged.</w:t>
      </w:r>
    </w:p>
    <w:p w:rsidR="ABFFABFF" w:rsidRDefault="ABFFABFF" w:rsidP="ABFFABFF">
      <w:pPr>
        <w:pStyle w:val="ARCATSubSub3"/>
        <w:numPr>
          <w:ilvl w:val="6"/>
          <w:numId w:val="1"/>
        </w:numPr>
        <w:rPr/>
      </w:pPr>
      <w:r>
        <w:rPr/>
        <w:t>Night Latch: Disengages proximity sensor. Engages a plunger lock to secure window.]</w:t>
      </w:r>
    </w:p>
    <w:p w:rsidR="ABFFABFF" w:rsidRDefault="ABFFABFF" w:rsidP="ABFFABFF">
      <w:pPr>
        <w:pStyle w:val="ARCATSubSub1"/>
        <w:numPr>
          <w:ilvl w:val="4"/>
          <w:numId w:val="1"/>
        </w:numPr>
        <w:rPr/>
      </w:pPr>
      <w:r>
        <w:rPr/>
        <w:t>Model SUI200 Manual: 5 inch aluminum handle on interior of window. Remains open at height of user's choice to serve customers. </w:t>
      </w:r>
    </w:p>
    <w:p w:rsidR="ABFFABFF" w:rsidRDefault="ABFFABFF" w:rsidP="ABFFABFF">
      <w:pPr>
        <w:pStyle w:val="ARCATSubSub2"/>
        <w:numPr>
          <w:ilvl w:val="5"/>
          <w:numId w:val="1"/>
        </w:numPr>
        <w:rPr/>
      </w:pPr>
      <w:r>
        <w:rPr/>
        <w:t>Hardware: Manufacturer's standard lift handle. Unit remains open while in use until closed. Unit equipped with manufacturer's patented logic lock which, when activated, engages a plunger lock to secure the window.</w:t>
      </w:r>
    </w:p>
    <w:p w:rsidR="ABFFABFF" w:rsidRDefault="ABFFABFF" w:rsidP="ABFFABFF">
      <w:pPr>
        <w:pStyle w:val="ARCATSubSub1"/>
        <w:numPr>
          <w:ilvl w:val="4"/>
          <w:numId w:val="1"/>
        </w:numPr>
        <w:rPr/>
      </w:pPr>
      <w:r>
        <w:rPr/>
        <w:t>Rough Opening (WxH): 24-3/8 x 48-3/8 inches (619 x 1219 mm).</w:t>
      </w:r>
    </w:p>
    <w:p>
      <w:pPr>
        <w:pStyle w:val="ARCATnote"/>
        <w:rPr/>
      </w:pPr>
      <w:r>
        <w:rPr/>
        <w:t>** NOTE TO SPECIFIER ** Minimum (WxH): 24 x 30 inches. Maximum (WxH): 40 x 50 inches. Delete if not required.</w:t>
      </w:r>
    </w:p>
    <w:p w:rsidR="ABFFABFF" w:rsidRDefault="ABFFABFF" w:rsidP="ABFFABFF">
      <w:pPr>
        <w:pStyle w:val="ARCATSubSub1"/>
        <w:numPr>
          <w:ilvl w:val="4"/>
          <w:numId w:val="1"/>
        </w:numPr>
        <w:rPr/>
      </w:pPr>
      <w:r>
        <w:rPr/>
        <w:t>Rough Opening (WxH): ____ x ____ inches (____ x ____ mm).</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 Pass UL 752.</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(WxDxH): 46 x 12 i x 6-1/2 inches ( mm).</w:t>
      </w:r>
    </w:p>
    <w:p w:rsidR="ABFFABFF" w:rsidRDefault="ABFFABFF" w:rsidP="ABFFABFF">
      <w:pPr>
        <w:pStyle w:val="ARCATSubSub2"/>
        <w:numPr>
          <w:ilvl w:val="5"/>
          <w:numId w:val="1"/>
        </w:numPr>
        <w:rPr/>
      </w:pPr>
      <w:r>
        <w:rPr/>
        <w:t>Shelf Size (WxDxH): 36 x 6-7/8 x 8-7/8 inches ( mm).</w:t>
      </w:r>
    </w:p>
    <w:p w:rsidR="ABFFABFF" w:rsidRDefault="ABFFABFF" w:rsidP="ABFFABFF">
      <w:pPr>
        <w:pStyle w:val="ARCATSubSub2"/>
        <w:numPr>
          <w:ilvl w:val="5"/>
          <w:numId w:val="1"/>
        </w:numPr>
        <w:rPr/>
      </w:pPr>
      <w:r>
        <w:rPr/>
        <w:t>Shelf Size (WxDxH): 16 x 6-7/8 x 8-7/8 inches ( mm).</w:t>
      </w:r>
    </w:p>
    <w:p w:rsidR="ABFFABFF" w:rsidRDefault="ABFFABFF" w:rsidP="ABFFABFF">
      <w:pPr>
        <w:pStyle w:val="ARCATSubSub2"/>
        <w:numPr>
          <w:ilvl w:val="5"/>
          <w:numId w:val="1"/>
        </w:numPr>
        <w:rPr/>
      </w:pPr>
      <w:r>
        <w:rPr/>
        <w:t>Shelf Size (WxDxH): __ x __ x __ inches (__ x __ x __ mm).</w:t>
      </w:r>
    </w:p>
    <w:p w:rsidR="ABFFABFF" w:rsidRDefault="ABFFABFF" w:rsidP="ABFFABFF">
      <w:pPr>
        <w:pStyle w:val="ARCATSubSub1"/>
        <w:numPr>
          <w:ilvl w:val="4"/>
          <w:numId w:val="1"/>
        </w:numPr>
        <w:rPr/>
      </w:pPr>
      <w:r>
        <w:rPr/>
        <w:t>Air Curtain: ETL listed high volume, high velocity air stream blower designed to mount above window to keep indoor air in and to keep insects, fumes, dust, odors, and other contaminants out.</w:t>
      </w:r>
    </w:p>
    <w:p w:rsidR="ABFFABFF" w:rsidRDefault="ABFFABFF" w:rsidP="ABFFABFF">
      <w:pPr>
        <w:pStyle w:val="ARCATSubSub1"/>
        <w:numPr>
          <w:ilvl w:val="4"/>
          <w:numId w:val="1"/>
        </w:numPr>
        <w:rPr/>
      </w:pPr>
      <w:r>
        <w:rPr/>
        <w:t>Performance: Air volume and velocity adjustable with control knob to maximum 645 cfm air volume at 2100 fpm velocity.</w:t>
      </w:r>
    </w:p>
    <w:p w:rsidR="ABFFABFF" w:rsidRDefault="ABFFABFF" w:rsidP="ABFFABFF">
      <w:pPr>
        <w:pStyle w:val="ARCATSubSub1"/>
        <w:numPr>
          <w:ilvl w:val="4"/>
          <w:numId w:val="1"/>
        </w:numPr>
        <w:rPr/>
      </w:pPr>
      <w:r>
        <w:rPr/>
        <w:t>Model QSK1025AA-BK. Non-heated.</w:t>
      </w:r>
    </w:p>
    <w:p w:rsidR="ABFFABFF" w:rsidRDefault="ABFFABFF" w:rsidP="ABFFABFF">
      <w:pPr>
        <w:pStyle w:val="ARCATSubSub2"/>
        <w:numPr>
          <w:ilvl w:val="5"/>
          <w:numId w:val="1"/>
        </w:numPr>
        <w:rPr/>
      </w:pPr>
      <w:r>
        <w:rPr/>
        <w:t>Motor Characteristics: Single phase, 120 V, 3.4 A</w:t>
      </w:r>
    </w:p>
    <w:p w:rsidR="ABFFABFF" w:rsidRDefault="ABFFABFF" w:rsidP="ABFFABFF">
      <w:pPr>
        <w:pStyle w:val="ARCATSubSub1"/>
        <w:numPr>
          <w:ilvl w:val="4"/>
          <w:numId w:val="1"/>
        </w:numPr>
        <w:rPr/>
      </w:pPr>
      <w:r>
        <w:rPr/>
        <w:t>Model QSK1025EJ-040-BK. Heated.</w:t>
      </w:r>
    </w:p>
    <w:p w:rsidR="ABFFABFF" w:rsidRDefault="ABFFABFF" w:rsidP="ABFFABFF">
      <w:pPr>
        <w:pStyle w:val="ARCATSubSub2"/>
        <w:numPr>
          <w:ilvl w:val="5"/>
          <w:numId w:val="1"/>
        </w:numPr>
        <w:rPr/>
      </w:pPr>
      <w:r>
        <w:rPr/>
        <w:t>Motor Characteristics: Single phase, 208/240 V, 16.1/18.4</w:t>
      </w:r>
    </w:p>
    <w:p w:rsidR="ABFFABFF" w:rsidRDefault="ABFFABFF" w:rsidP="ABFFABFF">
      <w:pPr>
        <w:pStyle w:val="ARCATSubSub1"/>
        <w:numPr>
          <w:ilvl w:val="4"/>
          <w:numId w:val="1"/>
        </w:numPr>
        <w:rPr/>
      </w:pPr>
      <w:r>
        <w:rPr/>
        <w:t>Finish: Manufacturer's standard powder coating, black color.</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 CALIFORNIA</w:t>
      </w:r>
    </w:p>
    <w:p w:rsidR="ABFFABFF" w:rsidRDefault="ABFFABFF" w:rsidP="ABFFABFF">
      <w:pPr>
        <w:pStyle w:val="ARCATParagraph"/>
        <w:numPr>
          <w:ilvl w:val="2"/>
          <w:numId w:val="1"/>
        </w:numPr>
        <w:rPr/>
      </w:pPr>
      <w:r>
        <w:rPr/>
        <w:t>Fully Automatic Pass, Service and Teller Window: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Model California SS-4035E Single Horizontal Sliding Window Unit. Includes a glass panel to limit the service opening to 216 sq inches or 432 sq in with air curtain, to comply with the California Retail Food Code.</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California Model SC-4030 Single Horizontal Sliding Window Unit. Includes a glass panel to limit the service opening to 216 sq inches or 432 sq in with air curtain, to comply with the California Retail Food Code.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California SC-3030 Single Horizontal Sliding Window Unit with the addition of an air curtain in order to comply with California regulations.</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AND DRAWER COMBINATION UNITS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w:t>
      </w:r>
    </w:p>
    <w:p w:rsidR="ABFFABFF" w:rsidRDefault="ABFFABFF" w:rsidP="ABFFABFF">
      <w:pPr>
        <w:pStyle w:val="ARCATSubSub1"/>
        <w:numPr>
          <w:ilvl w:val="4"/>
          <w:numId w:val="1"/>
        </w:numPr>
        <w:rPr/>
      </w:pPr>
      <w:r>
        <w:rPr/>
        <w:t>Application: Used in secure areas where larger items are safely transferred. Combination unit offers daytime operation through either a self-closing manual slider or bullet resistant manual slider and night time operation through transaction drawer.</w:t>
      </w:r>
    </w:p>
    <w:p w:rsidR="ABFFABFF" w:rsidRDefault="ABFFABFF" w:rsidP="ABFFABFF">
      <w:pPr>
        <w:pStyle w:val="ARCATSubSub1"/>
        <w:numPr>
          <w:ilvl w:val="4"/>
          <w:numId w:val="1"/>
        </w:numPr>
        <w:rPr/>
      </w:pPr>
      <w:r>
        <w:rPr/>
        <w:t>Features: Standard with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Sub1"/>
        <w:numPr>
          <w:ilvl w:val="4"/>
          <w:numId w:val="1"/>
        </w:numPr>
        <w:rPr/>
      </w:pPr>
      <w:r>
        <w:rPr/>
        <w:t>Pharmacy Drawer: Model QSP-713 as manufactured by Quikserv Corp.</w:t>
      </w:r>
    </w:p>
    <w:p w:rsidR="ABFFABFF" w:rsidRDefault="ABFFABFF" w:rsidP="ABFFABFF">
      <w:pPr>
        <w:pStyle w:val="ARCATSubSub1"/>
        <w:numPr>
          <w:ilvl w:val="4"/>
          <w:numId w:val="1"/>
        </w:numPr>
        <w:rPr/>
      </w:pPr>
      <w:r>
        <w:rPr/>
        <w:t>Pharmacy Drawer: Model QSP-713S as manufactured by Quikserv Corp.</w:t>
      </w:r>
    </w:p>
    <w:p w:rsidR="ABFFABFF" w:rsidRDefault="ABFFABFF" w:rsidP="ABFFABFF">
      <w:pPr>
        <w:pStyle w:val="ARCATSubSub1"/>
        <w:numPr>
          <w:ilvl w:val="4"/>
          <w:numId w:val="1"/>
        </w:numPr>
        <w:rPr/>
      </w:pPr>
      <w:r>
        <w:rPr/>
        <w:t>Pharmacy Drawer: Model QSP-713E as manufactured by Quikserv Corp.</w:t>
      </w:r>
    </w:p>
    <w:p w:rsidR="ABFFABFF" w:rsidRDefault="ABFFABFF" w:rsidP="ABFFABFF">
      <w:pPr>
        <w:pStyle w:val="ARCATSubSub1"/>
        <w:numPr>
          <w:ilvl w:val="4"/>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Sub1"/>
        <w:numPr>
          <w:ilvl w:val="4"/>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Drawer Transfer Area: </w:t>
      </w:r>
    </w:p>
    <w:p w:rsidR="ABFFABFF" w:rsidRDefault="ABFFABFF" w:rsidP="ABFFABFF">
      <w:pPr>
        <w:pStyle w:val="ARCATSubSub2"/>
        <w:numPr>
          <w:ilvl w:val="5"/>
          <w:numId w:val="1"/>
        </w:numPr>
        <w:rPr/>
      </w:pPr>
      <w:r>
        <w:rPr/>
        <w:t>Manual (WxHxD): 13 x 7-1/2 x 19-1/4 inches (330 x 190 x 489 mm).</w:t>
      </w:r>
    </w:p>
    <w:p w:rsidR="ABFFABFF" w:rsidRDefault="ABFFABFF" w:rsidP="ABFFABFF">
      <w:pPr>
        <w:pStyle w:val="ARCATSubSub2"/>
        <w:numPr>
          <w:ilvl w:val="5"/>
          <w:numId w:val="1"/>
        </w:numPr>
        <w:rPr/>
      </w:pPr>
      <w:r>
        <w:rPr/>
        <w:t>Electric (WxHxD): 13 x 6-3/4 x 19 inches (330 x 171 x 483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Bullet Resistant Package Receivers: Single horizontal sliding combination window units. For secure areas where larger items are safely transferred. Daytime Operation: Self-closing or bullet resistant manual slider. Night Time Operation: Transaction drawer.</w:t>
      </w:r>
    </w:p>
    <w:p w:rsidR="ABFFABFF" w:rsidRDefault="ABFFABFF" w:rsidP="ABFFABFF">
      <w:pPr>
        <w:pStyle w:val="ARCATSubPara"/>
        <w:numPr>
          <w:ilvl w:val="3"/>
          <w:numId w:val="1"/>
        </w:numPr>
        <w:rPr/>
      </w:pPr>
      <w:r>
        <w:rPr/>
        <w:t>Basis of Design: Model BRDW1-4855 Single Horizontal Sliding Combination Window.</w:t>
      </w:r>
    </w:p>
    <w:p w:rsidR="ABFFABFF" w:rsidRDefault="ABFFABFF" w:rsidP="ABFFABFF">
      <w:pPr>
        <w:pStyle w:val="ARCATSubSub1"/>
        <w:numPr>
          <w:ilvl w:val="4"/>
          <w:numId w:val="1"/>
        </w:numPr>
        <w:rPr/>
      </w:pPr>
      <w:r>
        <w:rPr/>
        <w:t>Rough Opening (WxH): 48-3/8 x 55-3/8 inches (1229 x 1407 mm).</w:t>
      </w:r>
    </w:p>
    <w:p w:rsidR="ABFFABFF" w:rsidRDefault="ABFFABFF" w:rsidP="ABFFABFF">
      <w:pPr>
        <w:pStyle w:val="ARCATSubSub1"/>
        <w:numPr>
          <w:ilvl w:val="4"/>
          <w:numId w:val="1"/>
        </w:numPr>
        <w:rPr/>
      </w:pPr>
      <w:r>
        <w:rPr/>
        <w:t>Drawer: Model QSB-12S as manufactured by Quikserv Corp.</w:t>
      </w:r>
    </w:p>
    <w:p w:rsidR="ABFFABFF" w:rsidRDefault="ABFFABFF" w:rsidP="ABFFABFF">
      <w:pPr>
        <w:pStyle w:val="ARCATSubPara"/>
        <w:numPr>
          <w:ilvl w:val="3"/>
          <w:numId w:val="1"/>
        </w:numPr>
        <w:rPr/>
      </w:pPr>
      <w:r>
        <w:rPr/>
        <w:t>Basis of Design: Model BRDW1-4851 Single Horizontal Sliding Combination Window.</w:t>
      </w:r>
    </w:p>
    <w:p w:rsidR="ABFFABFF" w:rsidRDefault="ABFFABFF" w:rsidP="ABFFABFF">
      <w:pPr>
        <w:pStyle w:val="ARCATSubSub1"/>
        <w:numPr>
          <w:ilvl w:val="4"/>
          <w:numId w:val="1"/>
        </w:numPr>
        <w:rPr/>
      </w:pPr>
      <w:r>
        <w:rPr/>
        <w:t>Rough Opening (WxH): 48-3/8 x 51-3/8 inches (1229 x 1305 mm).</w:t>
      </w:r>
    </w:p>
    <w:p w:rsidR="ABFFABFF" w:rsidRDefault="ABFFABFF" w:rsidP="ABFFABFF">
      <w:pPr>
        <w:pStyle w:val="ARCATSubSub1"/>
        <w:numPr>
          <w:ilvl w:val="4"/>
          <w:numId w:val="1"/>
        </w:numPr>
        <w:rPr/>
      </w:pPr>
      <w:r>
        <w:rPr/>
        <w:t>Drawer: Model QSP-713S as manufactured by Quikserv Corp.</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Article"/>
        <w:numPr>
          <w:ilvl w:val="1"/>
          <w:numId w:val="1"/>
        </w:numPr>
        <w:rPr/>
      </w:pPr>
      <w:r>
        <w:rPr/>
        <w:t>WINDOWS - TICKETS</w:t>
      </w:r>
    </w:p>
    <w:p w:rsidR="ABFFABFF" w:rsidRDefault="ABFFABFF" w:rsidP="ABFFABFF">
      <w:pPr>
        <w:pStyle w:val="ARCATParagraph"/>
        <w:numPr>
          <w:ilvl w:val="2"/>
          <w:numId w:val="1"/>
        </w:numPr>
        <w:rPr/>
      </w:pPr>
      <w:r>
        <w:rPr/>
        <w:t>Ticket Windows</w:t>
      </w:r>
    </w:p>
    <w:p>
      <w:pPr>
        <w:pStyle w:val="ARCATnote"/>
        <w:rPr/>
      </w:pPr>
      <w:r>
        <w:rPr/>
        <w:t>** NOTE TO SPECIFIER ** Delete .model options not required. Custom sizes can be made in one continuous stainless base from 18 to 108 inches wise.</w:t>
      </w:r>
    </w:p>
    <w:p w:rsidR="ABFFABFF" w:rsidRDefault="ABFFABFF" w:rsidP="ABFFABFF">
      <w:pPr>
        <w:pStyle w:val="ARCATSubPara"/>
        <w:numPr>
          <w:ilvl w:val="3"/>
          <w:numId w:val="1"/>
        </w:numPr>
        <w:rPr/>
      </w:pPr>
      <w:r>
        <w:rPr/>
        <w:t>Model T1-2436. Size (WxH): 24 x 36 inches (610 x 914 mm).</w:t>
      </w:r>
    </w:p>
    <w:p w:rsidR="ABFFABFF" w:rsidRDefault="ABFFABFF" w:rsidP="ABFFABFF">
      <w:pPr>
        <w:pStyle w:val="ARCATSubPara"/>
        <w:numPr>
          <w:ilvl w:val="3"/>
          <w:numId w:val="1"/>
        </w:numPr>
        <w:rPr/>
      </w:pPr>
      <w:r>
        <w:rPr/>
        <w:t>Model T1-3036. Size (WxH): 30 x 36 inches (762 x 914 mm).</w:t>
      </w:r>
    </w:p>
    <w:p w:rsidR="ABFFABFF" w:rsidRDefault="ABFFABFF" w:rsidP="ABFFABFF">
      <w:pPr>
        <w:pStyle w:val="ARCATSubPara"/>
        <w:numPr>
          <w:ilvl w:val="3"/>
          <w:numId w:val="1"/>
        </w:numPr>
        <w:rPr/>
      </w:pPr>
      <w:r>
        <w:rPr/>
        <w:t>Model T1-3636. 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Slider Ticket Windows. Non-ricochet deal tray and self-closing window. Stainless steel base.</w:t>
      </w:r>
    </w:p>
    <w:p>
      <w:pPr>
        <w:pStyle w:val="ARCATnote"/>
        <w:rPr/>
      </w:pPr>
      <w:r>
        <w:rPr/>
        <w:t>** NOTE TO SPECIFIER ** Delete .model options not required. Custom sizes are available Contact Manufacturer.</w:t>
      </w:r>
    </w:p>
    <w:p w:rsidR="ABFFABFF" w:rsidRDefault="ABFFABFF" w:rsidP="ABFFABFF">
      <w:pPr>
        <w:pStyle w:val="ARCATSubPara"/>
        <w:numPr>
          <w:ilvl w:val="3"/>
          <w:numId w:val="1"/>
        </w:numPr>
        <w:rPr/>
      </w:pPr>
      <w:r>
        <w:rPr/>
        <w:t>Model SC Slider 3636. Size (WxH): 36 x 36 inches (914 x 914 mm).</w:t>
      </w:r>
    </w:p>
    <w:p w:rsidR="ABFFABFF" w:rsidRDefault="ABFFABFF" w:rsidP="ABFFABFF">
      <w:pPr>
        <w:pStyle w:val="ARCATSubPara"/>
        <w:numPr>
          <w:ilvl w:val="3"/>
          <w:numId w:val="1"/>
        </w:numPr>
        <w:rPr/>
      </w:pPr>
      <w:r>
        <w:rPr/>
        <w:t>Model SC Slider 4836. Size (WxH): 48 x 36 inches (1219 x 914 mm).</w:t>
      </w:r>
    </w:p>
    <w:p w:rsidR="ABFFABFF" w:rsidRDefault="ABFFABFF" w:rsidP="ABFFABFF">
      <w:pPr>
        <w:pStyle w:val="ARCATSubPara"/>
        <w:numPr>
          <w:ilvl w:val="3"/>
          <w:numId w:val="1"/>
        </w:numPr>
        <w:rPr/>
      </w:pPr>
      <w:r>
        <w:rPr/>
        <w:t>Model SC Slider 4848. Size (WxH): 48 x 36 inches (1219 x 914 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Security Pizza Drawer. Secure walk-up or drive-up pizza drawer. Designed to pass out two 20 inch wide pizza boxes stacked two high plus 2 liters of soda. Money is exchanged through our standard deal tray built right into the base. Deal tray has a flip lid.</w:t>
      </w:r>
    </w:p>
    <w:p>
      <w:pPr>
        <w:pStyle w:val="ARCATnote"/>
        <w:rPr/>
      </w:pPr>
      <w:r>
        <w:rPr/>
        <w:t>** NOTE TO SPECIFIER ** Custom sizes available. Contact manufacturer.</w:t>
      </w:r>
    </w:p>
    <w:p w:rsidR="ABFFABFF" w:rsidRDefault="ABFFABFF" w:rsidP="ABFFABFF">
      <w:pPr>
        <w:pStyle w:val="ARCATSubPara"/>
        <w:numPr>
          <w:ilvl w:val="3"/>
          <w:numId w:val="1"/>
        </w:numPr>
        <w:rPr/>
      </w:pPr>
      <w:r>
        <w:rPr/>
        <w:t>Size (WxH): 24-1/4 x 38-1/2 inches (616 x 978 mm).</w:t>
      </w:r>
    </w:p>
    <w:p w:rsidR="ABFFABFF" w:rsidRDefault="ABFFABFF" w:rsidP="ABFFABFF">
      <w:pPr>
        <w:pStyle w:val="ARCATSubPara"/>
        <w:numPr>
          <w:ilvl w:val="3"/>
          <w:numId w:val="1"/>
        </w:numPr>
        <w:rPr/>
      </w:pPr>
      <w:r>
        <w:rPr/>
        <w:t>Rough Opening (WxH): 24-5/8 x 38-7/8 inches (625 x 987 mm).</w:t>
      </w:r>
    </w:p>
    <w:p w:rsidR="ABFFABFF" w:rsidRDefault="ABFFABFF" w:rsidP="ABFFABFF">
      <w:pPr>
        <w:pStyle w:val="ARCATSubPara"/>
        <w:numPr>
          <w:ilvl w:val="3"/>
          <w:numId w:val="1"/>
        </w:numPr>
        <w:rPr/>
      </w:pPr>
      <w:r>
        <w:rPr/>
        <w:t>Drawer Transfer Area (HxWxD): 5 x 20 x 21 inches (127 x 508 x 533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Speak Around Window: Bullet resistant protection with a natural transfer of sound built into the frame. Bullet resistant framing. 1/2 inch spacing allows communication with customers. </w:t>
      </w:r>
    </w:p>
    <w:p>
      <w:pPr>
        <w:pStyle w:val="ARCATnote"/>
        <w:rPr/>
      </w:pPr>
      <w:r>
        <w:rPr/>
        <w:t>** NOTE TO SPECIFIER ** Delete size options not required. Custom sizes available. Contact Manufacturer.</w:t>
      </w:r>
    </w:p>
    <w:p w:rsidR="ABFFABFF" w:rsidRDefault="ABFFABFF" w:rsidP="ABFFABFF">
      <w:pPr>
        <w:pStyle w:val="ARCATSubPara"/>
        <w:numPr>
          <w:ilvl w:val="3"/>
          <w:numId w:val="1"/>
        </w:numPr>
        <w:rPr/>
      </w:pPr>
      <w:r>
        <w:rPr/>
        <w:t>Size (WxH): 24 x 36 inches (610 x 914 mm)</w:t>
      </w:r>
    </w:p>
    <w:p w:rsidR="ABFFABFF" w:rsidRDefault="ABFFABFF" w:rsidP="ABFFABFF">
      <w:pPr>
        <w:pStyle w:val="ARCATSubPara"/>
        <w:numPr>
          <w:ilvl w:val="3"/>
          <w:numId w:val="1"/>
        </w:numPr>
        <w:rPr/>
      </w:pPr>
      <w:r>
        <w:rPr/>
        <w:t>Size (WxH): 30 x 36 inches (762 x 914 mm)</w:t>
      </w:r>
    </w:p>
    <w:p w:rsidR="ABFFABFF" w:rsidRDefault="ABFFABFF" w:rsidP="ABFFABFF">
      <w:pPr>
        <w:pStyle w:val="ARCATSubPara"/>
        <w:numPr>
          <w:ilvl w:val="3"/>
          <w:numId w:val="1"/>
        </w:numPr>
        <w:rPr/>
      </w:pPr>
      <w:r>
        <w:rPr/>
        <w:t>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sill if mounting to an existing counter top.</w:t>
      </w:r>
    </w:p>
    <w:p w:rsidR="ABFFABFF" w:rsidRDefault="ABFFABFF" w:rsidP="ABFFABFF">
      <w:pPr>
        <w:pStyle w:val="ARCATSubPara"/>
        <w:numPr>
          <w:ilvl w:val="3"/>
          <w:numId w:val="1"/>
        </w:numPr>
        <w:rPr/>
      </w:pPr>
      <w:r>
        <w:rPr/>
        <w:t>Sill: Stainless steel extending to the interior / exterior of the window with bullet resistant deal tray. </w:t>
      </w:r>
    </w:p>
    <w:p w:rsidR="ABFFABFF" w:rsidRDefault="ABFFABFF" w:rsidP="ABFFABFF">
      <w:pPr>
        <w:pStyle w:val="ARCATParagraph"/>
        <w:numPr>
          <w:ilvl w:val="2"/>
          <w:numId w:val="1"/>
        </w:numPr>
        <w:rPr/>
      </w:pPr>
      <w:r>
        <w:rPr/>
        <w:t>Baffle Windows: Fixed window unit with integral counter and deal tray. Glazing consists of three lites with the center lite set 1/2 inch (13 mm) away from and overlapping the side lites 4 inches (102 mm) on each side. Center lite mounted with stainless steel stand-off buttons.</w:t>
      </w:r>
    </w:p>
    <w:p>
      <w:pPr>
        <w:pStyle w:val="ARCATnote"/>
        <w:rPr/>
      </w:pPr>
      <w:r>
        <w:rPr/>
        <w:t>** NOTE TO SPECIFIER ** Delete frame option not required.</w:t>
      </w:r>
    </w:p>
    <w:p w:rsidR="ABFFABFF" w:rsidRDefault="ABFFABFF" w:rsidP="ABFFABFF">
      <w:pPr>
        <w:pStyle w:val="ARCATSubPara"/>
        <w:numPr>
          <w:ilvl w:val="3"/>
          <w:numId w:val="1"/>
        </w:numPr>
        <w:rPr/>
      </w:pPr>
      <w:r>
        <w:rPr/>
        <w:t>Performance: Installed bullet-resistant glazing will withstand ballistic impact loads and forces without damage to glazing beyond that allowed by referenced standards.</w:t>
      </w:r>
    </w:p>
    <w:p w:rsidR="ABFFABFF" w:rsidRDefault="ABFFABFF" w:rsidP="ABFFABFF">
      <w:pPr>
        <w:pStyle w:val="ARCATSubPara"/>
        <w:numPr>
          <w:ilvl w:val="3"/>
          <w:numId w:val="1"/>
        </w:numPr>
        <w:rPr/>
      </w:pPr>
      <w:r>
        <w:rPr/>
        <w:t>Center Lite Top Edge Shape: Rectangular.</w:t>
      </w:r>
    </w:p>
    <w:p w:rsidR="ABFFABFF" w:rsidRDefault="ABFFABFF" w:rsidP="ABFFABFF">
      <w:pPr>
        <w:pStyle w:val="ARCATSubPara"/>
        <w:numPr>
          <w:ilvl w:val="3"/>
          <w:numId w:val="1"/>
        </w:numPr>
        <w:rPr/>
      </w:pPr>
      <w:r>
        <w:rPr/>
        <w:t>Center Lite Top Edge Shape: Arched.</w:t>
      </w:r>
    </w:p>
    <w:p w:rsidR="ABFFABFF" w:rsidRDefault="ABFFABFF" w:rsidP="ABFFABFF">
      <w:pPr>
        <w:pStyle w:val="ARCATSubPara"/>
        <w:numPr>
          <w:ilvl w:val="3"/>
          <w:numId w:val="1"/>
        </w:numPr>
        <w:rPr/>
      </w:pPr>
      <w:r>
        <w:rPr/>
        <w:t>Center Lite Top Edge Shape: ________.</w:t>
      </w:r>
    </w:p>
    <w:p w:rsidR="ABFFABFF" w:rsidRDefault="ABFFABFF" w:rsidP="ABFFABFF">
      <w:pPr>
        <w:pStyle w:val="ARCATSubPara"/>
        <w:numPr>
          <w:ilvl w:val="3"/>
          <w:numId w:val="1"/>
        </w:numPr>
        <w:rPr/>
      </w:pPr>
      <w:r>
        <w:rPr/>
        <w:t>Size (WxH): 60 x 50 inches (___ x ___ mm)</w:t>
      </w:r>
    </w:p>
    <w:p w:rsidR="ABFFABFF" w:rsidRDefault="ABFFABFF" w:rsidP="ABFFABFF">
      <w:pPr>
        <w:pStyle w:val="ARCATSubPara"/>
        <w:numPr>
          <w:ilvl w:val="3"/>
          <w:numId w:val="1"/>
        </w:numPr>
        <w:rPr/>
      </w:pPr>
      <w:r>
        <w:rPr/>
        <w:t>Size (WxH): ___ x ___ inches (___ x ___ mm)</w:t>
      </w:r>
    </w:p>
    <w:p w:rsidR="ABFFABFF" w:rsidRDefault="ABFFABFF" w:rsidP="ABFFABFF">
      <w:pPr>
        <w:pStyle w:val="ARCATSubPara"/>
        <w:numPr>
          <w:ilvl w:val="3"/>
          <w:numId w:val="1"/>
        </w:numPr>
        <w:rPr/>
      </w:pPr>
      <w:r>
        <w:rPr/>
        <w:t>Glazing: Bullet-resistant acrylic sheet </w:t>
      </w:r>
    </w:p>
    <w:p>
      <w:pPr>
        <w:pStyle w:val="ARCATnote"/>
        <w:rPr/>
      </w:pPr>
      <w:r>
        <w:rPr/>
        <w:t>** NOTE TO SPECIFIER ** Delete glazing options not required.</w:t>
      </w:r>
    </w:p>
    <w:p w:rsidR="ABFFABFF" w:rsidRDefault="ABFFABFF" w:rsidP="ABFFABFF">
      <w:pPr>
        <w:pStyle w:val="ARCATSubSub1"/>
        <w:numPr>
          <w:ilvl w:val="4"/>
          <w:numId w:val="1"/>
        </w:numPr>
        <w:rPr/>
      </w:pPr>
      <w:r>
        <w:rPr/>
        <w:t>Abrasion resistant surface coating.</w:t>
      </w:r>
    </w:p>
    <w:p w:rsidR="ABFFABFF" w:rsidRDefault="ABFFABFF" w:rsidP="ABFFABFF">
      <w:pPr>
        <w:pStyle w:val="ARCATSubSub1"/>
        <w:numPr>
          <w:ilvl w:val="4"/>
          <w:numId w:val="1"/>
        </w:numPr>
        <w:rPr/>
      </w:pPr>
      <w:r>
        <w:rPr/>
        <w:t>Bullet Resistance: Level 1. Pass UL 752.</w:t>
      </w:r>
    </w:p>
    <w:p w:rsidR="ABFFABFF" w:rsidRDefault="ABFFABFF" w:rsidP="ABFFABFF">
      <w:pPr>
        <w:pStyle w:val="ARCATSubSub1"/>
        <w:numPr>
          <w:ilvl w:val="4"/>
          <w:numId w:val="1"/>
        </w:numPr>
        <w:rPr/>
      </w:pPr>
      <w:r>
        <w:rPr/>
        <w:t>Bullet Resistance: Level 2. Pass UL 752.</w:t>
      </w:r>
    </w:p>
    <w:p w:rsidR="ABFFABFF" w:rsidRDefault="ABFFABFF" w:rsidP="ABFFABFF">
      <w:pPr>
        <w:pStyle w:val="ARCATSubSub1"/>
        <w:numPr>
          <w:ilvl w:val="4"/>
          <w:numId w:val="1"/>
        </w:numPr>
        <w:rPr/>
      </w:pPr>
      <w:r>
        <w:rPr/>
        <w:t>Bullet Resistance: Level 3. Pass UL 752.</w:t>
      </w:r>
    </w:p>
    <w:p>
      <w:pPr>
        <w:pStyle w:val="ARCATnote"/>
        <w:rPr/>
      </w:pPr>
      <w:r>
        <w:rPr/>
        <w:t>** NOTE TO SPECIFIER ** Delete frame and finish options not required. Contact manufacturer for custom colors. </w:t>
      </w:r>
    </w:p>
    <w:p w:rsidR="ABFFABFF" w:rsidRDefault="ABFFABFF" w:rsidP="ABFFABFF">
      <w:pPr>
        <w:pStyle w:val="ARCATSubPara"/>
        <w:numPr>
          <w:ilvl w:val="3"/>
          <w:numId w:val="1"/>
        </w:numPr>
        <w:rPr/>
      </w:pPr>
      <w:r>
        <w:rPr/>
        <w:t>Frame: Aluminum</w:t>
      </w:r>
    </w:p>
    <w:p w:rsidR="ABFFABFF" w:rsidRDefault="ABFFABFF" w:rsidP="ABFFABFF">
      <w:pPr>
        <w:pStyle w:val="ARCATSubSub1"/>
        <w:numPr>
          <w:ilvl w:val="4"/>
          <w:numId w:val="1"/>
        </w:numPr>
        <w:rPr/>
      </w:pPr>
      <w:r>
        <w:rPr/>
        <w:t>Finish: Anodized: AAMA 611, Architectural Class II. Color: Bronze.</w:t>
      </w:r>
    </w:p>
    <w:p w:rsidR="ABFFABFF" w:rsidRDefault="ABFFABFF" w:rsidP="ABFFABFF">
      <w:pPr>
        <w:pStyle w:val="ARCATSubSub1"/>
        <w:numPr>
          <w:ilvl w:val="4"/>
          <w:numId w:val="1"/>
        </w:numPr>
        <w:rPr/>
      </w:pPr>
      <w:r>
        <w:rPr/>
        <w:t>Finish: Anodized: AAMA 611, Architectural Class II. Color: Clear.</w:t>
      </w:r>
    </w:p>
    <w:p w:rsidR="ABFFABFF" w:rsidRDefault="ABFFABFF" w:rsidP="ABFFABFF">
      <w:pPr>
        <w:pStyle w:val="ARCATSubSub1"/>
        <w:numPr>
          <w:ilvl w:val="4"/>
          <w:numId w:val="1"/>
        </w:numPr>
        <w:rPr/>
      </w:pPr>
      <w:r>
        <w:rPr/>
        <w:t>Finish: Anodized: AAMA 611, Architectural Class II. Color: _______.</w:t>
      </w:r>
    </w:p>
    <w:p w:rsidR="ABFFABFF" w:rsidRDefault="ABFFABFF" w:rsidP="ABFFABFF">
      <w:pPr>
        <w:pStyle w:val="ARCATSubPara"/>
        <w:numPr>
          <w:ilvl w:val="3"/>
          <w:numId w:val="1"/>
        </w:numPr>
        <w:rPr/>
      </w:pPr>
      <w:r>
        <w:rPr/>
        <w:t>Frame: Stainless steel. </w:t>
      </w:r>
    </w:p>
    <w:p w:rsidR="ABFFABFF" w:rsidRDefault="ABFFABFF" w:rsidP="ABFFABFF">
      <w:pPr>
        <w:pStyle w:val="ARCATSubSub1"/>
        <w:numPr>
          <w:ilvl w:val="4"/>
          <w:numId w:val="1"/>
        </w:numPr>
        <w:rPr/>
      </w:pPr>
      <w:r>
        <w:rPr/>
        <w:t>Finish: No. 4 satin brushed.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Deal Tray: One-piece formed and welded tray with one inch wide surface mounting flanges constructed of 0.048 inch (18 gage) stainless steel. 2 inches (51 mm) deep.</w:t>
      </w:r>
    </w:p>
    <w:p>
      <w:pPr>
        <w:pStyle w:val="ARCATnote"/>
        <w:rPr/>
      </w:pPr>
      <w:r>
        <w:rPr/>
        <w:t>** NOTE TO SPECIFIER ** Delete tray size options not required.</w:t>
      </w:r>
    </w:p>
    <w:p w:rsidR="ABFFABFF" w:rsidRDefault="ABFFABFF" w:rsidP="ABFFABFF">
      <w:pPr>
        <w:pStyle w:val="ARCATSubSub2"/>
        <w:numPr>
          <w:ilvl w:val="5"/>
          <w:numId w:val="1"/>
        </w:numPr>
        <w:rPr/>
      </w:pPr>
      <w:r>
        <w:rPr/>
        <w:t>Tray Size: 11 x 10 inch (279 x 254 mm).</w:t>
      </w:r>
    </w:p>
    <w:p w:rsidR="ABFFABFF" w:rsidRDefault="ABFFABFF" w:rsidP="ABFFABFF">
      <w:pPr>
        <w:pStyle w:val="ARCATSubSub2"/>
        <w:numPr>
          <w:ilvl w:val="5"/>
          <w:numId w:val="1"/>
        </w:numPr>
        <w:rPr/>
      </w:pPr>
      <w:r>
        <w:rPr/>
        <w:t>Tray Size: 16 x 12 inch (406 x 305 mm).</w:t>
      </w:r>
    </w:p>
    <w:p w:rsidR="ABFFABFF" w:rsidRDefault="ABFFABFF" w:rsidP="ABFFABFF">
      <w:pPr>
        <w:pStyle w:val="ARCATSubSub2"/>
        <w:numPr>
          <w:ilvl w:val="5"/>
          <w:numId w:val="1"/>
        </w:numPr>
        <w:rPr/>
      </w:pPr>
      <w:r>
        <w:rPr/>
        <w:t>Tray Size: __ x __ inch (__ x __ mm).</w:t>
      </w:r>
    </w:p>
    <w:p w:rsidR="ABFFABFF" w:rsidRDefault="ABFFABFF" w:rsidP="ABFFABFF">
      <w:pPr>
        <w:pStyle w:val="ARCATSubSub2"/>
        <w:numPr>
          <w:ilvl w:val="5"/>
          <w:numId w:val="1"/>
        </w:numPr>
        <w:rPr/>
      </w:pPr>
      <w:r>
        <w:rPr/>
        <w:t>Bullet Resistant Tray Size: 11 x 10 inch (279 x 254 mm).</w:t>
      </w:r>
    </w:p>
    <w:p w:rsidR="ABFFABFF" w:rsidRDefault="ABFFABFF" w:rsidP="ABFFABFF">
      <w:pPr>
        <w:pStyle w:val="ARCATSubSub2"/>
        <w:numPr>
          <w:ilvl w:val="5"/>
          <w:numId w:val="1"/>
        </w:numPr>
        <w:rPr/>
      </w:pPr>
      <w:r>
        <w:rPr/>
        <w:t>Bullet Resistant Tray Size: 16 x 12 inch (406 x 305 mm).</w:t>
      </w:r>
    </w:p>
    <w:p w:rsidR="ABFFABFF" w:rsidRDefault="ABFFABFF" w:rsidP="ABFFABFF">
      <w:pPr>
        <w:pStyle w:val="ARCATSubSub2"/>
        <w:numPr>
          <w:ilvl w:val="5"/>
          <w:numId w:val="1"/>
        </w:numPr>
        <w:rPr/>
      </w:pPr>
      <w:r>
        <w:rPr/>
        <w:t>Bullet Resistant Tray Size: __ x __ inch (__ x __ mm).</w:t>
      </w:r>
    </w:p>
    <w:p>
      <w:pPr>
        <w:pStyle w:val="ARCATnote"/>
        <w:rPr/>
      </w:pPr>
      <w:r>
        <w:rPr/>
        <w:t>** NOTE TO SPECIFIER ** Bullet Resistant Panels are available for installation in walls below and beside the window to create armored walls for personnel protection. Panels complying with Levels 1 through 8 are available. Contact manufacturer for Levels not listed below.</w:t>
      </w:r>
    </w:p>
    <w:p w:rsidR="ABFFABFF" w:rsidRDefault="ABFFABFF" w:rsidP="ABFFABFF">
      <w:pPr>
        <w:pStyle w:val="ARCATSubSub1"/>
        <w:numPr>
          <w:ilvl w:val="4"/>
          <w:numId w:val="1"/>
        </w:numPr>
        <w:rPr/>
      </w:pPr>
      <w:r>
        <w:rPr/>
        <w:t>Bullet Resistant Panels: Multi-ply laminated ballistic fiberglass material conforming to UL 752 and NIJ standards.</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2"/>
        <w:numPr>
          <w:ilvl w:val="5"/>
          <w:numId w:val="1"/>
        </w:numPr>
        <w:rPr/>
      </w:pPr>
      <w:r>
        <w:rPr/>
        <w:t>Level: __.</w:t>
      </w:r>
    </w:p>
    <w:p w:rsidR="ABFFABFF" w:rsidRDefault="ABFFABFF" w:rsidP="ABFFABFF">
      <w:pPr>
        <w:pStyle w:val="ARCATSubSub2"/>
        <w:numPr>
          <w:ilvl w:val="5"/>
          <w:numId w:val="1"/>
        </w:numPr>
        <w:rPr/>
      </w:pPr>
      <w:r>
        <w:rPr/>
        <w:t>Thickness: 1/4 inch (6 mm). </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Thickness: __ inch (__ mm).</w:t>
      </w:r>
    </w:p>
    <w:p w:rsidR="ABFFABFF" w:rsidRDefault="ABFFABFF" w:rsidP="ABFFABFF">
      <w:pPr>
        <w:pStyle w:val="ARCATArticle"/>
        <w:numPr>
          <w:ilvl w:val="1"/>
          <w:numId w:val="1"/>
        </w:numPr>
        <w:rPr/>
      </w:pPr>
      <w:r>
        <w:rPr/>
        <w:t>INTERIOR SECURTY WINDOW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System design to be performed by qualified professional engineer licensed in State of ____.</w:t>
      </w:r>
    </w:p>
    <w:p w:rsidR="ABFFABFF" w:rsidRDefault="ABFFABFF" w:rsidP="ABFFABFF">
      <w:pPr>
        <w:pStyle w:val="ARCATSubPara"/>
        <w:numPr>
          <w:ilvl w:val="3"/>
          <w:numId w:val="1"/>
        </w:numPr>
        <w:rPr/>
      </w:pPr>
      <w:r>
        <w:rPr/>
        <w:t>Structural Performance: Design and size components to withstand the following load requirements without damage or permanent set:</w:t>
      </w:r>
    </w:p>
    <w:p w:rsidR="ABFFABFF" w:rsidRDefault="ABFFABFF" w:rsidP="ABFFABFF">
      <w:pPr>
        <w:pStyle w:val="ARCATSubSub1"/>
        <w:numPr>
          <w:ilvl w:val="4"/>
          <w:numId w:val="1"/>
        </w:numPr>
        <w:rPr/>
      </w:pPr>
      <w:r>
        <w:rPr/>
        <w:t>Design Wind Loads: As indicated on Drawings.</w:t>
      </w:r>
    </w:p>
    <w:p w:rsidR="ABFFABFF" w:rsidRDefault="ABFFABFF" w:rsidP="ABFFABFF">
      <w:pPr>
        <w:pStyle w:val="ARCATSubSub1"/>
        <w:numPr>
          <w:ilvl w:val="4"/>
          <w:numId w:val="1"/>
        </w:numPr>
        <w:rPr/>
      </w:pPr>
      <w:r>
        <w:rPr/>
        <w:t>Design Wind Loads: ______.</w:t>
      </w:r>
    </w:p>
    <w:p w:rsidR="ABFFABFF" w:rsidRDefault="ABFFABFF" w:rsidP="ABFFABFF">
      <w:pPr>
        <w:pStyle w:val="ARCATSubSub1"/>
        <w:numPr>
          <w:ilvl w:val="4"/>
          <w:numId w:val="1"/>
        </w:numPr>
        <w:rPr/>
      </w:pPr>
      <w:r>
        <w:rPr/>
        <w:t>Movement: </w:t>
      </w:r>
    </w:p>
    <w:p w:rsidR="ABFFABFF" w:rsidRDefault="ABFFABFF" w:rsidP="ABFFABFF">
      <w:pPr>
        <w:pStyle w:val="ARCATSubSub2"/>
        <w:numPr>
          <w:ilvl w:val="5"/>
          <w:numId w:val="1"/>
        </w:numPr>
        <w:rPr/>
      </w:pPr>
      <w:r>
        <w:rPr/>
        <w:t>Ambient temperature: Up to 120 degrees F (49 degrees C)</w:t>
      </w:r>
    </w:p>
    <w:p w:rsidR="ABFFABFF" w:rsidRDefault="ABFFABFF" w:rsidP="ABFFABFF">
      <w:pPr>
        <w:pStyle w:val="ARCATSubSub2"/>
        <w:numPr>
          <w:ilvl w:val="5"/>
          <w:numId w:val="1"/>
        </w:numPr>
        <w:rPr/>
      </w:pPr>
      <w:r>
        <w:rPr/>
        <w:t>Ambient temperature: Up to ___ degrees F (___ degrees C)</w:t>
      </w:r>
    </w:p>
    <w:p w:rsidR="ABFFABFF" w:rsidRDefault="ABFFABFF" w:rsidP="ABFFABFF">
      <w:pPr>
        <w:pStyle w:val="ARCATSubSub2"/>
        <w:numPr>
          <w:ilvl w:val="5"/>
          <w:numId w:val="1"/>
        </w:numPr>
        <w:rPr/>
      </w:pPr>
      <w:r>
        <w:rPr/>
        <w:t>Surface temperature: Up to 160 degrees F (171 degrees C).</w:t>
      </w:r>
    </w:p>
    <w:p w:rsidR="ABFFABFF" w:rsidRDefault="ABFFABFF" w:rsidP="ABFFABFF">
      <w:pPr>
        <w:pStyle w:val="ARCATSubSub2"/>
        <w:numPr>
          <w:ilvl w:val="5"/>
          <w:numId w:val="1"/>
        </w:numPr>
        <w:rPr/>
      </w:pPr>
      <w:r>
        <w:rPr/>
        <w:t>Surface temperature: Up to ___ degrees F (___ degrees C).</w:t>
      </w:r>
    </w:p>
    <w:p w:rsidR="ABFFABFF" w:rsidRDefault="ABFFABFF" w:rsidP="ABFFABFF">
      <w:pPr>
        <w:pStyle w:val="ARCATSubSub1"/>
        <w:numPr>
          <w:ilvl w:val="4"/>
          <w:numId w:val="1"/>
        </w:numPr>
        <w:rPr/>
      </w:pPr>
      <w:r>
        <w:rPr/>
        <w:t>Uniform structural loading tested to ASTM E330/E330M: No glass breakage or permanent damage to fasteners or system components.</w:t>
      </w:r>
    </w:p>
    <w:p w:rsidR="ABFFABFF" w:rsidRDefault="ABFFABFF" w:rsidP="ABFFABFF">
      <w:pPr>
        <w:pStyle w:val="ARCATSubSub2"/>
        <w:numPr>
          <w:ilvl w:val="5"/>
          <w:numId w:val="1"/>
        </w:numPr>
        <w:rPr/>
      </w:pPr>
      <w:r>
        <w:rPr/>
        <w:t>Tested at 1.5 times design pressure.</w:t>
      </w:r>
    </w:p>
    <w:p w:rsidR="ABFFABFF" w:rsidRDefault="ABFFABFF" w:rsidP="ABFFABFF">
      <w:pPr>
        <w:pStyle w:val="ARCATSubSub2"/>
        <w:numPr>
          <w:ilvl w:val="5"/>
          <w:numId w:val="1"/>
        </w:numPr>
        <w:rPr/>
      </w:pPr>
      <w:r>
        <w:rPr/>
        <w:t>Tested at ___ times design pressure.</w:t>
      </w:r>
    </w:p>
    <w:p>
      <w:pPr>
        <w:pStyle w:val="ARCATnote"/>
        <w:rPr/>
      </w:pPr>
      <w:r>
        <w:rPr/>
        <w:t>** NOTE TO SPECIFIER ** Delete one of the two following paragraphs./</w:t>
      </w:r>
    </w:p>
    <w:p w:rsidR="ABFFABFF" w:rsidRDefault="ABFFABFF" w:rsidP="ABFFABFF">
      <w:pPr>
        <w:pStyle w:val="ARCATSubPara"/>
        <w:numPr>
          <w:ilvl w:val="3"/>
          <w:numId w:val="1"/>
        </w:numPr>
        <w:rPr/>
      </w:pPr>
      <w:r>
        <w:rPr/>
        <w:t>Ballistics Resistance: Bullet-resistant glazing will withstand ballistic impact loads and forces without damage to glazing beyond that allowed by referenced standards.</w:t>
      </w:r>
    </w:p>
    <w:p>
      <w:pPr>
        <w:pStyle w:val="ARCATnote"/>
        <w:rPr/>
      </w:pPr>
      <w:r>
        <w:rPr/>
        <w:t>** NOTE TO SPECIFIER ** Delete level options not required.</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w:t>
      </w:r>
    </w:p>
    <w:p>
      <w:pPr>
        <w:pStyle w:val="ARCATnote"/>
        <w:rPr/>
      </w:pPr>
      <w:r>
        <w:rPr/>
        <w:t>** NOTE TO SPECIFIER ** Design Parameters vary for Project and should be determined by a qualified blast consultant based on the Owner's and tenant's requirements.</w:t>
      </w:r>
    </w:p>
    <w:p w:rsidR="ABFFABFF" w:rsidRDefault="ABFFABFF" w:rsidP="ABFFABFF">
      <w:pPr>
        <w:pStyle w:val="ARCATSubPara"/>
        <w:numPr>
          <w:ilvl w:val="3"/>
          <w:numId w:val="1"/>
        </w:numPr>
        <w:rPr/>
      </w:pPr>
      <w:r>
        <w:rPr/>
        <w:t>Retain "Hazard Rating" or "Performance Condition" Subparagraph below if blast resistance is required. Obtain peak pressure, impulse or duration, and hazard and protection criteria conformance from the building team's engineers and blast or security consultants calculations.</w:t>
      </w:r>
    </w:p>
    <w:p w:rsidR="ABFFABFF" w:rsidRDefault="ABFFABFF" w:rsidP="ABFFABFF">
      <w:pPr>
        <w:pStyle w:val="ARCATSubSub1"/>
        <w:numPr>
          <w:ilvl w:val="4"/>
          <w:numId w:val="1"/>
        </w:numPr>
        <w:rPr/>
      </w:pPr>
      <w:r>
        <w:rPr/>
        <w:t>Hazard Rating according to ASTM F 1642: None.</w:t>
      </w:r>
    </w:p>
    <w:p w:rsidR="ABFFABFF" w:rsidRDefault="ABFFABFF" w:rsidP="ABFFABFF">
      <w:pPr>
        <w:pStyle w:val="ARCATSubSub1"/>
        <w:numPr>
          <w:ilvl w:val="4"/>
          <w:numId w:val="1"/>
        </w:numPr>
        <w:rPr/>
      </w:pPr>
      <w:r>
        <w:rPr/>
        <w:t>Hazard Rating according to ASTM F 1642: Very low.</w:t>
      </w:r>
    </w:p>
    <w:p w:rsidR="ABFFABFF" w:rsidRDefault="ABFFABFF" w:rsidP="ABFFABFF">
      <w:pPr>
        <w:pStyle w:val="ARCATSubSub1"/>
        <w:numPr>
          <w:ilvl w:val="4"/>
          <w:numId w:val="1"/>
        </w:numPr>
        <w:rPr/>
      </w:pPr>
      <w:r>
        <w:rPr/>
        <w:t>Hazard Rating according to ASTM F 1642: Low.</w:t>
      </w:r>
    </w:p>
    <w:p w:rsidR="ABFFABFF" w:rsidRDefault="ABFFABFF" w:rsidP="ABFFABFF">
      <w:pPr>
        <w:pStyle w:val="ARCATSubSub1"/>
        <w:numPr>
          <w:ilvl w:val="4"/>
          <w:numId w:val="1"/>
        </w:numPr>
        <w:rPr/>
      </w:pPr>
      <w:r>
        <w:rPr/>
        <w:t>Hazard Rating according to ASTM F 1642: Medium.</w:t>
      </w:r>
    </w:p>
    <w:p w:rsidR="ABFFABFF" w:rsidRDefault="ABFFABFF" w:rsidP="ABFFABFF">
      <w:pPr>
        <w:pStyle w:val="ARCATSubSub1"/>
        <w:numPr>
          <w:ilvl w:val="4"/>
          <w:numId w:val="1"/>
        </w:numPr>
        <w:rPr/>
      </w:pPr>
      <w:r>
        <w:rPr/>
        <w:t>Hazard Rating according to ASTM F 1642: High.</w:t>
      </w:r>
    </w:p>
    <w:p w:rsidR="ABFFABFF" w:rsidRDefault="ABFFABFF" w:rsidP="ABFFABFF">
      <w:pPr>
        <w:pStyle w:val="ARCATSubSub1"/>
        <w:numPr>
          <w:ilvl w:val="4"/>
          <w:numId w:val="1"/>
        </w:numPr>
        <w:rPr/>
      </w:pPr>
      <w:r>
        <w:rPr/>
        <w:t>Peak Pressure: ___ psi (___kPa).</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Storm Resistance: Pass FEMA 361-15 and ICC 500-14 testing.</w:t>
      </w:r>
    </w:p>
    <w:p w:rsidR="ABFFABFF" w:rsidRDefault="ABFFABFF" w:rsidP="ABFFABFF">
      <w:pPr>
        <w:pStyle w:val="ARCATSubPara"/>
        <w:numPr>
          <w:ilvl w:val="3"/>
          <w:numId w:val="1"/>
        </w:numPr>
        <w:rPr/>
      </w:pPr>
      <w:r>
        <w:rPr/>
        <w:t>Forced-Entry Resistance: Pass ASTM F588.</w:t>
      </w:r>
    </w:p>
    <w:p w:rsidR="ABFFABFF" w:rsidRDefault="ABFFABFF" w:rsidP="ABFFABFF">
      <w:pPr>
        <w:pStyle w:val="ARCATSubPara"/>
        <w:numPr>
          <w:ilvl w:val="3"/>
          <w:numId w:val="1"/>
        </w:numPr>
        <w:rPr/>
      </w:pPr>
      <w:r>
        <w:rPr/>
        <w:t>Water Penetration: No uncontrolled water leakage, tested to ASTM E331.</w:t>
      </w:r>
    </w:p>
    <w:p w:rsidR="ABFFABFF" w:rsidRDefault="ABFFABFF" w:rsidP="ABFFABFF">
      <w:pPr>
        <w:pStyle w:val="ARCATSubSub1"/>
        <w:numPr>
          <w:ilvl w:val="4"/>
          <w:numId w:val="1"/>
        </w:numPr>
        <w:rPr/>
      </w:pPr>
      <w:r>
        <w:rPr/>
        <w:t>Tested at minimum static air pressure differential of 6.24 psf.</w:t>
      </w:r>
    </w:p>
    <w:p w:rsidR="ABFFABFF" w:rsidRDefault="ABFFABFF" w:rsidP="ABFFABFF">
      <w:pPr>
        <w:pStyle w:val="ARCATSubSub1"/>
        <w:numPr>
          <w:ilvl w:val="4"/>
          <w:numId w:val="1"/>
        </w:numPr>
        <w:rPr/>
      </w:pPr>
      <w:r>
        <w:rPr/>
        <w:t>Tested at minimum static air pressure differential of 10.00 psf.</w:t>
      </w:r>
    </w:p>
    <w:p w:rsidR="ABFFABFF" w:rsidRDefault="ABFFABFF" w:rsidP="ABFFABFF">
      <w:pPr>
        <w:pStyle w:val="ARCATSubSub1"/>
        <w:numPr>
          <w:ilvl w:val="4"/>
          <w:numId w:val="1"/>
        </w:numPr>
        <w:rPr/>
      </w:pPr>
      <w:r>
        <w:rPr/>
        <w:t>Tested at minimum static air pressure differential of ____ psf.</w:t>
      </w:r>
    </w:p>
    <w:p w:rsidR="ABFFABFF" w:rsidRDefault="ABFFABFF" w:rsidP="ABFFABFF">
      <w:pPr>
        <w:pStyle w:val="ARCATParagraph"/>
        <w:numPr>
          <w:ilvl w:val="2"/>
          <w:numId w:val="1"/>
        </w:numPr>
        <w:rPr/>
      </w:pPr>
      <w:r>
        <w:rPr/>
        <w:t>Interior Operable Security Window System.</w:t>
      </w:r>
    </w:p>
    <w:p w:rsidR="ABFFABFF" w:rsidRDefault="ABFFABFF" w:rsidP="ABFFABFF">
      <w:pPr>
        <w:pStyle w:val="ARCATSubPara"/>
        <w:numPr>
          <w:ilvl w:val="3"/>
          <w:numId w:val="1"/>
        </w:numPr>
        <w:rPr/>
      </w:pPr>
      <w:r>
        <w:rPr/>
        <w:t>Product: Model USAW-200. Non-thermal, factory fabricated, factory-glazed, factory finished windows complete with glazing infill and operating hardware.</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1-1/4 x 3-3/4 inch (32 x 95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1/4 inch to 2-3/8 inch thick.</w:t>
      </w:r>
    </w:p>
    <w:p w:rsidR="ABFFABFF" w:rsidRDefault="ABFFABFF" w:rsidP="ABFFABFF">
      <w:pPr>
        <w:pStyle w:val="ARCATSubSub1"/>
        <w:numPr>
          <w:ilvl w:val="4"/>
          <w:numId w:val="1"/>
        </w:numPr>
        <w:rPr/>
      </w:pPr>
      <w:r>
        <w:rPr/>
        <w:t>Glazing Thickness: 1/4 inch (6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rsidR="ABFFABFF" w:rsidRDefault="ABFFABFF" w:rsidP="ABFFABFF">
      <w:pPr>
        <w:pStyle w:val="ARCATSubPara"/>
        <w:numPr>
          <w:ilvl w:val="3"/>
          <w:numId w:val="1"/>
        </w:numPr>
        <w:rPr/>
      </w:pPr>
      <w:r>
        <w:rPr/>
        <w:t>Operation: Casement window; project in.</w:t>
      </w:r>
    </w:p>
    <w:p w:rsidR="ABFFABFF" w:rsidRDefault="ABFFABFF" w:rsidP="ABFFABFF">
      <w:pPr>
        <w:pStyle w:val="ARCATParagraph"/>
        <w:numPr>
          <w:ilvl w:val="2"/>
          <w:numId w:val="1"/>
        </w:numPr>
        <w:rPr/>
      </w:pPr>
      <w:r>
        <w:rPr/>
        <w:t>Interior Fixed Security Window System.</w:t>
      </w:r>
    </w:p>
    <w:p w:rsidR="ABFFABFF" w:rsidRDefault="ABFFABFF" w:rsidP="ABFFABFF">
      <w:pPr>
        <w:pStyle w:val="ARCATSubPara"/>
        <w:numPr>
          <w:ilvl w:val="3"/>
          <w:numId w:val="1"/>
        </w:numPr>
        <w:rPr/>
      </w:pPr>
      <w:r>
        <w:rPr/>
        <w:t>Product: Model USAW-.00. Non-thermal, factory fabricated, factory-glazed, factory finished windows complete with glazing infill.</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1-1/2 x 4-1/8 inch (38 x 105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 inch to 2-3/8 inch thick.</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pPr>
        <w:pStyle w:val="ARCATnote"/>
        <w:rPr/>
      </w:pPr>
      <w:r>
        <w:rPr/>
        <w:t>** NOTE TO SPECIFIER ** Delete ballistics resistant glazing options not required.</w:t>
      </w:r>
    </w:p>
    <w:p w:rsidR="ABFFABFF" w:rsidRDefault="ABFFABFF" w:rsidP="ABFFABFF">
      <w:pPr>
        <w:pStyle w:val="ARCATParagraph"/>
        <w:numPr>
          <w:ilvl w:val="2"/>
          <w:numId w:val="1"/>
        </w:numPr>
        <w:rPr/>
      </w:pPr>
      <w:r>
        <w:rPr/>
        <w:t>Ballistics-Resistant Glazing: In thicknesses as necessary to comply with requirements indicated.</w:t>
      </w:r>
    </w:p>
    <w:p>
      <w:pPr>
        <w:pStyle w:val="ARCATnote"/>
        <w:rPr/>
      </w:pPr>
      <w:r>
        <w:rPr/>
        <w:t>** NOTE TO SPECIFIER ** Delete level options not required.</w:t>
      </w:r>
    </w:p>
    <w:p w:rsidR="ABFFABFF" w:rsidRDefault="ABFFABFF" w:rsidP="ABFFABFF">
      <w:pPr>
        <w:pStyle w:val="ARCATSubPara"/>
        <w:numPr>
          <w:ilvl w:val="3"/>
          <w:numId w:val="1"/>
        </w:numPr>
        <w:rPr/>
      </w:pPr>
      <w:r>
        <w:rPr/>
        <w:t>Pass UL 752 Level 1.</w:t>
      </w:r>
    </w:p>
    <w:p w:rsidR="ABFFABFF" w:rsidRDefault="ABFFABFF" w:rsidP="ABFFABFF">
      <w:pPr>
        <w:pStyle w:val="ARCATSubPara"/>
        <w:numPr>
          <w:ilvl w:val="3"/>
          <w:numId w:val="1"/>
        </w:numPr>
        <w:rPr/>
      </w:pPr>
      <w:r>
        <w:rPr/>
        <w:t>Pass UL 752 Level 2.</w:t>
      </w:r>
    </w:p>
    <w:p w:rsidR="ABFFABFF" w:rsidRDefault="ABFFABFF" w:rsidP="ABFFABFF">
      <w:pPr>
        <w:pStyle w:val="ARCATSubPara"/>
        <w:numPr>
          <w:ilvl w:val="3"/>
          <w:numId w:val="1"/>
        </w:numPr>
        <w:rPr/>
      </w:pPr>
      <w:r>
        <w:rPr/>
        <w:t>Pass UL 752 Level 3.</w:t>
      </w:r>
    </w:p>
    <w:p w:rsidR="ABFFABFF" w:rsidRDefault="ABFFABFF" w:rsidP="ABFFABFF">
      <w:pPr>
        <w:pStyle w:val="ARCATSubPara"/>
        <w:numPr>
          <w:ilvl w:val="3"/>
          <w:numId w:val="1"/>
        </w:numPr>
        <w:rPr/>
      </w:pPr>
      <w:r>
        <w:rPr/>
        <w:t>Pass UL 752 Level 4.</w:t>
      </w:r>
    </w:p>
    <w:p w:rsidR="ABFFABFF" w:rsidRDefault="ABFFABFF" w:rsidP="ABFFABFF">
      <w:pPr>
        <w:pStyle w:val="ARCATSubPara"/>
        <w:numPr>
          <w:ilvl w:val="3"/>
          <w:numId w:val="1"/>
        </w:numPr>
        <w:rPr/>
      </w:pPr>
      <w:r>
        <w:rPr/>
        <w:t>Pass UL 752 Level 5.</w:t>
      </w:r>
    </w:p>
    <w:p w:rsidR="ABFFABFF" w:rsidRDefault="ABFFABFF" w:rsidP="ABFFABFF">
      <w:pPr>
        <w:pStyle w:val="ARCATSubPara"/>
        <w:numPr>
          <w:ilvl w:val="3"/>
          <w:numId w:val="1"/>
        </w:numPr>
        <w:rPr/>
      </w:pPr>
      <w:r>
        <w:rPr/>
        <w:t>Pass UL 752 Level 6.</w:t>
      </w:r>
    </w:p>
    <w:p w:rsidR="ABFFABFF" w:rsidRDefault="ABFFABFF" w:rsidP="ABFFABFF">
      <w:pPr>
        <w:pStyle w:val="ARCATSubPara"/>
        <w:numPr>
          <w:ilvl w:val="3"/>
          <w:numId w:val="1"/>
        </w:numPr>
        <w:rPr/>
      </w:pPr>
      <w:r>
        <w:rPr/>
        <w:t>Pass UL 752 Level 7.</w:t>
      </w:r>
    </w:p>
    <w:p w:rsidR="ABFFABFF" w:rsidRDefault="ABFFABFF" w:rsidP="ABFFABFF">
      <w:pPr>
        <w:pStyle w:val="ARCATSubPara"/>
        <w:numPr>
          <w:ilvl w:val="3"/>
          <w:numId w:val="1"/>
        </w:numPr>
        <w:rPr/>
      </w:pPr>
      <w:r>
        <w:rPr/>
        <w:t>Pass UL 752 Level 8.</w:t>
      </w:r>
    </w:p>
    <w:p>
      <w:pPr>
        <w:pStyle w:val="ARCATnote"/>
        <w:rPr/>
      </w:pPr>
      <w:r>
        <w:rPr/>
        <w:t>** NOTE TO SPECIFIER ** Delete level form options not required. Abrasion resistant surface coating below is optional for Levels 1 and 2; standard for Level 3. Verify coating protections available for other Levels with manufacturer.</w:t>
      </w:r>
    </w:p>
    <w:p w:rsidR="ABFFABFF" w:rsidRDefault="ABFFABFF" w:rsidP="ABFFABFF">
      <w:pPr>
        <w:pStyle w:val="ARCATSubPara"/>
        <w:numPr>
          <w:ilvl w:val="3"/>
          <w:numId w:val="1"/>
        </w:numPr>
        <w:rPr/>
      </w:pPr>
      <w:r>
        <w:rPr/>
        <w:t>Level 1 Form: Laminated polycarbonate/acrylic/polycarbonate.</w:t>
      </w:r>
    </w:p>
    <w:p w:rsidR="ABFFABFF" w:rsidRDefault="ABFFABFF" w:rsidP="ABFFABFF">
      <w:pPr>
        <w:pStyle w:val="ARCATSubPara"/>
        <w:numPr>
          <w:ilvl w:val="3"/>
          <w:numId w:val="1"/>
        </w:numPr>
        <w:rPr/>
      </w:pPr>
      <w:r>
        <w:rPr/>
        <w:t>Level 1 Form: Acrylic sheet.</w:t>
      </w:r>
    </w:p>
    <w:p w:rsidR="ABFFABFF" w:rsidRDefault="ABFFABFF" w:rsidP="ABFFABFF">
      <w:pPr>
        <w:pStyle w:val="ARCATSubPara"/>
        <w:numPr>
          <w:ilvl w:val="3"/>
          <w:numId w:val="1"/>
        </w:numPr>
        <w:rPr/>
      </w:pPr>
      <w:r>
        <w:rPr/>
        <w:t>Level 1 Form: Glass-clad polycarbonate per ASTM C1349.</w:t>
      </w:r>
    </w:p>
    <w:p w:rsidR="ABFFABFF" w:rsidRDefault="ABFFABFF" w:rsidP="ABFFABFF">
      <w:pPr>
        <w:pStyle w:val="ARCATSubPara"/>
        <w:numPr>
          <w:ilvl w:val="3"/>
          <w:numId w:val="1"/>
        </w:numPr>
        <w:rPr/>
      </w:pPr>
      <w:r>
        <w:rPr/>
        <w:t>Level 1 Form: Abrasion resistant surface coating.</w:t>
      </w:r>
    </w:p>
    <w:p w:rsidR="ABFFABFF" w:rsidRDefault="ABFFABFF" w:rsidP="ABFFABFF">
      <w:pPr>
        <w:pStyle w:val="ARCATSubPara"/>
        <w:numPr>
          <w:ilvl w:val="3"/>
          <w:numId w:val="1"/>
        </w:numPr>
        <w:rPr/>
      </w:pPr>
      <w:r>
        <w:rPr/>
        <w:t>Level 2 Form: Laminated polycarbonate/acrylic/polycarbonate.</w:t>
      </w:r>
    </w:p>
    <w:p w:rsidR="ABFFABFF" w:rsidRDefault="ABFFABFF" w:rsidP="ABFFABFF">
      <w:pPr>
        <w:pStyle w:val="ARCATSubPara"/>
        <w:numPr>
          <w:ilvl w:val="3"/>
          <w:numId w:val="1"/>
        </w:numPr>
        <w:rPr/>
      </w:pPr>
      <w:r>
        <w:rPr/>
        <w:t>Level 2 Form: Acrylic sheet.</w:t>
      </w:r>
    </w:p>
    <w:p w:rsidR="ABFFABFF" w:rsidRDefault="ABFFABFF" w:rsidP="ABFFABFF">
      <w:pPr>
        <w:pStyle w:val="ARCATSubPara"/>
        <w:numPr>
          <w:ilvl w:val="3"/>
          <w:numId w:val="1"/>
        </w:numPr>
        <w:rPr/>
      </w:pPr>
      <w:r>
        <w:rPr/>
        <w:t>Level 2 Form: Glass-clad polycarbonate per ASTM C1349.</w:t>
      </w:r>
    </w:p>
    <w:p w:rsidR="ABFFABFF" w:rsidRDefault="ABFFABFF" w:rsidP="ABFFABFF">
      <w:pPr>
        <w:pStyle w:val="ARCATSubPara"/>
        <w:numPr>
          <w:ilvl w:val="3"/>
          <w:numId w:val="1"/>
        </w:numPr>
        <w:rPr/>
      </w:pPr>
      <w:r>
        <w:rPr/>
        <w:t>Level 2 Form: All glass.</w:t>
      </w:r>
    </w:p>
    <w:p w:rsidR="ABFFABFF" w:rsidRDefault="ABFFABFF" w:rsidP="ABFFABFF">
      <w:pPr>
        <w:pStyle w:val="ARCATSubPara"/>
        <w:numPr>
          <w:ilvl w:val="3"/>
          <w:numId w:val="1"/>
        </w:numPr>
        <w:rPr/>
      </w:pPr>
      <w:r>
        <w:rPr/>
        <w:t>Level 2 Form: Abrasion resistant surface coating.</w:t>
      </w:r>
    </w:p>
    <w:p w:rsidR="ABFFABFF" w:rsidRDefault="ABFFABFF" w:rsidP="ABFFABFF">
      <w:pPr>
        <w:pStyle w:val="ARCATSubPara"/>
        <w:numPr>
          <w:ilvl w:val="3"/>
          <w:numId w:val="1"/>
        </w:numPr>
        <w:rPr/>
      </w:pPr>
      <w:r>
        <w:rPr/>
        <w:t>Level 3 Form with Abrasion Resistant Surface Coating: Laminated multi-ply polycarbonate.</w:t>
      </w:r>
    </w:p>
    <w:p w:rsidR="ABFFABFF" w:rsidRDefault="ABFFABFF" w:rsidP="ABFFABFF">
      <w:pPr>
        <w:pStyle w:val="ARCATSubPara"/>
        <w:numPr>
          <w:ilvl w:val="3"/>
          <w:numId w:val="1"/>
        </w:numPr>
        <w:rPr/>
      </w:pPr>
      <w:r>
        <w:rPr/>
        <w:t>Level 3 Form with Abrasion Resistant Surface Coating: Acrylic sheet.</w:t>
      </w:r>
    </w:p>
    <w:p w:rsidR="ABFFABFF" w:rsidRDefault="ABFFABFF" w:rsidP="ABFFABFF">
      <w:pPr>
        <w:pStyle w:val="ARCATSubPara"/>
        <w:numPr>
          <w:ilvl w:val="3"/>
          <w:numId w:val="1"/>
        </w:numPr>
        <w:rPr/>
      </w:pPr>
      <w:r>
        <w:rPr/>
        <w:t>Level 3 Form with Abrasion Resistant Surface Coating: Glass-clad polycarbonate per ASTM C1349.</w:t>
      </w:r>
    </w:p>
    <w:p w:rsidR="ABFFABFF" w:rsidRDefault="ABFFABFF" w:rsidP="ABFFABFF">
      <w:pPr>
        <w:pStyle w:val="ARCATSubPara"/>
        <w:numPr>
          <w:ilvl w:val="3"/>
          <w:numId w:val="1"/>
        </w:numPr>
        <w:rPr/>
      </w:pPr>
      <w:r>
        <w:rPr/>
        <w:t>Level __ Form: Laminated glass per ASTM C1172.</w:t>
      </w:r>
    </w:p>
    <w:p w:rsidR="ABFFABFF" w:rsidRDefault="ABFFABFF" w:rsidP="ABFFABFF">
      <w:pPr>
        <w:pStyle w:val="ARCATSubPara"/>
        <w:numPr>
          <w:ilvl w:val="3"/>
          <w:numId w:val="1"/>
        </w:numPr>
        <w:rPr/>
      </w:pPr>
      <w:r>
        <w:rPr/>
        <w:t>Level __ Form: Glass-clad polycarbonate per ASTM C1349.</w:t>
      </w:r>
    </w:p>
    <w:p w:rsidR="ABFFABFF" w:rsidRDefault="ABFFABFF" w:rsidP="ABFFABFF">
      <w:pPr>
        <w:pStyle w:val="ARCATSubPara"/>
        <w:numPr>
          <w:ilvl w:val="3"/>
          <w:numId w:val="1"/>
        </w:numPr>
        <w:rPr/>
      </w:pPr>
      <w:r>
        <w:rPr/>
        <w:t>Level __ Form: Polycarbonate sheet.</w:t>
      </w:r>
    </w:p>
    <w:p w:rsidR="ABFFABFF" w:rsidRDefault="ABFFABFF" w:rsidP="ABFFABFF">
      <w:pPr>
        <w:pStyle w:val="ARCATSubPara"/>
        <w:numPr>
          <w:ilvl w:val="3"/>
          <w:numId w:val="1"/>
        </w:numPr>
        <w:rPr/>
      </w:pPr>
      <w:r>
        <w:rPr/>
        <w:t>Level __ Form: Laminated polycarbonate.</w:t>
      </w:r>
    </w:p>
    <w:p w:rsidR="ABFFABFF" w:rsidRDefault="ABFFABFF" w:rsidP="ABFFABFF">
      <w:pPr>
        <w:pStyle w:val="ARCATSubPara"/>
        <w:numPr>
          <w:ilvl w:val="3"/>
          <w:numId w:val="1"/>
        </w:numPr>
        <w:rPr/>
      </w:pPr>
      <w:r>
        <w:rPr/>
        <w:t>Level __ Form: ________.</w:t>
      </w:r>
    </w:p>
    <w:p w:rsidR="ABFFABFF" w:rsidRDefault="ABFFABFF" w:rsidP="ABFFABFF">
      <w:pPr>
        <w:pStyle w:val="ARCATParagraph"/>
        <w:numPr>
          <w:ilvl w:val="2"/>
          <w:numId w:val="1"/>
        </w:numPr>
        <w:rPr/>
      </w:pPr>
      <w:r>
        <w:rPr/>
        <w:t>Ballistic-Resistant Glazing: Pass NIJ Standard 0108.01.</w:t>
      </w:r>
    </w:p>
    <w:p>
      <w:pPr>
        <w:pStyle w:val="ARCATnote"/>
        <w:rPr/>
      </w:pPr>
      <w:r>
        <w:rPr/>
        <w:t>** NOTE TO SPECIFIER ** Delete type options not required.</w:t>
      </w:r>
    </w:p>
    <w:p w:rsidR="ABFFABFF" w:rsidRDefault="ABFFABFF" w:rsidP="ABFFABFF">
      <w:pPr>
        <w:pStyle w:val="ARCATSubPara"/>
        <w:numPr>
          <w:ilvl w:val="3"/>
          <w:numId w:val="1"/>
        </w:numPr>
        <w:rPr/>
      </w:pPr>
      <w:r>
        <w:rPr/>
        <w:t>Type: II-A.</w:t>
      </w:r>
    </w:p>
    <w:p w:rsidR="ABFFABFF" w:rsidRDefault="ABFFABFF" w:rsidP="ABFFABFF">
      <w:pPr>
        <w:pStyle w:val="ARCATSubPara"/>
        <w:numPr>
          <w:ilvl w:val="3"/>
          <w:numId w:val="1"/>
        </w:numPr>
        <w:rPr/>
      </w:pPr>
      <w:r>
        <w:rPr/>
        <w:t>Type: II.</w:t>
      </w:r>
    </w:p>
    <w:p w:rsidR="ABFFABFF" w:rsidRDefault="ABFFABFF" w:rsidP="ABFFABFF">
      <w:pPr>
        <w:pStyle w:val="ARCATSubPara"/>
        <w:numPr>
          <w:ilvl w:val="3"/>
          <w:numId w:val="1"/>
        </w:numPr>
        <w:rPr/>
      </w:pPr>
      <w:r>
        <w:rPr/>
        <w:t>Type: III-A.</w:t>
      </w:r>
    </w:p>
    <w:p w:rsidR="ABFFABFF" w:rsidRDefault="ABFFABFF" w:rsidP="ABFFABFF">
      <w:pPr>
        <w:pStyle w:val="ARCATSubPara"/>
        <w:numPr>
          <w:ilvl w:val="3"/>
          <w:numId w:val="1"/>
        </w:numPr>
        <w:rPr/>
      </w:pPr>
      <w:r>
        <w:rPr/>
        <w:t>Type: III.</w:t>
      </w:r>
    </w:p>
    <w:p w:rsidR="ABFFABFF" w:rsidRDefault="ABFFABFF" w:rsidP="ABFFABFF">
      <w:pPr>
        <w:pStyle w:val="ARCATParagraph"/>
        <w:numPr>
          <w:ilvl w:val="2"/>
          <w:numId w:val="1"/>
        </w:numPr>
        <w:rPr/>
      </w:pPr>
      <w:r>
        <w:rPr/>
        <w:t>Blast-Resistant Glazing: </w:t>
      </w:r>
    </w:p>
    <w:p>
      <w:pPr>
        <w:pStyle w:val="ARCATnote"/>
        <w:rPr/>
      </w:pPr>
      <w:r>
        <w:rPr/>
        <w:t>** NOTE TO SPECIFIER ** Delete pass level and form options not required.</w:t>
      </w:r>
    </w:p>
    <w:p w:rsidR="ABFFABFF" w:rsidRDefault="ABFFABFF" w:rsidP="ABFFABFF">
      <w:pPr>
        <w:pStyle w:val="ARCATSubPara"/>
        <w:numPr>
          <w:ilvl w:val="3"/>
          <w:numId w:val="1"/>
        </w:numPr>
        <w:rPr/>
      </w:pPr>
      <w:r>
        <w:rPr/>
        <w:t>Pass GSA Level C.</w:t>
      </w:r>
    </w:p>
    <w:p w:rsidR="ABFFABFF" w:rsidRDefault="ABFFABFF" w:rsidP="ABFFABFF">
      <w:pPr>
        <w:pStyle w:val="ARCATSubPara"/>
        <w:numPr>
          <w:ilvl w:val="3"/>
          <w:numId w:val="1"/>
        </w:numPr>
        <w:rPr/>
      </w:pPr>
      <w:r>
        <w:rPr/>
        <w:t>Pass GSA Level D.</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w:t>
      </w:r>
    </w:p>
    <w:p w:rsidR="ABFFABFF" w:rsidRDefault="ABFFABFF" w:rsidP="ABFFABFF">
      <w:pPr>
        <w:pStyle w:val="ARCATSubPara"/>
        <w:numPr>
          <w:ilvl w:val="3"/>
          <w:numId w:val="1"/>
        </w:numPr>
        <w:rPr/>
      </w:pPr>
      <w:r>
        <w:rPr/>
        <w:t>Form: Laminated polycarbonate.</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Specified in Section 08 80 00 - Glazing.</w:t>
      </w:r>
    </w:p>
    <w:p w:rsidR="ABFFABFF" w:rsidRDefault="ABFFABFF" w:rsidP="ABFFABFF">
      <w:pPr>
        <w:pStyle w:val="ARCATSubSub1"/>
        <w:numPr>
          <w:ilvl w:val="4"/>
          <w:numId w:val="1"/>
        </w:numPr>
        <w:rPr/>
      </w:pPr>
      <w:r>
        <w:rPr/>
        <w:t>Specified in Section 08 88 39 - Pressure-Resistant Glazing.</w:t>
      </w:r>
    </w:p>
    <w:p w:rsidR="ABFFABFF" w:rsidRDefault="ABFFABFF" w:rsidP="ABFFABFF">
      <w:pPr>
        <w:pStyle w:val="ARCATSubSub1"/>
        <w:numPr>
          <w:ilvl w:val="4"/>
          <w:numId w:val="1"/>
        </w:numPr>
        <w:rPr/>
      </w:pPr>
      <w:r>
        <w:rPr/>
        <w:t>Specified in Section 08 88 53 - Security Glazing.</w:t>
      </w:r>
    </w:p>
    <w:p w:rsidR="ABFFABFF" w:rsidRDefault="ABFFABFF" w:rsidP="ABFFABFF">
      <w:pPr>
        <w:pStyle w:val="ARCATSubSub1"/>
        <w:numPr>
          <w:ilvl w:val="4"/>
          <w:numId w:val="1"/>
        </w:numPr>
        <w:rPr/>
      </w:pPr>
      <w:r>
        <w:rPr/>
        <w:t>Specified in Section 08 88 56 - Ballistics-Resistant Glazing.</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 123/A 123M or ASTM A 153/A 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0.018-inch-thick stainless steel, ASTM A 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92 00.</w:t>
      </w:r>
    </w:p>
    <w:p w:rsidR="ABFFABFF" w:rsidRDefault="ABFFABFF" w:rsidP="ABFFABFF">
      <w:pPr>
        <w:pStyle w:val="ARCATParagraph"/>
        <w:numPr>
          <w:ilvl w:val="2"/>
          <w:numId w:val="1"/>
        </w:numPr>
        <w:rPr/>
      </w:pPr>
      <w:r>
        <w:rPr/>
        <w:t>Finishes:</w:t>
      </w:r>
    </w:p>
    <w:p>
      <w:pPr>
        <w:pStyle w:val="ARCATnote"/>
        <w:rPr/>
      </w:pPr>
      <w:r>
        <w:rPr/>
        <w:t>** NOTE TO SPECIFIER ** Delete paragraphs not required. Anodized finish is standard. </w:t>
      </w:r>
    </w:p>
    <w:p w:rsidR="ABFFABFF" w:rsidRDefault="ABFFABFF" w:rsidP="ABFFABFF">
      <w:pPr>
        <w:pStyle w:val="ARCATSubPara"/>
        <w:numPr>
          <w:ilvl w:val="3"/>
          <w:numId w:val="1"/>
        </w:numPr>
        <w:rPr/>
      </w:pPr>
      <w:r>
        <w:rPr/>
        <w:t>Anodized Aluminum Finish: </w:t>
      </w:r>
    </w:p>
    <w:p w:rsidR="ABFFABFF" w:rsidRDefault="ABFFABFF" w:rsidP="ABFFABFF">
      <w:pPr>
        <w:pStyle w:val="ARCATSubSub1"/>
        <w:numPr>
          <w:ilvl w:val="4"/>
          <w:numId w:val="1"/>
        </w:numPr>
        <w:rPr/>
      </w:pPr>
      <w:r>
        <w:rPr/>
        <w:t>AAMA 611, Architectural Class I anodized. Color: Clear.</w:t>
      </w:r>
    </w:p>
    <w:p w:rsidR="ABFFABFF" w:rsidRDefault="ABFFABFF" w:rsidP="ABFFABFF">
      <w:pPr>
        <w:pStyle w:val="ARCATSubSub1"/>
        <w:numPr>
          <w:ilvl w:val="4"/>
          <w:numId w:val="1"/>
        </w:numPr>
        <w:rPr/>
      </w:pPr>
      <w:r>
        <w:rPr/>
        <w:t>AAMA 611, Architectural Class I anodized. Color: Dark bronze.</w:t>
      </w:r>
    </w:p>
    <w:p w:rsidR="ABFFABFF" w:rsidRDefault="ABFFABFF" w:rsidP="ABFFABFF">
      <w:pPr>
        <w:pStyle w:val="ARCATSubPara"/>
        <w:numPr>
          <w:ilvl w:val="3"/>
          <w:numId w:val="1"/>
        </w:numPr>
        <w:rPr/>
      </w:pPr>
      <w:r>
        <w:rPr/>
        <w:t>Pigmented Organic Aluminum Finish: AAMA 2603 thermosetting polyester. Baked enamel coating system.</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High Performance Organic Finish: AAMA 2604 two-coat PVDF fluoropolymer finish containing 50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Superior Performance Organic Finish: AAMA 2605 two-coat PVDF fluoropolymer finish containing 70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pPr>
        <w:pStyle w:val="ARCATnote"/>
        <w:rPr/>
      </w:pPr>
      <w:r>
        <w:rPr/>
        <w:t>** NOTE TO SPECIFIER ** Delete article if not required or delete paragraph and model options not required.</w:t>
      </w:r>
    </w:p>
    <w:p w:rsidR="ABFFABFF" w:rsidRDefault="ABFFABFF" w:rsidP="ABFFABFF">
      <w:pPr>
        <w:pStyle w:val="ARCATArticle"/>
        <w:numPr>
          <w:ilvl w:val="1"/>
          <w:numId w:val="1"/>
        </w:numPr>
        <w:rPr/>
      </w:pPr>
      <w:r>
        <w:rPr/>
        <w:t>PACKAGE RECEIVERS</w:t>
      </w:r>
    </w:p>
    <w:p w:rsidR="ABFFABFF" w:rsidRDefault="ABFFABFF" w:rsidP="ABFFABFF">
      <w:pPr>
        <w:pStyle w:val="ARCATParagraph"/>
        <w:numPr>
          <w:ilvl w:val="2"/>
          <w:numId w:val="1"/>
        </w:numPr>
        <w:rPr/>
      </w:pPr>
      <w:r>
        <w:rPr/>
        <w:t>Package Receivers. Transfer large bulky items through a wall while keeping all parties secure and safe. An interlocking device ensures only one door can be open at a time. Customer side door has an automatic door closer and internal lock for night time security. Use in interior and exterior walls. Ships assembled and ready for installation.</w:t>
      </w:r>
    </w:p>
    <w:p w:rsidR="ABFFABFF" w:rsidRDefault="ABFFABFF" w:rsidP="ABFFABFF">
      <w:pPr>
        <w:pStyle w:val="ARCATSubPara"/>
        <w:numPr>
          <w:ilvl w:val="3"/>
          <w:numId w:val="1"/>
        </w:numPr>
        <w:rPr/>
      </w:pPr>
      <w:r>
        <w:rPr/>
        <w:t>Transparent Package Receiver: Clear walls with black laminated base.</w:t>
      </w:r>
    </w:p>
    <w:p w:rsidR="ABFFABFF" w:rsidRDefault="ABFFABFF" w:rsidP="ABFFABFF">
      <w:pPr>
        <w:pStyle w:val="ARCATSubSub1"/>
        <w:numPr>
          <w:ilvl w:val="4"/>
          <w:numId w:val="1"/>
        </w:numPr>
        <w:rPr/>
      </w:pPr>
      <w:r>
        <w:rPr/>
        <w:t>Model PR-1414: Level 1 or Level 3 Bullet Resistant Protection.</w:t>
      </w:r>
    </w:p>
    <w:p w:rsidR="ABFFABFF" w:rsidRDefault="ABFFABFF" w:rsidP="ABFFABFF">
      <w:pPr>
        <w:pStyle w:val="ARCATSubSub2"/>
        <w:numPr>
          <w:ilvl w:val="5"/>
          <w:numId w:val="1"/>
        </w:numPr>
        <w:rPr/>
      </w:pPr>
      <w:r>
        <w:rPr/>
        <w:t>Unit Dimensions (WxHxD): 14 x 14 x 14 inches (356 x 356 x 356 mm).</w:t>
      </w:r>
    </w:p>
    <w:p w:rsidR="ABFFABFF" w:rsidRDefault="ABFFABFF" w:rsidP="ABFFABFF">
      <w:pPr>
        <w:pStyle w:val="ARCATSubSub2"/>
        <w:numPr>
          <w:ilvl w:val="5"/>
          <w:numId w:val="1"/>
        </w:numPr>
        <w:rPr/>
      </w:pPr>
      <w:r>
        <w:rPr/>
        <w:t>Interior Transfer Area (WxHxD): 8-3/4 x 8-1/4 x 11 inches (222 x 210 x 279 mm).</w:t>
      </w:r>
    </w:p>
    <w:p w:rsidR="ABFFABFF" w:rsidRDefault="ABFFABFF" w:rsidP="ABFFABFF">
      <w:pPr>
        <w:pStyle w:val="ARCATSubSub1"/>
        <w:numPr>
          <w:ilvl w:val="4"/>
          <w:numId w:val="1"/>
        </w:numPr>
        <w:rPr/>
      </w:pPr>
      <w:r>
        <w:rPr/>
        <w:t>Model PR-1614: Level 1 or Level 3 Bullet Resistant Protection.</w:t>
      </w:r>
    </w:p>
    <w:p w:rsidR="ABFFABFF" w:rsidRDefault="ABFFABFF" w:rsidP="ABFFABFF">
      <w:pPr>
        <w:pStyle w:val="ARCATSubSub2"/>
        <w:numPr>
          <w:ilvl w:val="5"/>
          <w:numId w:val="1"/>
        </w:numPr>
        <w:rPr/>
      </w:pPr>
      <w:r>
        <w:rPr/>
        <w:t>Unit Dimensions (WxHxD): 16 x 14 x 14 inches (406 x 356 x 356 mm).</w:t>
      </w:r>
    </w:p>
    <w:p w:rsidR="ABFFABFF" w:rsidRDefault="ABFFABFF" w:rsidP="ABFFABFF">
      <w:pPr>
        <w:pStyle w:val="ARCATSubSub2"/>
        <w:numPr>
          <w:ilvl w:val="5"/>
          <w:numId w:val="1"/>
        </w:numPr>
        <w:rPr/>
      </w:pPr>
      <w:r>
        <w:rPr/>
        <w:t>Interior Transfer Area (WxHxD): 10-3/4 x 8-1/4 x 11 inches (273 x 210 x 279 mm).</w:t>
      </w:r>
    </w:p>
    <w:p w:rsidR="ABFFABFF" w:rsidRDefault="ABFFABFF" w:rsidP="ABFFABFF">
      <w:pPr>
        <w:pStyle w:val="ARCATSubSub1"/>
        <w:numPr>
          <w:ilvl w:val="4"/>
          <w:numId w:val="1"/>
        </w:numPr>
        <w:rPr/>
      </w:pPr>
      <w:r>
        <w:rPr/>
        <w:t>Model PR-1818: Level 1 or Level 3 Bullet Resistant Protection.</w:t>
      </w:r>
    </w:p>
    <w:p w:rsidR="ABFFABFF" w:rsidRDefault="ABFFABFF" w:rsidP="ABFFABFF">
      <w:pPr>
        <w:pStyle w:val="ARCATSubSub2"/>
        <w:numPr>
          <w:ilvl w:val="5"/>
          <w:numId w:val="1"/>
        </w:numPr>
        <w:rPr/>
      </w:pPr>
      <w:r>
        <w:rPr/>
        <w:t>Unit Dimensions (WxHxD): 18 x 18 x 18 inches (457 x 457 x 457 mm).</w:t>
      </w:r>
    </w:p>
    <w:p w:rsidR="ABFFABFF" w:rsidRDefault="ABFFABFF" w:rsidP="ABFFABFF">
      <w:pPr>
        <w:pStyle w:val="ARCATSubSub2"/>
        <w:numPr>
          <w:ilvl w:val="5"/>
          <w:numId w:val="1"/>
        </w:numPr>
        <w:rPr/>
      </w:pPr>
      <w:r>
        <w:rPr/>
        <w:t>Interior Transfer Area (WxHxD): 12-3/4 x 12-1/4 x 15 inches (324 x 311 x 381 mm).</w:t>
      </w:r>
    </w:p>
    <w:p w:rsidR="ABFFABFF" w:rsidRDefault="ABFFABFF" w:rsidP="ABFFABFF">
      <w:pPr>
        <w:pStyle w:val="ARCATSubPara"/>
        <w:numPr>
          <w:ilvl w:val="3"/>
          <w:numId w:val="1"/>
        </w:numPr>
        <w:rPr/>
      </w:pPr>
      <w:r>
        <w:rPr/>
        <w:t>Stainless Steel Package Receiver: </w:t>
      </w:r>
    </w:p>
    <w:p w:rsidR="ABFFABFF" w:rsidRDefault="ABFFABFF" w:rsidP="ABFFABFF">
      <w:pPr>
        <w:pStyle w:val="ARCATSubSub1"/>
        <w:numPr>
          <w:ilvl w:val="4"/>
          <w:numId w:val="1"/>
        </w:numPr>
        <w:rPr/>
      </w:pPr>
      <w:r>
        <w:rPr/>
        <w:t>Model PR-1515 with Level 3 Bullet Resistant Protection</w:t>
      </w:r>
    </w:p>
    <w:p w:rsidR="ABFFABFF" w:rsidRDefault="ABFFABFF" w:rsidP="ABFFABFF">
      <w:pPr>
        <w:pStyle w:val="ARCATSubSub2"/>
        <w:numPr>
          <w:ilvl w:val="5"/>
          <w:numId w:val="1"/>
        </w:numPr>
        <w:rPr/>
      </w:pPr>
      <w:r>
        <w:rPr/>
        <w:t>Unit Dimensions (WxHxD): 15-3/16 x 15-3/16 x 18 inches (386 x 386 x 457 mm).</w:t>
      </w:r>
    </w:p>
    <w:p w:rsidR="ABFFABFF" w:rsidRDefault="ABFFABFF" w:rsidP="ABFFABFF">
      <w:pPr>
        <w:pStyle w:val="ARCATSubSub2"/>
        <w:numPr>
          <w:ilvl w:val="5"/>
          <w:numId w:val="1"/>
        </w:numPr>
        <w:rPr/>
      </w:pPr>
      <w:r>
        <w:rPr/>
        <w:t>Interior Transfer Area (WxHxD): 13-1/2 x 13-1/4 x 15-3/8 inches (343 x 337 x 390 mm).</w:t>
      </w:r>
    </w:p>
    <w:p w:rsidR="ABFFABFF" w:rsidRDefault="ABFFABFF" w:rsidP="ABFFABFF">
      <w:pPr>
        <w:pStyle w:val="ARCATSubSub1"/>
        <w:numPr>
          <w:ilvl w:val="4"/>
          <w:numId w:val="1"/>
        </w:numPr>
        <w:rPr/>
      </w:pPr>
      <w:r>
        <w:rPr/>
        <w:t>Model PR-1616 with Level 3 Bullet Resistant Protection</w:t>
      </w:r>
    </w:p>
    <w:p w:rsidR="ABFFABFF" w:rsidRDefault="ABFFABFF" w:rsidP="ABFFABFF">
      <w:pPr>
        <w:pStyle w:val="ARCATSubSub2"/>
        <w:numPr>
          <w:ilvl w:val="5"/>
          <w:numId w:val="1"/>
        </w:numPr>
        <w:rPr/>
      </w:pPr>
      <w:r>
        <w:rPr/>
        <w:t>Unit Dimensions (WxHxD): 16 x 16 x 16 inches (406 x 406 x 406 mm).</w:t>
      </w:r>
    </w:p>
    <w:p w:rsidR="ABFFABFF" w:rsidRDefault="ABFFABFF" w:rsidP="ABFFABFF">
      <w:pPr>
        <w:pStyle w:val="ARCATSubSub2"/>
        <w:numPr>
          <w:ilvl w:val="5"/>
          <w:numId w:val="1"/>
        </w:numPr>
        <w:rPr/>
      </w:pPr>
      <w:r>
        <w:rPr/>
        <w:t>Interior Transfer Area (WxHxD): 13-1/2 x 13-1/2 x 13-1/2 inches (343 x 343 x 343 mm).</w:t>
      </w:r>
    </w:p>
    <w:p w:rsidR="ABFFABFF" w:rsidRDefault="ABFFABFF" w:rsidP="ABFFABFF">
      <w:pPr>
        <w:pStyle w:val="ARCATSubSub1"/>
        <w:numPr>
          <w:ilvl w:val="4"/>
          <w:numId w:val="1"/>
        </w:numPr>
        <w:rPr/>
      </w:pPr>
      <w:r>
        <w:rPr/>
        <w:t>Model PR-2020 with Level 3 Bullet Resistant Protection</w:t>
      </w:r>
    </w:p>
    <w:p w:rsidR="ABFFABFF" w:rsidRDefault="ABFFABFF" w:rsidP="ABFFABFF">
      <w:pPr>
        <w:pStyle w:val="ARCATSubSub2"/>
        <w:numPr>
          <w:ilvl w:val="5"/>
          <w:numId w:val="1"/>
        </w:numPr>
        <w:rPr/>
      </w:pPr>
      <w:r>
        <w:rPr/>
        <w:t>Unit Dimensions (WxHxD): 20-3/16 x 20-3/16 x 18 inches (513 x 513 x 457 mm).</w:t>
      </w:r>
    </w:p>
    <w:p w:rsidR="ABFFABFF" w:rsidRDefault="ABFFABFF" w:rsidP="ABFFABFF">
      <w:pPr>
        <w:pStyle w:val="ARCATSubSub2"/>
        <w:numPr>
          <w:ilvl w:val="5"/>
          <w:numId w:val="1"/>
        </w:numPr>
        <w:rPr/>
      </w:pPr>
      <w:r>
        <w:rPr/>
        <w:t>Interior Transfer Area (WxHxD): 18-3/4 x 18 x 15-3/8 inches (476 x 457 x 390 mm).</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TRANSACTION DRAWERS</w:t>
      </w:r>
    </w:p>
    <w:p w:rsidR="ABFFABFF" w:rsidRDefault="ABFFABFF" w:rsidP="ABFFABFF">
      <w:pPr>
        <w:pStyle w:val="ARCATParagraph"/>
        <w:numPr>
          <w:ilvl w:val="2"/>
          <w:numId w:val="1"/>
        </w:numPr>
        <w:rPr/>
      </w:pPr>
      <w:r>
        <w:rPr/>
        <w:t>Transaction Drawers: Materials: Type 304 stainless steel. Finish: NAAMM No. 3 finish.</w:t>
      </w:r>
    </w:p>
    <w:p w:rsidR="ABFFABFF" w:rsidRDefault="ABFFABFF" w:rsidP="ABFFABFF">
      <w:pPr>
        <w:pStyle w:val="ARCATSubPara"/>
        <w:numPr>
          <w:ilvl w:val="3"/>
          <w:numId w:val="1"/>
        </w:numPr>
        <w:rPr/>
      </w:pPr>
      <w:r>
        <w:rPr/>
        <w:t>Bullet Resistance: Level 1 in closed position.</w:t>
      </w:r>
    </w:p>
    <w:p w:rsidR="ABFFABFF" w:rsidRDefault="ABFFABFF" w:rsidP="ABFFABFF">
      <w:pPr>
        <w:pStyle w:val="ARCATSubPara"/>
        <w:numPr>
          <w:ilvl w:val="3"/>
          <w:numId w:val="1"/>
        </w:numPr>
        <w:rPr/>
      </w:pPr>
      <w:r>
        <w:rPr/>
        <w:t>Basis of Design: Model QSP-713S with speaker, mic, and call button.</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7-1/2 x 19-1/4 inches (330 x 190 x 489 mm).</w:t>
      </w:r>
    </w:p>
    <w:p w:rsidR="ABFFABFF" w:rsidRDefault="ABFFABFF" w:rsidP="ABFFABFF">
      <w:pPr>
        <w:pStyle w:val="ARCATSubSub1"/>
        <w:numPr>
          <w:ilvl w:val="4"/>
          <w:numId w:val="1"/>
        </w:numPr>
        <w:rPr/>
      </w:pPr>
      <w:r>
        <w:rPr/>
        <w:t>Dimensions (WxHxD): 28-1/2 x 11-1/2 x 29-3/4 inches (724 x 292 x 756 mm).</w:t>
      </w:r>
    </w:p>
    <w:p w:rsidR="ABFFABFF" w:rsidRDefault="ABFFABFF" w:rsidP="ABFFABFF">
      <w:pPr>
        <w:pStyle w:val="ARCATSubSub1"/>
        <w:numPr>
          <w:ilvl w:val="4"/>
          <w:numId w:val="1"/>
        </w:numPr>
        <w:rPr/>
      </w:pPr>
      <w:r>
        <w:rPr/>
        <w:t>Rough Opening (WxH): 28-7/8 x 11-7/8 inches (711 x 302 mm).</w:t>
      </w:r>
    </w:p>
    <w:p w:rsidR="ABFFABFF" w:rsidRDefault="ABFFABFF" w:rsidP="ABFFABFF">
      <w:pPr>
        <w:pStyle w:val="ARCATSubPara"/>
        <w:numPr>
          <w:ilvl w:val="3"/>
          <w:numId w:val="1"/>
        </w:numPr>
        <w:rPr/>
      </w:pPr>
      <w:r>
        <w:rPr/>
        <w:t>Basis of Design: Model QSP-713S-E Electric Drawer furnished with speaker.</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6-1/2 x 19 inches (330 x 165 x 483 mm).</w:t>
      </w:r>
    </w:p>
    <w:p w:rsidR="ABFFABFF" w:rsidRDefault="ABFFABFF" w:rsidP="ABFFABFF">
      <w:pPr>
        <w:pStyle w:val="ARCATSubSub1"/>
        <w:numPr>
          <w:ilvl w:val="4"/>
          <w:numId w:val="1"/>
        </w:numPr>
        <w:rPr/>
      </w:pPr>
      <w:r>
        <w:rPr/>
        <w:t>Actual Dimensions (WxHxD): 28-1/2 x 11-1/2 x 29 inches (724 x 279 x 737 mm).</w:t>
      </w:r>
    </w:p>
    <w:p w:rsidR="ABFFABFF" w:rsidRDefault="ABFFABFF" w:rsidP="ABFFABFF">
      <w:pPr>
        <w:pStyle w:val="ARCATSubSub1"/>
        <w:numPr>
          <w:ilvl w:val="4"/>
          <w:numId w:val="1"/>
        </w:numPr>
        <w:rPr/>
      </w:pPr>
      <w:r>
        <w:rPr/>
        <w:t>Rough Opening (WxH): 28-7/8 x 11-7/8 inches (733 x 302 mm).</w:t>
      </w:r>
    </w:p>
    <w:p w:rsidR="ABFFABFF" w:rsidRDefault="ABFFABFF" w:rsidP="ABFFABFF">
      <w:pPr>
        <w:pStyle w:val="ARCATSubPara"/>
        <w:numPr>
          <w:ilvl w:val="3"/>
          <w:numId w:val="1"/>
        </w:numPr>
        <w:rPr/>
      </w:pPr>
      <w:r>
        <w:rPr/>
        <w:t>Basis of Design: Model QST-1019.</w:t>
      </w:r>
    </w:p>
    <w:p w:rsidR="ABFFABFF" w:rsidRDefault="ABFFABFF" w:rsidP="ABFFABFF">
      <w:pPr>
        <w:pStyle w:val="ARCATSubSub1"/>
        <w:numPr>
          <w:ilvl w:val="4"/>
          <w:numId w:val="1"/>
        </w:numPr>
        <w:rPr/>
      </w:pPr>
      <w:r>
        <w:rPr/>
        <w:t>Dual purpose security/deal trays. Walk-up transactions at convenience stores.</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13-7/8 x 7-1/2 x 10-3/4 inches (352 x 51 x 102 mm).</w:t>
      </w:r>
    </w:p>
    <w:p w:rsidR="ABFFABFF" w:rsidRDefault="ABFFABFF" w:rsidP="ABFFABFF">
      <w:pPr>
        <w:pStyle w:val="ARCATSubSub1"/>
        <w:numPr>
          <w:ilvl w:val="4"/>
          <w:numId w:val="1"/>
        </w:numPr>
        <w:rPr/>
      </w:pPr>
      <w:r>
        <w:rPr/>
        <w:t>Dimensions (WxHxD): 18 x 9-5/8 x 18/-3/4 inches (457 x 244 x 476 mm).</w:t>
      </w:r>
    </w:p>
    <w:p w:rsidR="ABFFABFF" w:rsidRDefault="ABFFABFF" w:rsidP="ABFFABFF">
      <w:pPr>
        <w:pStyle w:val="ARCATSubSub1"/>
        <w:numPr>
          <w:ilvl w:val="4"/>
          <w:numId w:val="1"/>
        </w:numPr>
        <w:rPr/>
      </w:pPr>
      <w:r>
        <w:rPr/>
        <w:t>Rough Opening (WxH): 18-3/8 x 10 inches (213 x 254 mm).</w:t>
      </w:r>
    </w:p>
    <w:p w:rsidR="ABFFABFF" w:rsidRDefault="ABFFABFF" w:rsidP="ABFFABFF">
      <w:pPr>
        <w:pStyle w:val="ARCATSubPara"/>
        <w:numPr>
          <w:ilvl w:val="3"/>
          <w:numId w:val="1"/>
        </w:numPr>
        <w:rPr/>
      </w:pPr>
      <w:r>
        <w:rPr/>
        <w:t>Basis of Design: Model QST-619S with speaker, mic, and call button.</w:t>
      </w:r>
    </w:p>
    <w:p w:rsidR="ABFFABFF" w:rsidRDefault="ABFFABFF" w:rsidP="ABFFABFF">
      <w:pPr>
        <w:pStyle w:val="ARCATSubSub1"/>
        <w:numPr>
          <w:ilvl w:val="4"/>
          <w:numId w:val="1"/>
        </w:numPr>
        <w:rPr/>
      </w:pPr>
      <w:r>
        <w:rPr/>
        <w:t>Designed for drive-thru service.</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11 x 4 x 13-1/4 inches (294 x 102 x 337 mm).</w:t>
      </w:r>
    </w:p>
    <w:p w:rsidR="ABFFABFF" w:rsidRDefault="ABFFABFF" w:rsidP="ABFFABFF">
      <w:pPr>
        <w:pStyle w:val="ARCATSubSub1"/>
        <w:numPr>
          <w:ilvl w:val="4"/>
          <w:numId w:val="1"/>
        </w:numPr>
        <w:rPr/>
      </w:pPr>
      <w:r>
        <w:rPr/>
        <w:t>Dimensions (WxHxD): 20-3/4 x 6-1/4 x 25-1/4 inches (527 x 102 x 102 mm).</w:t>
      </w:r>
    </w:p>
    <w:p w:rsidR="ABFFABFF" w:rsidRDefault="ABFFABFF" w:rsidP="ABFFABFF">
      <w:pPr>
        <w:pStyle w:val="ARCATSubSub1"/>
        <w:numPr>
          <w:ilvl w:val="4"/>
          <w:numId w:val="1"/>
        </w:numPr>
        <w:rPr/>
      </w:pPr>
      <w:r>
        <w:rPr/>
        <w:t>Rough Opening (WxH): 21-1/8 x 6-5/8 inches (537 x 168 mm).</w:t>
      </w:r>
    </w:p>
    <w:p w:rsidR="ABFFABFF" w:rsidRDefault="ABFFABFF" w:rsidP="ABFFABFF">
      <w:pPr>
        <w:pStyle w:val="ARCATSubPara"/>
        <w:numPr>
          <w:ilvl w:val="3"/>
          <w:numId w:val="1"/>
        </w:numPr>
        <w:rPr/>
      </w:pPr>
      <w:r>
        <w:rPr/>
        <w:t>Basis of Design: Model QST-625S Furnished with speaker.</w:t>
      </w:r>
    </w:p>
    <w:p w:rsidR="ABFFABFF" w:rsidRDefault="ABFFABFF" w:rsidP="ABFFABFF">
      <w:pPr>
        <w:pStyle w:val="ARCATSubSub1"/>
        <w:numPr>
          <w:ilvl w:val="4"/>
          <w:numId w:val="1"/>
        </w:numPr>
        <w:rPr/>
      </w:pPr>
      <w:r>
        <w:rPr/>
        <w:t>Drawers used in cash express outlets, ticket booths, movie theaters, and other businesses where smaller items are exchanged.</w:t>
      </w:r>
    </w:p>
    <w:p w:rsidR="ABFFABFF" w:rsidRDefault="ABFFABFF" w:rsidP="ABFFABFF">
      <w:pPr>
        <w:pStyle w:val="ARCATSubSub2"/>
        <w:numPr>
          <w:ilvl w:val="5"/>
          <w:numId w:val="1"/>
        </w:numPr>
        <w:rPr/>
      </w:pPr>
      <w:r>
        <w:rPr/>
        <w:t>Drawer is ideal for a walk-up monetary transaction application.</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14-5/8 x 4-1/2 x 12-3/4 inches (371 x 114 x 324 mm).</w:t>
      </w:r>
    </w:p>
    <w:p w:rsidR="ABFFABFF" w:rsidRDefault="ABFFABFF" w:rsidP="ABFFABFF">
      <w:pPr>
        <w:pStyle w:val="ARCATSubSub1"/>
        <w:numPr>
          <w:ilvl w:val="4"/>
          <w:numId w:val="1"/>
        </w:numPr>
        <w:rPr/>
      </w:pPr>
      <w:r>
        <w:rPr/>
        <w:t>Actual Dimensions (WxHxD): 23-3/4 x 6-1/4 x 19 inches (603 x 159 x 483 mm).</w:t>
      </w:r>
    </w:p>
    <w:p w:rsidR="ABFFABFF" w:rsidRDefault="ABFFABFF" w:rsidP="ABFFABFF">
      <w:pPr>
        <w:pStyle w:val="ARCATSubSub1"/>
        <w:numPr>
          <w:ilvl w:val="4"/>
          <w:numId w:val="1"/>
        </w:numPr>
        <w:rPr/>
      </w:pPr>
      <w:r>
        <w:rPr/>
        <w:t>Rough Opening (WxH): 24-1/8 x 6-5/8 inches (613 x 168 mm).</w:t>
      </w:r>
    </w:p>
    <w:p w:rsidR="ABFFABFF" w:rsidRDefault="ABFFABFF" w:rsidP="ABFFABFF">
      <w:pPr>
        <w:pStyle w:val="ARCATSubPara"/>
        <w:numPr>
          <w:ilvl w:val="3"/>
          <w:numId w:val="1"/>
        </w:numPr>
        <w:rPr/>
      </w:pPr>
      <w:r>
        <w:rPr/>
        <w:t>Basis of Design: Ticket Window / Drawer Transaction Window and Pizza Drawer. Walk-or drive up. Can pass two, 20 inches (508 mm) wide pizza boxes stacked two high and two liters of soda. Money exchange deal tray built into the base.</w:t>
      </w:r>
    </w:p>
    <w:p w:rsidR="ABFFABFF" w:rsidRDefault="ABFFABFF" w:rsidP="ABFFABFF">
      <w:pPr>
        <w:pStyle w:val="ARCATSubSub1"/>
        <w:numPr>
          <w:ilvl w:val="4"/>
          <w:numId w:val="1"/>
        </w:numPr>
        <w:rPr/>
      </w:pPr>
      <w:r>
        <w:rPr/>
        <w:t>Bullet Resistance: Level 1 in closed position.</w:t>
      </w:r>
    </w:p>
    <w:p>
      <w:pPr>
        <w:pStyle w:val="ARCATnote"/>
        <w:rPr/>
      </w:pPr>
      <w:r>
        <w:rPr/>
        <w:t>** NOTE TO SPECIFIER ** Delete talk through options not required.</w:t>
      </w:r>
    </w:p>
    <w:p w:rsidR="ABFFABFF" w:rsidRDefault="ABFFABFF" w:rsidP="ABFFABFF">
      <w:pPr>
        <w:pStyle w:val="ARCATSubSub1"/>
        <w:numPr>
          <w:ilvl w:val="4"/>
          <w:numId w:val="1"/>
        </w:numPr>
        <w:rPr/>
      </w:pPr>
      <w:r>
        <w:rPr/>
        <w:t>Talk Through: Natural voice.</w:t>
      </w:r>
    </w:p>
    <w:p w:rsidR="ABFFABFF" w:rsidRDefault="ABFFABFF" w:rsidP="ABFFABFF">
      <w:pPr>
        <w:pStyle w:val="ARCATSubSub1"/>
        <w:numPr>
          <w:ilvl w:val="4"/>
          <w:numId w:val="1"/>
        </w:numPr>
        <w:rPr/>
      </w:pPr>
      <w:r>
        <w:rPr/>
        <w:t>Talk Through: Amplified.</w:t>
      </w:r>
    </w:p>
    <w:p w:rsidR="ABFFABFF" w:rsidRDefault="ABFFABFF" w:rsidP="ABFFABFF">
      <w:pPr>
        <w:pStyle w:val="ARCATSubSub1"/>
        <w:numPr>
          <w:ilvl w:val="4"/>
          <w:numId w:val="1"/>
        </w:numPr>
        <w:rPr/>
      </w:pPr>
      <w:r>
        <w:rPr/>
        <w:t>Talk Through: As scheduled and indicated on Drawings.</w:t>
      </w:r>
    </w:p>
    <w:p w:rsidR="ABFFABFF" w:rsidRDefault="ABFFABFF" w:rsidP="ABFFABFF">
      <w:pPr>
        <w:pStyle w:val="ARCATSubSub1"/>
        <w:numPr>
          <w:ilvl w:val="4"/>
          <w:numId w:val="1"/>
        </w:numPr>
        <w:rPr/>
      </w:pPr>
      <w:r>
        <w:rPr/>
        <w:t>Flip Lid in Deal Tray: Stainless steel.</w:t>
      </w:r>
    </w:p>
    <w:p>
      <w:pPr>
        <w:pStyle w:val="ARCATnote"/>
        <w:rPr/>
      </w:pPr>
      <w:r>
        <w:rPr/>
        <w:t>** NOTE TO SPECIFIER ** Delete actual size option not required.</w:t>
      </w:r>
    </w:p>
    <w:p w:rsidR="ABFFABFF" w:rsidRDefault="ABFFABFF" w:rsidP="ABFFABFF">
      <w:pPr>
        <w:pStyle w:val="ARCATSubSub1"/>
        <w:numPr>
          <w:ilvl w:val="4"/>
          <w:numId w:val="1"/>
        </w:numPr>
        <w:rPr/>
      </w:pPr>
      <w:r>
        <w:rPr/>
        <w:t>Actual Size (WxH): 24-1/2 x 38-1/2 inches (622 x 978 mm).</w:t>
      </w:r>
    </w:p>
    <w:p w:rsidR="ABFFABFF" w:rsidRDefault="ABFFABFF" w:rsidP="ABFFABFF">
      <w:pPr>
        <w:pStyle w:val="ARCATSubSub1"/>
        <w:numPr>
          <w:ilvl w:val="4"/>
          <w:numId w:val="1"/>
        </w:numPr>
        <w:rPr/>
      </w:pPr>
      <w:r>
        <w:rPr/>
        <w:t>Actual Size (WxH): 24-1/2 x ___ inches (622 x ___ mm) custom height.</w:t>
      </w:r>
    </w:p>
    <w:p w:rsidR="ABFFABFF" w:rsidRDefault="ABFFABFF" w:rsidP="ABFFABFF">
      <w:pPr>
        <w:pStyle w:val="ARCATSubSub2"/>
        <w:numPr>
          <w:ilvl w:val="5"/>
          <w:numId w:val="1"/>
        </w:numPr>
        <w:rPr/>
      </w:pPr>
      <w:r>
        <w:rPr/>
        <w:t>Actual Size (WxH): As scheduled and indicated in Drawings.</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24-5/8 x 38-7/8 inches (627 x 987 mm) Actual Size </w:t>
      </w:r>
    </w:p>
    <w:p w:rsidR="ABFFABFF" w:rsidRDefault="ABFFABFF" w:rsidP="ABFFABFF">
      <w:pPr>
        <w:pStyle w:val="ARCATSubSub1"/>
        <w:numPr>
          <w:ilvl w:val="4"/>
          <w:numId w:val="1"/>
        </w:numPr>
        <w:rPr/>
      </w:pPr>
      <w:r>
        <w:rPr/>
        <w:t>Rough Opening (WxH): 24-5/8 x ___ inches (627 x ___ mm) custom height.</w:t>
      </w:r>
    </w:p>
    <w:p w:rsidR="ABFFABFF" w:rsidRDefault="ABFFABFF" w:rsidP="ABFFABFF">
      <w:pPr>
        <w:pStyle w:val="ARCATSubSub2"/>
        <w:numPr>
          <w:ilvl w:val="5"/>
          <w:numId w:val="1"/>
        </w:numPr>
        <w:rPr/>
      </w:pPr>
      <w:r>
        <w:rPr/>
        <w:t>Rough Opening (WxH): As scheduled and indicated in Drawings.</w:t>
      </w:r>
    </w:p>
    <w:p w:rsidR="ABFFABFF" w:rsidRDefault="ABFFABFF" w:rsidP="ABFFABFF">
      <w:pPr>
        <w:pStyle w:val="ARCATSubSub1"/>
        <w:numPr>
          <w:ilvl w:val="4"/>
          <w:numId w:val="1"/>
        </w:numPr>
        <w:rPr/>
      </w:pPr>
      <w:r>
        <w:rPr/>
        <w:t>Drawer Transfer Area (WxHxD): 20 x 5 x 21 inches (508 x 127 x 533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rsidR="ABFFABFF" w:rsidRDefault="ABFFABFF" w:rsidP="ABFFABFF">
      <w:pPr>
        <w:pStyle w:val="ARCATSubSub1"/>
        <w:numPr>
          <w:ilvl w:val="4"/>
          <w:numId w:val="1"/>
        </w:numPr>
        <w:rPr/>
      </w:pPr>
      <w:r>
        <w:rPr/>
        <w:t>Aluminum Framing: 1-3/4 inches x 4-1/2 inches (44 x 114 mm).</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Bulk Security Drawers: Materials: Type 304 stainless steel. Finish: NAAMM No. 3 finish.</w:t>
      </w:r>
    </w:p>
    <w:p w:rsidR="ABFFABFF" w:rsidRDefault="ABFFABFF" w:rsidP="ABFFABFF">
      <w:pPr>
        <w:pStyle w:val="ARCATSubPara"/>
        <w:numPr>
          <w:ilvl w:val="3"/>
          <w:numId w:val="1"/>
        </w:numPr>
        <w:rPr/>
      </w:pPr>
      <w:r>
        <w:rPr/>
        <w:t>Bullet Resistance: Level 1 in closed and open positions.</w:t>
      </w:r>
    </w:p>
    <w:p w:rsidR="ABFFABFF" w:rsidRDefault="ABFFABFF" w:rsidP="ABFFABFF">
      <w:pPr>
        <w:pStyle w:val="ARCATSubPara"/>
        <w:numPr>
          <w:ilvl w:val="3"/>
          <w:numId w:val="1"/>
        </w:numPr>
        <w:rPr/>
      </w:pPr>
      <w:r>
        <w:rPr/>
        <w:t>Increased safety, giving access to large items. Walk-up/drive thru convenience.</w:t>
      </w:r>
    </w:p>
    <w:p w:rsidR="ABFFABFF" w:rsidRDefault="ABFFABFF" w:rsidP="ABFFABFF">
      <w:pPr>
        <w:pStyle w:val="ARCATSubPara"/>
        <w:numPr>
          <w:ilvl w:val="3"/>
          <w:numId w:val="1"/>
        </w:numPr>
        <w:rPr/>
      </w:pPr>
      <w:r>
        <w:rPr/>
        <w:t>Basis of Design: Model QSB-12.</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18 x 15-1/4 x 24 inches (457 x 387 x 610 mm).</w:t>
      </w:r>
    </w:p>
    <w:p w:rsidR="ABFFABFF" w:rsidRDefault="ABFFABFF" w:rsidP="ABFFABFF">
      <w:pPr>
        <w:pStyle w:val="ARCATSubSub1"/>
        <w:numPr>
          <w:ilvl w:val="4"/>
          <w:numId w:val="1"/>
        </w:numPr>
        <w:rPr/>
      </w:pPr>
      <w:r>
        <w:rPr/>
        <w:t>Rough Opening (WxH): 18-3/8 x 15-7/8 inches (467 x 403 mm).</w:t>
      </w:r>
    </w:p>
    <w:p w:rsidR="ABFFABFF" w:rsidRDefault="ABFFABFF" w:rsidP="ABFFABFF">
      <w:pPr>
        <w:pStyle w:val="ARCATSubPara"/>
        <w:numPr>
          <w:ilvl w:val="3"/>
          <w:numId w:val="1"/>
        </w:numPr>
        <w:rPr/>
      </w:pPr>
      <w:r>
        <w:rPr/>
        <w:t>Basis of Design: Model QSB-12S Furnished with speaker.</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28 x 15-1/2 x 24 inches (711 x 394 x 610 mm).</w:t>
      </w:r>
    </w:p>
    <w:p w:rsidR="ABFFABFF" w:rsidRDefault="ABFFABFF" w:rsidP="ABFFABFF">
      <w:pPr>
        <w:pStyle w:val="ARCATSubSub1"/>
        <w:numPr>
          <w:ilvl w:val="4"/>
          <w:numId w:val="1"/>
        </w:numPr>
        <w:rPr/>
      </w:pPr>
      <w:r>
        <w:rPr/>
        <w:t>Rough Opening (WxH): 28-3/8 x 15-7/8 inches (720 x 403 mm).</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AIR CURTAINS</w:t>
      </w:r>
    </w:p>
    <w:p w:rsidR="ABFFABFF" w:rsidRDefault="ABFFABFF" w:rsidP="ABFFABFF">
      <w:pPr>
        <w:pStyle w:val="ARCATParagraph"/>
        <w:numPr>
          <w:ilvl w:val="2"/>
          <w:numId w:val="1"/>
        </w:numPr>
        <w:rPr/>
      </w:pPr>
      <w:r>
        <w:rPr/>
        <w:t>Air Curtains: Heated.</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206 VAC: 3 kW. 240 VAC: 4 kW. Breaker: 25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SubPara"/>
        <w:numPr>
          <w:ilvl w:val="3"/>
          <w:numId w:val="1"/>
        </w:numPr>
        <w:rPr/>
      </w:pPr>
      <w:r>
        <w:rPr/>
        <w:t>Heater Output: 13.7 MBH.</w:t>
      </w:r>
    </w:p>
    <w:p w:rsidR="ABFFABFF" w:rsidRDefault="ABFFABFF" w:rsidP="ABFFABFF">
      <w:pPr>
        <w:pStyle w:val="ARCATParagraph"/>
        <w:numPr>
          <w:ilvl w:val="2"/>
          <w:numId w:val="1"/>
        </w:numPr>
        <w:rPr/>
      </w:pPr>
      <w:r>
        <w:rPr/>
        <w:t>Air Curtains: Non-Heated. For mounting heights up to 6 ft (1829 mm).</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Paragraph"/>
        <w:numPr>
          <w:ilvl w:val="2"/>
          <w:numId w:val="1"/>
        </w:numPr>
        <w:rPr/>
      </w:pPr>
      <w:r>
        <w:rPr/>
        <w:t>Air Curtains: Service Door. For mounting heights up to 6 ft (1829 mm). Sanitation Certified High Performance 7</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Dimensions (LxHxD): 44.25 x 14 x 15 inches (1124 x 356 x 381 mm). Weight: 52 lbs (23.6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1716 fpm Air Volume: 1752 cfm.</w:t>
      </w:r>
    </w:p>
    <w:p w:rsidR="ABFFABFF" w:rsidRDefault="ABFFABFF" w:rsidP="ABFFABFF">
      <w:pPr>
        <w:pStyle w:val="ARCATSubPara"/>
        <w:numPr>
          <w:ilvl w:val="3"/>
          <w:numId w:val="1"/>
        </w:numPr>
        <w:rPr/>
      </w:pPr>
      <w:r>
        <w:rPr/>
        <w:t>Model 9312 CF-48</w:t>
      </w:r>
    </w:p>
    <w:p w:rsidR="ABFFABFF" w:rsidRDefault="ABFFABFF" w:rsidP="ABFFABFF">
      <w:pPr>
        <w:pStyle w:val="ARCATSubPara"/>
        <w:numPr>
          <w:ilvl w:val="3"/>
          <w:numId w:val="1"/>
        </w:numPr>
        <w:rPr/>
      </w:pPr>
      <w:r>
        <w:rPr/>
        <w:t>Dimensions (LxHxD): 50.25 x 14 x 15 inches (1276 x 356 x 381 mm). Weight: 53 lbs (24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1882 fpm Air Volume: 1882 cfm.</w:t>
      </w:r>
    </w:p>
    <w:p>
      <w:pPr>
        <w:pStyle w:val="ARCATnote"/>
        <w:rPr/>
      </w:pPr>
      <w:r>
        <w:rPr/>
        <w:t>** NOTE TO SPECIFIER ** Delete article if not required.</w:t>
      </w:r>
    </w:p>
    <w:p w:rsidR="ABFFABFF" w:rsidRDefault="ABFFABFF" w:rsidP="ABFFABFF">
      <w:pPr>
        <w:pStyle w:val="ARCATArticle"/>
        <w:numPr>
          <w:ilvl w:val="1"/>
          <w:numId w:val="1"/>
        </w:numPr>
        <w:rPr/>
      </w:pPr>
      <w:r>
        <w:rPr/>
        <w:t>DEAL TRAYS AND SHELVES</w:t>
      </w:r>
    </w:p>
    <w:p w:rsidR="ABFFABFF" w:rsidRDefault="ABFFABFF" w:rsidP="ABFFABFF">
      <w:pPr>
        <w:pStyle w:val="ARCATParagraph"/>
        <w:numPr>
          <w:ilvl w:val="2"/>
          <w:numId w:val="1"/>
        </w:numPr>
        <w:rPr/>
      </w:pPr>
      <w:r>
        <w:rPr/>
        <w:t>Deal Trays and Shelves: Materials: 18 gauge Type 304 stainless steel. Finish: NAAMM No. 3 finish. Construction: Single piece.</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QS-1110 as manufactured by Quikserv Corp.</w:t>
      </w:r>
    </w:p>
    <w:p w:rsidR="ABFFABFF" w:rsidRDefault="ABFFABFF" w:rsidP="ABFFABFF">
      <w:pPr>
        <w:pStyle w:val="ARCATSubSub1"/>
        <w:numPr>
          <w:ilvl w:val="4"/>
          <w:numId w:val="1"/>
        </w:numPr>
        <w:rPr/>
      </w:pPr>
      <w:r>
        <w:rPr/>
        <w:t>Transfer Area(WxLxD): 8 x 9 x 2 inches (203 x 229 x 51 mm).</w:t>
      </w:r>
    </w:p>
    <w:p w:rsidR="ABFFABFF" w:rsidRDefault="ABFFABFF" w:rsidP="ABFFABFF">
      <w:pPr>
        <w:pStyle w:val="ARCATSubPara"/>
        <w:numPr>
          <w:ilvl w:val="3"/>
          <w:numId w:val="1"/>
        </w:numPr>
        <w:rPr/>
      </w:pPr>
      <w:r>
        <w:rPr/>
        <w:t>Basis of Design: Model QS-1612 as manufactured by Quikserv Corp.</w:t>
      </w:r>
    </w:p>
    <w:p w:rsidR="ABFFABFF" w:rsidRDefault="ABFFABFF" w:rsidP="ABFFABFF">
      <w:pPr>
        <w:pStyle w:val="ARCATSubSub1"/>
        <w:numPr>
          <w:ilvl w:val="4"/>
          <w:numId w:val="1"/>
        </w:numPr>
        <w:rPr/>
      </w:pPr>
      <w:r>
        <w:rPr/>
        <w:t>Transfer Area (WxLxD): 10 x 14 x 2 inches (254 x 356 x 51 mm).</w:t>
      </w:r>
    </w:p>
    <w:p w:rsidR="ABFFABFF" w:rsidRDefault="ABFFABFF" w:rsidP="ABFFABFF">
      <w:pPr>
        <w:pStyle w:val="ARCATSubPara"/>
        <w:numPr>
          <w:ilvl w:val="3"/>
          <w:numId w:val="1"/>
        </w:numPr>
        <w:rPr/>
      </w:pPr>
      <w:r>
        <w:rPr/>
        <w:t>Basis of Design: Model QSS-4612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46 x 12 inches (1168 x 305 mm).</w:t>
      </w:r>
    </w:p>
    <w:p w:rsidR="ABFFABFF" w:rsidRDefault="ABFFABFF" w:rsidP="ABFFABFF">
      <w:pPr>
        <w:pStyle w:val="ARCATSubPara"/>
        <w:numPr>
          <w:ilvl w:val="3"/>
          <w:numId w:val="1"/>
        </w:numPr>
        <w:rPr/>
      </w:pPr>
      <w:r>
        <w:rPr/>
        <w:t>Basis of Design: Model QSS-36 Writing Shelf </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QSS-36S Writing Shelf with ADA Shroud.</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QSS-916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16 x 9 inches (406 x 229 mm).</w:t>
      </w:r>
    </w:p>
    <w:p w:rsidR="ABFFABFF" w:rsidRDefault="ABFFABFF" w:rsidP="ABFFABFF">
      <w:pPr>
        <w:pStyle w:val="ARCATSubPara"/>
        <w:numPr>
          <w:ilvl w:val="3"/>
          <w:numId w:val="1"/>
        </w:numPr>
        <w:rPr/>
      </w:pPr>
      <w:r>
        <w:rPr/>
        <w:t>Basis of Design: Model QSS-7S Shroud as manufactured by Quikserv Corp.</w:t>
      </w:r>
    </w:p>
    <w:p w:rsidR="ABFFABFF" w:rsidRDefault="ABFFABFF" w:rsidP="ABFFABFF">
      <w:pPr>
        <w:pStyle w:val="ARCATSubSub1"/>
        <w:numPr>
          <w:ilvl w:val="4"/>
          <w:numId w:val="1"/>
        </w:numPr>
        <w:rPr/>
      </w:pPr>
      <w:r>
        <w:rPr/>
        <w:t>Compliance: ADA compliant shroud.</w:t>
      </w:r>
    </w:p>
    <w:p w:rsidR="ABFFABFF" w:rsidRDefault="ABFFABFF" w:rsidP="ABFFABFF">
      <w:pPr>
        <w:pStyle w:val="ARCATSubSub1"/>
        <w:numPr>
          <w:ilvl w:val="4"/>
          <w:numId w:val="1"/>
        </w:numPr>
        <w:rPr/>
      </w:pPr>
      <w:r>
        <w:rPr/>
        <w:t>Installed in conjunction with QSS-916 for exterior usage for writing or purse shelves.</w:t>
      </w:r>
    </w:p>
    <w:p w:rsidR="ABFFABFF" w:rsidRDefault="ABFFABFF" w:rsidP="ABFFABFF">
      <w:pPr>
        <w:pStyle w:val="ARCATSubSub1"/>
        <w:numPr>
          <w:ilvl w:val="4"/>
          <w:numId w:val="1"/>
        </w:numPr>
        <w:rPr/>
      </w:pPr>
      <w:r>
        <w:rPr/>
        <w:t>Size (WxD): 16 x 9 inches (406 x 229 mm).</w:t>
      </w:r>
    </w:p>
    <w:p>
      <w:pPr>
        <w:pStyle w:val="ARCATnote"/>
        <w:rPr/>
      </w:pPr>
      <w:r>
        <w:rPr/>
        <w:t>** NOTE TO SPECIFIER ** Deal tray is optional with all models. Delete if not required.</w:t>
      </w:r>
    </w:p>
    <w:p w:rsidR="ABFFABFF" w:rsidRDefault="ABFFABFF" w:rsidP="ABFFABFF">
      <w:pPr>
        <w:pStyle w:val="ARCATSubPara"/>
        <w:numPr>
          <w:ilvl w:val="3"/>
          <w:numId w:val="1"/>
        </w:numPr>
        <w:rPr/>
      </w:pPr>
      <w:r>
        <w:rPr/>
        <w:t>Bullet Resistant Deal Tray</w:t>
      </w:r>
    </w:p>
    <w:p>
      <w:pPr>
        <w:pStyle w:val="ARCATnote"/>
        <w:rPr/>
      </w:pPr>
      <w:r>
        <w:rPr/>
        <w:t>** NOTE TO SPECIFIER ** Delete article if not required.</w:t>
      </w:r>
    </w:p>
    <w:p w:rsidR="ABFFABFF" w:rsidRDefault="ABFFABFF" w:rsidP="ABFFABFF">
      <w:pPr>
        <w:pStyle w:val="ARCATArticle"/>
        <w:numPr>
          <w:ilvl w:val="1"/>
          <w:numId w:val="1"/>
        </w:numPr>
        <w:rPr/>
      </w:pPr>
      <w:r>
        <w:rPr/>
        <w:t>INTERCOMS</w:t>
      </w:r>
    </w:p>
    <w:p w:rsidR="ABFFABFF" w:rsidRDefault="ABFFABFF" w:rsidP="ABFFABFF">
      <w:pPr>
        <w:pStyle w:val="ARCATParagraph"/>
        <w:numPr>
          <w:ilvl w:val="2"/>
          <w:numId w:val="1"/>
        </w:numPr>
        <w:rPr/>
      </w:pPr>
      <w:r>
        <w:rPr/>
        <w:t>Intercoms:</w:t>
      </w:r>
    </w:p>
    <w:p>
      <w:pPr>
        <w:pStyle w:val="ARCATnote"/>
        <w:rPr/>
      </w:pPr>
      <w:r>
        <w:rPr/>
        <w:t>** NOTE TO SPECIFIER ** Delete basis of design not required.</w:t>
      </w:r>
    </w:p>
    <w:p w:rsidR="ABFFABFF" w:rsidRDefault="ABFFABFF" w:rsidP="ABFFABFF">
      <w:pPr>
        <w:pStyle w:val="ARCATSubPara"/>
        <w:numPr>
          <w:ilvl w:val="3"/>
          <w:numId w:val="1"/>
        </w:numPr>
        <w:rPr/>
      </w:pPr>
      <w:r>
        <w:rPr/>
        <w:t>Basis of Design: Model 1580S Series as manufactured by Audio Authority.</w:t>
      </w:r>
    </w:p>
    <w:p w:rsidR="ABFFABFF" w:rsidRDefault="ABFFABFF" w:rsidP="ABFFABFF">
      <w:pPr>
        <w:pStyle w:val="ARCATSubPara"/>
        <w:numPr>
          <w:ilvl w:val="3"/>
          <w:numId w:val="1"/>
        </w:numPr>
        <w:rPr/>
      </w:pPr>
      <w:r>
        <w:rPr/>
        <w:t>Basis of Design: Model 1580HS Series as manufactured by Audio Authority.</w:t>
      </w:r>
    </w:p>
    <w:p w:rsidR="ABFFABFF" w:rsidRDefault="ABFFABFF" w:rsidP="ABFFABFF">
      <w:pPr>
        <w:pStyle w:val="ARCATSubPara"/>
        <w:numPr>
          <w:ilvl w:val="3"/>
          <w:numId w:val="1"/>
        </w:numPr>
        <w:rPr/>
      </w:pPr>
      <w:r>
        <w:rPr/>
        <w:t>Basis of Design: Model 6 inch Round Heavy Stainless Steel Level 3 Speak-Thru. Non-electronic, heavy-duty, stainless steel speak thru offering Level 3 bullet resistant protection.</w:t>
      </w:r>
    </w:p>
    <w:p w:rsidR="ABFFABFF" w:rsidRDefault="ABFFABFF" w:rsidP="ABFFABFF">
      <w:pPr>
        <w:pStyle w:val="ARCATSubPara"/>
        <w:numPr>
          <w:ilvl w:val="3"/>
          <w:numId w:val="1"/>
        </w:numPr>
        <w:rPr/>
      </w:pPr>
      <w:r>
        <w:rPr/>
        <w:t>Basis or Design: Haventech Model SC-100L. Rugged Aluminum Construction. Compact 4 inch dia. with gooseneck microphone. On/Off and Voice activated switch.</w:t>
      </w:r>
    </w:p>
    <w:p w:rsidR="ABFFABFF" w:rsidRDefault="ABFFABFF" w:rsidP="ABFFABFF">
      <w:pPr>
        <w:pStyle w:val="ARCATSubPara"/>
        <w:numPr>
          <w:ilvl w:val="3"/>
          <w:numId w:val="1"/>
        </w:numPr>
        <w:rPr/>
      </w:pPr>
      <w:r>
        <w:rPr/>
        <w:t>Level 2 bullet resistant.</w:t>
      </w:r>
    </w:p>
    <w:p w:rsidR="ABFFABFF" w:rsidRDefault="ABFFABFF" w:rsidP="ABFFABFF">
      <w:pPr>
        <w:pStyle w:val="ARCATSubPara"/>
        <w:numPr>
          <w:ilvl w:val="3"/>
          <w:numId w:val="1"/>
        </w:numPr>
        <w:rPr/>
      </w:pPr>
      <w:r>
        <w:rPr/>
        <w:t>Background noise level monitoring.</w:t>
      </w:r>
    </w:p>
    <w:p w:rsidR="ABFFABFF" w:rsidRDefault="ABFFABFF" w:rsidP="ABFFABFF">
      <w:pPr>
        <w:pStyle w:val="ARCATSubPara"/>
        <w:numPr>
          <w:ilvl w:val="3"/>
          <w:numId w:val="1"/>
        </w:numPr>
        <w:rPr/>
      </w:pPr>
      <w:r>
        <w:rPr/>
        <w:t>Linear volume control.</w:t>
      </w:r>
    </w:p>
    <w:p w:rsidR="ABFFABFF" w:rsidRDefault="ABFFABFF" w:rsidP="ABFFABFF">
      <w:pPr>
        <w:pStyle w:val="ARCATSubPara"/>
        <w:numPr>
          <w:ilvl w:val="3"/>
          <w:numId w:val="1"/>
        </w:numPr>
        <w:rPr/>
      </w:pPr>
      <w:r>
        <w:rPr/>
        <w:t>Operates with a rechargeable battery pack.</w:t>
      </w:r>
    </w:p>
    <w:p w:rsidR="ABFFABFF" w:rsidRDefault="ABFFABFF" w:rsidP="ABFFABFF">
      <w:pPr>
        <w:pStyle w:val="ARCATSubPara"/>
        <w:numPr>
          <w:ilvl w:val="3"/>
          <w:numId w:val="1"/>
        </w:numPr>
        <w:rPr/>
      </w:pPr>
      <w:r>
        <w:rPr/>
        <w:t>AC version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Inspect built-in and cast-in anchor installations, before installing security windows, to verify that anchor installations comply with requirements. Prepare inspection reports.</w:t>
      </w:r>
    </w:p>
    <w:p w:rsidR="ABFFABFF" w:rsidRDefault="ABFFABFF" w:rsidP="ABFFABFF">
      <w:pPr>
        <w:pStyle w:val="ARCATSubPara"/>
        <w:numPr>
          <w:ilvl w:val="3"/>
          <w:numId w:val="1"/>
        </w:numPr>
        <w:rPr/>
      </w:pPr>
      <w:r>
        <w:rPr/>
        <w:t>Verify field measurements prior to fabrication and recorded on Shop Drawings.</w:t>
      </w:r>
    </w:p>
    <w:p w:rsidR="ABFFABFF" w:rsidRDefault="ABFFABFF" w:rsidP="ABFFABFF">
      <w:pPr>
        <w:pStyle w:val="ARCATSubPara"/>
        <w:numPr>
          <w:ilvl w:val="3"/>
          <w:numId w:val="1"/>
        </w:numPr>
        <w:rPr/>
      </w:pPr>
      <w:r>
        <w:rPr/>
        <w:t>Verify construction is ready to receive Products specified in this section.</w:t>
      </w:r>
    </w:p>
    <w:p w:rsidR="ABFFABFF" w:rsidRDefault="ABFFABFF" w:rsidP="ABFFABFF">
      <w:pPr>
        <w:pStyle w:val="ARCATSubPara"/>
        <w:numPr>
          <w:ilvl w:val="3"/>
          <w:numId w:val="1"/>
        </w:numPr>
        <w:rPr/>
      </w:pPr>
      <w:r>
        <w:rPr/>
        <w:t>Verify rough openings are correct size and in correct location.</w:t>
      </w:r>
    </w:p>
    <w:p w:rsidR="ABFFABFF" w:rsidRDefault="ABFFABFF" w:rsidP="ABFFABFF">
      <w:pPr>
        <w:pStyle w:val="ARCATSubPara"/>
        <w:numPr>
          <w:ilvl w:val="3"/>
          <w:numId w:val="1"/>
        </w:numPr>
        <w:rPr/>
      </w:pPr>
      <w:r>
        <w:rPr/>
        <w:t>Examine roughing-in for embedded and built-in anchors to verify actual locations of security window connections before security window installation.</w:t>
      </w:r>
    </w:p>
    <w:p w:rsidR="ABFFABFF" w:rsidRDefault="ABFFABFF" w:rsidP="ABFFABFF">
      <w:pPr>
        <w:pStyle w:val="ARCATSubPara"/>
        <w:numPr>
          <w:ilvl w:val="3"/>
          <w:numId w:val="1"/>
        </w:numPr>
        <w:rPr/>
      </w:pPr>
      <w:r>
        <w:rPr/>
        <w:t>Examine frames and anchors to other sections as required for installation in surrounding partition and casework construction.</w:t>
      </w:r>
    </w:p>
    <w:p w:rsidR="ABFFABFF" w:rsidRDefault="ABFFABFF" w:rsidP="ABFFABFF">
      <w:pPr>
        <w:pStyle w:val="ARCATSubPara"/>
        <w:numPr>
          <w:ilvl w:val="3"/>
          <w:numId w:val="1"/>
        </w:numPr>
        <w:rPr/>
      </w:pPr>
      <w:r>
        <w:rPr/>
        <w:t>Remove and replace anchors where inspections indicate that they do not comply with specified requirements. Reinspect after repairs or replacements are made.</w:t>
      </w:r>
    </w:p>
    <w:p w:rsidR="ABFFABFF" w:rsidRDefault="ABFFABFF" w:rsidP="ABFFABFF">
      <w:pPr>
        <w:pStyle w:val="ARCATSubPara"/>
        <w:numPr>
          <w:ilvl w:val="3"/>
          <w:numId w:val="1"/>
        </w:numPr>
        <w:rPr/>
      </w:pPr>
      <w:r>
        <w:rPr/>
        <w:t>Perform additional inspections to determine compliance of replaced or additional work. Prepare anchor inspection reports.</w:t>
      </w:r>
    </w:p>
    <w:p w:rsidR="ABFFABFF" w:rsidRDefault="ABFFABFF" w:rsidP="ABFFABFF">
      <w:pPr>
        <w:pStyle w:val="ARCATSubPara"/>
        <w:numPr>
          <w:ilvl w:val="3"/>
          <w:numId w:val="1"/>
        </w:numPr>
        <w:rPr/>
      </w:pPr>
      <w:r>
        <w:rPr/>
        <w:t>For glazing whose orientation is critical for performance, verify installation orientation.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Connect electrical components to power source.</w:t>
      </w:r>
    </w:p>
    <w:p w:rsidR="ABFFABFF" w:rsidRDefault="ABFFABFF" w:rsidP="ABFFABFF">
      <w:pPr>
        <w:pStyle w:val="ARCATSubPara"/>
        <w:numPr>
          <w:ilvl w:val="3"/>
          <w:numId w:val="1"/>
        </w:numPr>
        <w:rPr/>
      </w:pPr>
      <w:r>
        <w:rPr/>
        <w:t>Glaze windows in accordance with manufacturer's instructions.</w:t>
      </w:r>
    </w:p>
    <w:p w:rsidR="ABFFABFF" w:rsidRDefault="ABFFABFF" w:rsidP="ABFFABFF">
      <w:pPr>
        <w:pStyle w:val="ARCATSubPara"/>
        <w:numPr>
          <w:ilvl w:val="3"/>
          <w:numId w:val="1"/>
        </w:numPr>
        <w:rPr/>
      </w:pPr>
      <w:r>
        <w:rPr/>
        <w:t>Align Products plumb, level, and square.</w:t>
      </w:r>
    </w:p>
    <w:p w:rsidR="ABFFABFF" w:rsidRDefault="ABFFABFF" w:rsidP="ABFFABFF">
      <w:pPr>
        <w:pStyle w:val="ARCATSubPara"/>
        <w:numPr>
          <w:ilvl w:val="3"/>
          <w:numId w:val="1"/>
        </w:numPr>
        <w:rPr/>
      </w:pPr>
      <w:r>
        <w:rPr/>
        <w:t>Rigidly secure products to adjacent supporting construction.</w:t>
      </w:r>
    </w:p>
    <w:p w:rsidR="ABFFABFF" w:rsidRDefault="ABFFABFF" w:rsidP="ABFFABFF">
      <w:pPr>
        <w:pStyle w:val="ARCATSubPara"/>
        <w:numPr>
          <w:ilvl w:val="3"/>
          <w:numId w:val="1"/>
        </w:numPr>
        <w:rPr/>
      </w:pPr>
      <w:r>
        <w:rPr/>
        <w:t>Seal perimeter joints.</w:t>
      </w:r>
    </w:p>
    <w:p w:rsidR="ABFFABFF" w:rsidRDefault="ABFFABFF" w:rsidP="ABFFABFF">
      <w:pPr>
        <w:pStyle w:val="ARCATParagraph"/>
        <w:numPr>
          <w:ilvl w:val="2"/>
          <w:numId w:val="1"/>
        </w:numPr>
        <w:rPr/>
      </w:pPr>
      <w:r>
        <w:rPr/>
        <w:t>Protection for Dissimilar Materials:</w:t>
      </w:r>
    </w:p>
    <w:p w:rsidR="ABFFABFF" w:rsidRDefault="ABFFABFF" w:rsidP="ABFFABFF">
      <w:pPr>
        <w:pStyle w:val="ARCATSubPara"/>
        <w:numPr>
          <w:ilvl w:val="3"/>
          <w:numId w:val="1"/>
        </w:numPr>
        <w:rPr/>
      </w:pPr>
      <w:r>
        <w:rPr/>
        <w:t>Where dissimilar metals contact each other, protect against galvanic action by painting contact surfaces with primer or by applying sealant or tape recommended in writing by manufacturer for this purpose.</w:t>
      </w:r>
    </w:p>
    <w:p w:rsidR="ABFFABFF" w:rsidRDefault="ABFFABFF" w:rsidP="ABFFABFF">
      <w:pPr>
        <w:pStyle w:val="ARCATSubPara"/>
        <w:numPr>
          <w:ilvl w:val="3"/>
          <w:numId w:val="1"/>
        </w:numPr>
        <w:rPr/>
      </w:pPr>
      <w:r>
        <w:rPr/>
        <w:t>Where aluminum will contact concrete or masonry, protect against corrosion by painting contact surfaces with bituminous paint.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manufacturer's services option not required. Retain if manufacturer is required to provide field quality control with onsite personnel for instruction or supervision of installation.</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horizontal-sliding, transaction security windows to provide a tight fit at contact points for smooth operation and a secure enclosure.</w:t>
      </w:r>
    </w:p>
    <w:p w:rsidR="ABFFABFF" w:rsidRDefault="ABFFABFF" w:rsidP="ABFFABFF">
      <w:pPr>
        <w:pStyle w:val="ARCATParagraph"/>
        <w:numPr>
          <w:ilvl w:val="2"/>
          <w:numId w:val="1"/>
        </w:numPr>
        <w:rPr/>
      </w:pPr>
      <w:r>
        <w:rPr/>
        <w:t>Adjust transaction drawers to provide a tight fit at contact points for smooth operation and secure enclosure.</w:t>
      </w:r>
    </w:p>
    <w:p>
      <w:pPr>
        <w:pStyle w:val="ARCATnote"/>
        <w:rPr/>
      </w:pPr>
      <w:r>
        <w:rPr/>
        <w:t>** NOTE TO SPECIFIER ** Delete weathertight enclosure option if not required.</w:t>
      </w:r>
    </w:p>
    <w:p w:rsidR="ABFFABFF" w:rsidRDefault="ABFFABFF" w:rsidP="ABFFABFF">
      <w:pPr>
        <w:pStyle w:val="ARCATParagraph"/>
        <w:numPr>
          <w:ilvl w:val="2"/>
          <w:numId w:val="1"/>
        </w:numPr>
        <w:rPr/>
      </w:pPr>
      <w:r>
        <w:rPr/>
        <w:t>Adjust transaction drawers to provide a tight fit at contact points for weathertight enclosure.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protective material from factory finished surfaces.</w:t>
      </w:r>
    </w:p>
    <w:p w:rsidR="ABFFABFF" w:rsidRDefault="ABFFABFF" w:rsidP="ABFFABFF">
      <w:pPr>
        <w:pStyle w:val="ARCATSubPara"/>
        <w:numPr>
          <w:ilvl w:val="3"/>
          <w:numId w:val="1"/>
        </w:numPr>
        <w:rPr/>
      </w:pPr>
      <w:r>
        <w:rPr/>
        <w:t>Wash surfaces by method recommended and acceptable to sealant and window manufacturer; rinse and wipe surfaces clean.</w:t>
      </w:r>
    </w:p>
    <w:p w:rsidR="ABFFABFF" w:rsidRDefault="ABFFABFF" w:rsidP="ABFFABFF">
      <w:pPr>
        <w:pStyle w:val="ARCATSubPara"/>
        <w:numPr>
          <w:ilvl w:val="3"/>
          <w:numId w:val="1"/>
        </w:numPr>
        <w:rPr/>
      </w:pPr>
      <w:r>
        <w:rPr/>
        <w:t>Remove excess sealant by moderate use of mineral spirits or other solvent acceptable to sealant and window manufacturer.</w:t>
      </w:r>
    </w:p>
    <w:p w:rsidR="ABFFABFF" w:rsidRDefault="ABFFABFF" w:rsidP="ABFFABFF">
      <w:pPr>
        <w:pStyle w:val="ARCATSubPara"/>
        <w:numPr>
          <w:ilvl w:val="3"/>
          <w:numId w:val="1"/>
        </w:numPr>
        <w:rPr/>
      </w:pPr>
      <w:r>
        <w:rPr/>
        <w:t>Clean metal and glass surfaces to polished condition.</w:t>
      </w:r>
    </w:p>
    <w:p w:rsidR="ABFFABFF" w:rsidRDefault="ABFFABFF" w:rsidP="ABFFABFF">
      <w:pPr>
        <w:pStyle w:val="ARCATSubPara"/>
        <w:numPr>
          <w:ilvl w:val="3"/>
          <w:numId w:val="1"/>
        </w:numPr>
        <w:rPr/>
      </w:pPr>
      <w:r>
        <w:rPr/>
        <w:t>Lubricate sliding security window hardware and transaction drawer hardware.</w:t>
      </w:r>
    </w:p>
    <w:p w:rsidR="ABFFABFF" w:rsidRDefault="ABFFABFF" w:rsidP="ABFFABFF">
      <w:pPr>
        <w:pStyle w:val="ARCATParagraph"/>
        <w:numPr>
          <w:ilvl w:val="2"/>
          <w:numId w:val="1"/>
        </w:numPr>
        <w:rPr/>
      </w:pPr>
      <w:r>
        <w:rPr/>
        <w:t>Provide temporary protection to ensure that security windows are without damage at time of Substantial Completion.</w:t>
      </w:r>
    </w:p>
    <w:p w:rsidR="ABFFABFF" w:rsidRDefault="ABFFABFF" w:rsidP="ABFFABFF">
      <w:pPr>
        <w:pStyle w:val="ARCATParagraph"/>
        <w:numPr>
          <w:ilvl w:val="2"/>
          <w:numId w:val="1"/>
        </w:numPr>
        <w:rPr/>
      </w:pPr>
      <w:r>
        <w:rPr/>
        <w:t>Touch-up, repair or replace damaged products including security windows that are warped, bowed, or otherwise unacceptable before Substantial Completion.</w:t>
      </w:r>
    </w:p>
    <w:p>
      <w:pPr>
        <w:pStyle w:val="ARCATnote"/>
        <w:rPr/>
      </w:pPr>
      <w:r>
        <w:rPr/>
        <w:t>** NOTE TO SPECIFIER ** Delete demonstration and training if not required. Retain for projects with operable security windows or transaction drawers.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service representative to train Owner's maintenance personnel to adjust, operate, and maintain systems installed.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E3F2"
  Type="http://schemas.openxmlformats.org/officeDocument/2006/relationships/image"
  Target="https://www.arcat.com/clients/gfx/quikserv.png"
  TargetMode="External"
/>
<Relationship
  Id="rId_A593CE_1"
  Type="http://schemas.openxmlformats.org/officeDocument/2006/relationships/hyperlink"
  Target="https://arcat.com/rfi?action=email&amp;company=Quikserv&amp;message=RE%253A%2520Spec%2520Question%2520(08581qsv)%253A%2520&amp;coid=40879&amp;spec=08581qsv&amp;rep=&amp;fax=713-849-5708"
  TargetMode="External"
/>
<Relationship
  Id="rId_A593CE_2"
  Type="http://schemas.openxmlformats.org/officeDocument/2006/relationships/hyperlink"
  Target="https://www.quikserv.com"
  TargetMode="External"
/>
<Relationship
  Id="rId_A593CE_3"
  Type="http://schemas.openxmlformats.org/officeDocument/2006/relationships/hyperlink"
  Target="https://arcat.com/company/quikserv-40879"
  TargetMode="External"
/>
<Relationship
  Id="rId_8D27AE_1"
  Type="http://schemas.openxmlformats.org/officeDocument/2006/relationships/hyperlink"
  Target="https://arcat.com/rfi?action=email&amp;company=Quikserv&amp;message=RE%253A%2520Spec%2520Question%2520(08581qsv)%253A%2520&amp;coid=40879&amp;spec=08581qsv&amp;rep=&amp;fax=713-849-5708"
  TargetMode="External"
/>
<Relationship
  Id="rId_8D27AE_2"
  Type="http://schemas.openxmlformats.org/officeDocument/2006/relationships/hyperlink"
  Target="https://www.quikser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