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928E9E"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8E9E" descr="https://www.arcat.com/clients/gfx/roseburg.png"/>
                      <pic:cNvPicPr>
                        <a:picLocks noChangeAspect="1" noChangeArrowheads="1"/>
                      </pic:cNvPicPr>
                    </pic:nvPicPr>
                    <pic:blipFill>
                      <a:blip r:link="rId_928E9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17 33</w:t>
      </w:r>
    </w:p>
    <w:p>
      <w:pPr>
        <w:pStyle w:val="ARCATTitle"/>
        <w:jc w:val="center"/>
        <w:rPr/>
      </w:pPr>
      <w:r>
        <w:rPr/>
        <w:t>WOOD I-JOISTS</w:t>
      </w:r>
    </w:p>
    <w:p>
      <w:pPr>
        <w:pStyle w:val="ARCATTitle"/>
        <w:jc w:val="center"/>
        <w:rPr/>
      </w:pPr>
      <w:r>
        <w:rPr/>
        <w:t>(ENGINEERED WOOD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Roseburg; medium density fiberboard and particleboard.</w:t>
      </w:r>
      <w:r>
        <w:rPr/>
        <w:br/>
        <w:t>This section is based on the products of Roseburg, which is located at:3660 Gateway St.Springfield, OR 97477Toll Free Tel: 800-245-1115Tel: 541-679-3311 Fax: 541-679-2543Email: </w:t>
      </w:r>
      <w:hyperlink r:id="rId_FF32E1_1" w:history="1">
        <w:tooltip>request info (MarkN@rfpco.com) downloads</w:tooltip>
        <w:r>
          <w:rPr>
            <w:rStyle w:val="Hyperlink"/>
            <w:color w:val="802020"/>
            <w:u w:val="single"/>
          </w:rPr>
          <w:t>request info (MarkN@rfpco.com)</w:t>
        </w:r>
      </w:hyperlink>
      <w:r>
        <w:rPr/>
        <w:t/>
      </w:r>
      <w:r>
        <w:rPr/>
        <w:br/>
        <w:t>Web: </w:t>
      </w:r>
      <w:hyperlink r:id="rId_FF32E1_2" w:history="1">
        <w:tooltip>http://www.roseburg.com downloads</w:tooltip>
        <w:r>
          <w:rPr>
            <w:rStyle w:val="Hyperlink"/>
            <w:color w:val="802020"/>
            <w:u w:val="single"/>
          </w:rPr>
          <w:t>http://www.roseburg.com</w:t>
        </w:r>
      </w:hyperlink>
      <w:r>
        <w:rPr/>
        <w:t>  </w:t>
      </w:r>
      <w:r>
        <w:rPr/>
        <w:br/>
        <w:t> [ </w:t>
      </w:r>
      <w:hyperlink r:id="rId_FF32E1_3" w:history="1">
        <w:tooltip>Click Here downloads</w:tooltip>
        <w:r>
          <w:rPr>
            <w:rStyle w:val="Hyperlink"/>
            <w:color w:val="802020"/>
            <w:u w:val="single"/>
          </w:rPr>
          <w:t>Click Here</w:t>
        </w:r>
      </w:hyperlink>
      <w:r>
        <w:rPr/>
        <w:t>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I-Joist: LVL flange.</w:t>
      </w:r>
    </w:p>
    <w:p w:rsidR="ABFFABFF" w:rsidRDefault="ABFFABFF" w:rsidP="ABFFABFF">
      <w:pPr>
        <w:pStyle w:val="ARCATParagraph"/>
        <w:numPr>
          <w:ilvl w:val="2"/>
          <w:numId w:val="1"/>
        </w:numPr>
        <w:rPr/>
      </w:pPr>
      <w:r>
        <w:rPr/>
        <w:t>I-Joist: Solid sawn flange.</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05 40 00 - Cold-Formed Metal Framing. Connectors and brackets, anchor bolts, bearing plate anchors, and hardware.</w:t>
      </w:r>
    </w:p>
    <w:p w:rsidR="ABFFABFF" w:rsidRDefault="ABFFABFF" w:rsidP="ABFFABFF">
      <w:pPr>
        <w:pStyle w:val="ARCATParagraph"/>
        <w:numPr>
          <w:ilvl w:val="2"/>
          <w:numId w:val="1"/>
        </w:numPr>
        <w:rPr/>
      </w:pPr>
      <w:r>
        <w:rPr/>
        <w:t>Section 06 10 00 - Rough Carpentry. Permanent bridging and bracing and sheathing framing connectors and hangers.</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The Engineered Wood Association (APA)</w:t>
      </w:r>
    </w:p>
    <w:p w:rsidR="ABFFABFF" w:rsidRDefault="ABFFABFF" w:rsidP="ABFFABFF">
      <w:pPr>
        <w:pStyle w:val="ARCATSubPara"/>
        <w:numPr>
          <w:ilvl w:val="3"/>
          <w:numId w:val="1"/>
        </w:numPr>
        <w:rPr/>
      </w:pPr>
      <w:r>
        <w:rPr/>
        <w:t>Product Report: PR-L259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D5055 Standard Specification for Establishing and Monitoring Structural Capacities of Prefabricated Wood I-Joists.</w:t>
      </w:r>
    </w:p>
    <w:p w:rsidR="ABFFABFF" w:rsidRDefault="ABFFABFF" w:rsidP="ABFFABFF">
      <w:pPr>
        <w:pStyle w:val="ARCATParagraph"/>
        <w:numPr>
          <w:ilvl w:val="2"/>
          <w:numId w:val="1"/>
        </w:numPr>
        <w:rPr/>
      </w:pPr>
      <w:r>
        <w:rPr/>
        <w:t>Canadian Construction Materials Centre (CCMC)</w:t>
      </w:r>
    </w:p>
    <w:p w:rsidR="ABFFABFF" w:rsidRDefault="ABFFABFF" w:rsidP="ABFFABFF">
      <w:pPr>
        <w:pStyle w:val="ARCATSubPara"/>
        <w:numPr>
          <w:ilvl w:val="3"/>
          <w:numId w:val="1"/>
        </w:numPr>
        <w:rPr/>
      </w:pPr>
      <w:r>
        <w:rPr/>
        <w:t>CCMC Report Number 13323-R</w:t>
      </w:r>
    </w:p>
    <w:p w:rsidR="ABFFABFF" w:rsidRDefault="ABFFABFF" w:rsidP="ABFFABFF">
      <w:pPr>
        <w:pStyle w:val="ARCATParagraph"/>
        <w:numPr>
          <w:ilvl w:val="2"/>
          <w:numId w:val="1"/>
        </w:numPr>
        <w:rPr/>
      </w:pPr>
      <w:r>
        <w:rPr/>
        <w:t>Forest Stewardship Council A.C. (FSC):</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Report Number ESR-1251</w:t>
      </w:r>
    </w:p>
    <w:p w:rsidR="ABFFABFF" w:rsidRDefault="ABFFABFF" w:rsidP="ABFFABFF">
      <w:pPr>
        <w:pStyle w:val="ARCATParagraph"/>
        <w:numPr>
          <w:ilvl w:val="2"/>
          <w:numId w:val="1"/>
        </w:numPr>
        <w:rPr/>
      </w:pPr>
      <w:r>
        <w:rPr/>
        <w:t>National Institute of Standards and Technology:</w:t>
      </w:r>
    </w:p>
    <w:p w:rsidR="ABFFABFF" w:rsidRDefault="ABFFABFF" w:rsidP="ABFFABFF">
      <w:pPr>
        <w:pStyle w:val="ARCATSubPara"/>
        <w:numPr>
          <w:ilvl w:val="3"/>
          <w:numId w:val="1"/>
        </w:numPr>
        <w:rPr/>
      </w:pPr>
      <w:r>
        <w:rPr/>
        <w:t>Voluntary Product Standard PS 2 Performance Standard for Wood Based Structural-Use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descriptions of component materials, dimensions of specified products, design properties, allowable spans, and construction details.</w:t>
      </w:r>
    </w:p>
    <w:p w:rsidR="ABFFABFF" w:rsidRDefault="ABFFABFF" w:rsidP="ABFFABFF">
      <w:pPr>
        <w:pStyle w:val="ARCATSubPara"/>
        <w:numPr>
          <w:ilvl w:val="3"/>
          <w:numId w:val="1"/>
        </w:numPr>
        <w:rPr/>
      </w:pPr>
      <w:r>
        <w:rPr/>
        <w:t>Manufacturer's installation instructions. </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 (MSDS)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Retain the following paragraph only if members are to be designed by the contractor.</w:t>
      </w:r>
    </w:p>
    <w:p w:rsidR="ABFFABFF" w:rsidRDefault="ABFFABFF" w:rsidP="ABFFABFF">
      <w:pPr>
        <w:pStyle w:val="ARCATParagraph"/>
        <w:numPr>
          <w:ilvl w:val="2"/>
          <w:numId w:val="1"/>
        </w:numPr>
        <w:rPr/>
      </w:pPr>
      <w:r>
        <w:rPr/>
        <w:t>Shop Drawings: Submit drawings sealed by the designer indicating member types, sizes, locations, and connection details.</w:t>
      </w:r>
    </w:p>
    <w:p w:rsidR="ABFFABFF" w:rsidRDefault="ABFFABFF" w:rsidP="ABFFABFF">
      <w:pPr>
        <w:pStyle w:val="ARCATParagraph"/>
        <w:numPr>
          <w:ilvl w:val="2"/>
          <w:numId w:val="1"/>
        </w:numPr>
        <w:rPr/>
      </w:pPr>
      <w:r>
        <w:rPr/>
        <w:t>Design Data: Submit design calculations sealed by the designer for representative structural members.</w:t>
      </w:r>
    </w:p>
    <w:p w:rsidR="ABFFABFF" w:rsidRDefault="ABFFABFF" w:rsidP="ABFFABFF">
      <w:pPr>
        <w:pStyle w:val="ARCATParagraph"/>
        <w:numPr>
          <w:ilvl w:val="2"/>
          <w:numId w:val="1"/>
        </w:numPr>
        <w:rPr/>
      </w:pPr>
      <w:r>
        <w:rPr/>
        <w:t>Warranty Documentation: Submit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Designer Qualifications: A professional structural engineer registered in the state where the project is located.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work of this Section with work of other trades for proper time and sequence to avoid construction delays. Comply with appropriate Division 01 sections.</w:t>
      </w:r>
    </w:p>
    <w:p>
      <w:pPr>
        <w:pStyle w:val="ARCATnote"/>
        <w:rPr/>
      </w:pPr>
      <w:r>
        <w:rPr/>
        <w:t>** NOTE TO SPECIFIER ** Add additional text to specify unusual or detailed coordination requirements affecting the work results of this Section. Delete options not required.</w:t>
      </w:r>
    </w:p>
    <w:p w:rsidR="ABFFABFF" w:rsidRDefault="ABFFABFF" w:rsidP="ABFFABFF">
      <w:pPr>
        <w:pStyle w:val="ARCATSubPara"/>
        <w:numPr>
          <w:ilvl w:val="3"/>
          <w:numId w:val="1"/>
        </w:numPr>
        <w:rPr/>
      </w:pPr>
      <w:r>
        <w:rPr/>
        <w:t>[ ________ ]</w:t>
      </w:r>
    </w:p>
    <w:p w:rsidR="ABFFABFF" w:rsidRDefault="ABFFABFF" w:rsidP="ABFFABFF">
      <w:pPr>
        <w:pStyle w:val="ARCATArticle"/>
        <w:numPr>
          <w:ilvl w:val="1"/>
          <w:numId w:val="1"/>
        </w:numPr>
        <w:rPr/>
      </w:pPr>
      <w:r>
        <w:rPr/>
        <w:t>DELIVERY, STORAGE &amp; HANDLING</w:t>
      </w:r>
    </w:p>
    <w:p w:rsidR="ABFFABFF" w:rsidRDefault="ABFFABFF" w:rsidP="ABFFABFF">
      <w:pPr>
        <w:pStyle w:val="ARCATParagraph"/>
        <w:numPr>
          <w:ilvl w:val="2"/>
          <w:numId w:val="1"/>
        </w:numPr>
        <w:rPr/>
      </w:pPr>
      <w:r>
        <w:rP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Packaging Waste Management:</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USGCB's LEED® construction project certification.</w:t>
      </w:r>
    </w:p>
    <w:p w:rsidR="ABFFABFF" w:rsidRDefault="ABFFABFF" w:rsidP="ABFFABFF">
      <w:pPr>
        <w:pStyle w:val="ARCATParagraph"/>
        <w:numPr>
          <w:ilvl w:val="2"/>
          <w:numId w:val="1"/>
        </w:numPr>
        <w:rPr/>
      </w:pPr>
      <w:r>
        <w:rP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numPr>
          <w:ilvl w:val="3"/>
          <w:numId w:val="1"/>
        </w:numPr>
        <w:rPr/>
      </w:pPr>
      <w:r>
        <w:rPr/>
        <w:t>Separate waste materials for reuse and recycling in accordance with Section 01 74 19 - Construction Waste Management and Disposal.</w:t>
      </w:r>
    </w:p>
    <w:p>
      <w:pPr>
        <w:pStyle w:val="ARCATnote"/>
        <w:rPr/>
      </w:pPr>
      <w:r>
        <w:rPr/>
        <w:t>** NOTE TO SPECIFIER **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paper and plastic packaging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Alter and add subparagraphs to include pallets, crates, padding and other packing materials that are typically associated with specified products.</w:t>
      </w:r>
    </w:p>
    <w:p w:rsidR="ABFFABFF" w:rsidRDefault="ABFFABFF" w:rsidP="ABFFABFF">
      <w:pPr>
        <w:pStyle w:val="ARCATSubPara"/>
        <w:numPr>
          <w:ilvl w:val="3"/>
          <w:numId w:val="1"/>
        </w:numPr>
        <w:rPr/>
      </w:pPr>
      <w:r>
        <w:rPr/>
        <w:t>Remove:</w:t>
      </w:r>
    </w:p>
    <w:p w:rsidR="ABFFABFF" w:rsidRDefault="ABFFABFF" w:rsidP="ABFFABFF">
      <w:pPr>
        <w:pStyle w:val="ARCATSubSub1"/>
        <w:numPr>
          <w:ilvl w:val="4"/>
          <w:numId w:val="1"/>
        </w:numPr>
        <w:rPr/>
      </w:pPr>
      <w:r>
        <w:rPr/>
        <w:t>Pallets from site and return to supplier or manufacturer.</w:t>
      </w:r>
    </w:p>
    <w:p w:rsidR="ABFFABFF" w:rsidRDefault="ABFFABFF" w:rsidP="ABFFABFF">
      <w:pPr>
        <w:pStyle w:val="ARCATSubSub1"/>
        <w:numPr>
          <w:ilvl w:val="4"/>
          <w:numId w:val="1"/>
        </w:numPr>
        <w:rPr/>
      </w:pPr>
      <w:r>
        <w:rPr/>
        <w:t>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10350C_1" w:history="1">
        <w:tooltip>request info (MarkN@rfpco.com) downloads</w:tooltip>
        <w:r>
          <w:rPr>
            <w:rStyle w:val="Hyperlink"/>
            <w:color w:val="802020"/>
            <w:u w:val="single"/>
          </w:rPr>
          <w:t>request info (MarkN@rfpco.com)</w:t>
        </w:r>
      </w:hyperlink>
      <w:r>
        <w:rPr/>
        <w:t>;Web: </w:t>
      </w:r>
      <w:hyperlink r:id="rId_10350C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WOOD I-JOIST</w:t>
      </w:r>
    </w:p>
    <w:p>
      <w:pPr>
        <w:pStyle w:val="ARCATnote"/>
        <w:rPr/>
      </w:pPr>
      <w:r>
        <w:rPr/>
        <w:t>** NOTE TO SPECIFIER ** Include an overall description of the system, assembly, product, or material. Include required properties or characteristics that do not obviously belong under other titles. Example: Configuration, size, and color.</w:t>
      </w:r>
    </w:p>
    <w:p w:rsidR="ABFFABFF" w:rsidRDefault="ABFFABFF" w:rsidP="ABFFABFF">
      <w:pPr>
        <w:pStyle w:val="ARCATParagraph"/>
        <w:numPr>
          <w:ilvl w:val="2"/>
          <w:numId w:val="1"/>
        </w:numPr>
        <w:rPr/>
      </w:pPr>
      <w:r>
        <w:rPr/>
        <w:t>Description:</w:t>
      </w:r>
    </w:p>
    <w:p>
      <w:pPr>
        <w:pStyle w:val="ARCATnote"/>
        <w:rPr/>
      </w:pPr>
      <w:r>
        <w:rPr/>
        <w:t>** NOTE TO SPECIFIER **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ABFFABFF" w:rsidRDefault="ABFFABFF" w:rsidP="ABFFABFF">
      <w:pPr>
        <w:pStyle w:val="ARCATSubPara"/>
        <w:numPr>
          <w:ilvl w:val="3"/>
          <w:numId w:val="1"/>
        </w:numPr>
        <w:rPr/>
      </w:pPr>
      <w:r>
        <w:rPr/>
        <w:t>Regulatory Requirements:</w:t>
      </w:r>
    </w:p>
    <w:p w:rsidR="ABFFABFF" w:rsidRDefault="ABFFABFF" w:rsidP="ABFFABFF">
      <w:pPr>
        <w:pStyle w:val="ARCATSubSub1"/>
        <w:numPr>
          <w:ilvl w:val="4"/>
          <w:numId w:val="1"/>
        </w:numPr>
        <w:rPr/>
      </w:pPr>
      <w:r>
        <w:rPr/>
        <w:t>In accordance with Section 01 41 00 - Regulatory Requirements</w:t>
      </w:r>
    </w:p>
    <w:p>
      <w:pPr>
        <w:pStyle w:val="ARCATnote"/>
        <w:rPr/>
      </w:pPr>
      <w:r>
        <w:rPr/>
        <w:t>** NOTE TO SPECIFIER ** Select appropriate code references below.</w:t>
      </w:r>
    </w:p>
    <w:p w:rsidR="ABFFABFF" w:rsidRDefault="ABFFABFF" w:rsidP="ABFFABFF">
      <w:pPr>
        <w:pStyle w:val="ARCATSubSub1"/>
        <w:numPr>
          <w:ilvl w:val="4"/>
          <w:numId w:val="1"/>
        </w:numPr>
        <w:rPr/>
      </w:pPr>
      <w:r>
        <w:rPr/>
        <w:t>Comply with ICC-ES Report Number ESR-1251.</w:t>
      </w:r>
    </w:p>
    <w:p w:rsidR="ABFFABFF" w:rsidRDefault="ABFFABFF" w:rsidP="ABFFABFF">
      <w:pPr>
        <w:pStyle w:val="ARCATSubSub1"/>
        <w:numPr>
          <w:ilvl w:val="4"/>
          <w:numId w:val="1"/>
        </w:numPr>
        <w:rPr/>
      </w:pPr>
      <w:r>
        <w:rPr/>
        <w:t>Comply with CCMC Report Number 13323-R</w:t>
      </w:r>
    </w:p>
    <w:p w:rsidR="ABFFABFF" w:rsidRDefault="ABFFABFF" w:rsidP="ABFFABFF">
      <w:pPr>
        <w:pStyle w:val="ARCATSubSub1"/>
        <w:numPr>
          <w:ilvl w:val="4"/>
          <w:numId w:val="1"/>
        </w:numPr>
        <w:rPr/>
      </w:pPr>
      <w:r>
        <w:rPr/>
        <w:t>Comply with APA Product Report PR-L259.</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Sustainability Characteristics:</w:t>
      </w:r>
    </w:p>
    <w:p w:rsidR="ABFFABFF" w:rsidRDefault="ABFFABFF" w:rsidP="ABFFABFF">
      <w:pPr>
        <w:pStyle w:val="ARCATSubSub1"/>
        <w:numPr>
          <w:ilvl w:val="4"/>
          <w:numId w:val="1"/>
        </w:numPr>
        <w:rPr/>
      </w:pPr>
      <w:r>
        <w:rPr/>
        <w:t>Comply with the following FSC Standards:</w:t>
      </w:r>
    </w:p>
    <w:p w:rsidR="ABFFABFF" w:rsidRDefault="ABFFABFF" w:rsidP="ABFFABFF">
      <w:pPr>
        <w:pStyle w:val="ARCATSubSub2"/>
        <w:numPr>
          <w:ilvl w:val="5"/>
          <w:numId w:val="1"/>
        </w:numPr>
        <w:rPr/>
      </w:pPr>
      <w:r>
        <w:rPr/>
        <w:t>STD-40-003.</w:t>
      </w:r>
    </w:p>
    <w:p w:rsidR="ABFFABFF" w:rsidRDefault="ABFFABFF" w:rsidP="ABFFABFF">
      <w:pPr>
        <w:pStyle w:val="ARCATSubSub2"/>
        <w:numPr>
          <w:ilvl w:val="5"/>
          <w:numId w:val="1"/>
        </w:numPr>
        <w:rPr/>
      </w:pPr>
      <w:r>
        <w:rPr/>
        <w:t>STD-40-004 V2.0</w:t>
      </w:r>
    </w:p>
    <w:p w:rsidR="ABFFABFF" w:rsidRDefault="ABFFABFF" w:rsidP="ABFFABFF">
      <w:pPr>
        <w:pStyle w:val="ARCATSubSub2"/>
        <w:numPr>
          <w:ilvl w:val="5"/>
          <w:numId w:val="1"/>
        </w:numPr>
        <w:rPr/>
      </w:pPr>
      <w:r>
        <w:rPr/>
        <w:t>STD-40-005 V2.1</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Compatibility: Ensure components and materials are compatible with specified accessories and adjacent materials.</w:t>
      </w:r>
    </w:p>
    <w:p>
      <w:pPr>
        <w:pStyle w:val="ARCATnote"/>
        <w:rPr/>
      </w:pPr>
      <w:r>
        <w:rPr/>
        <w:t>** NOTE TO SPECIFIER ** The term "Design Criteria" is used when describing the intended characteristics of a product for which the Contractor is assigned design responsibility. Retain Paragraph below only if members are to be designed by the contactor.</w:t>
      </w:r>
    </w:p>
    <w:p w:rsidR="ABFFABFF" w:rsidRDefault="ABFFABFF" w:rsidP="ABFFABFF">
      <w:pPr>
        <w:pStyle w:val="ARCATParagraph"/>
        <w:numPr>
          <w:ilvl w:val="2"/>
          <w:numId w:val="1"/>
        </w:numPr>
        <w:rPr/>
      </w:pPr>
      <w:r>
        <w:rPr/>
        <w:t>Design Criteria:</w:t>
      </w:r>
    </w:p>
    <w:p>
      <w:pPr>
        <w:pStyle w:val="ARCATnote"/>
        <w:rPr/>
      </w:pPr>
      <w:r>
        <w:rPr/>
        <w:t>** NOTE TO SPECIFIER ** Select and/or insert loading criteria to conform to project requirements.</w:t>
      </w:r>
    </w:p>
    <w:p w:rsidR="ABFFABFF" w:rsidRDefault="ABFFABFF" w:rsidP="ABFFABFF">
      <w:pPr>
        <w:pStyle w:val="ARCATSubPara"/>
        <w:numPr>
          <w:ilvl w:val="3"/>
          <w:numId w:val="1"/>
        </w:numPr>
        <w:rPr/>
      </w:pPr>
      <w:r>
        <w:rPr/>
        <w:t>Design Live and Dead Load for Floors: ____ psf (____ kg per sq m).</w:t>
      </w:r>
    </w:p>
    <w:p w:rsidR="ABFFABFF" w:rsidRDefault="ABFFABFF" w:rsidP="ABFFABFF">
      <w:pPr>
        <w:pStyle w:val="ARCATSubSub1"/>
        <w:numPr>
          <w:ilvl w:val="4"/>
          <w:numId w:val="1"/>
        </w:numPr>
        <w:rPr/>
      </w:pPr>
      <w:r>
        <w:rPr/>
        <w:t>Live Load Deflection: 1/600 of span.</w:t>
      </w:r>
    </w:p>
    <w:p w:rsidR="ABFFABFF" w:rsidRDefault="ABFFABFF" w:rsidP="ABFFABFF">
      <w:pPr>
        <w:pStyle w:val="ARCATSubSub1"/>
        <w:numPr>
          <w:ilvl w:val="4"/>
          <w:numId w:val="1"/>
        </w:numPr>
        <w:rPr/>
      </w:pPr>
      <w:r>
        <w:rPr/>
        <w:t>Live Load Deflection: 1/480 of span.</w:t>
      </w:r>
    </w:p>
    <w:p w:rsidR="ABFFABFF" w:rsidRDefault="ABFFABFF" w:rsidP="ABFFABFF">
      <w:pPr>
        <w:pStyle w:val="ARCATSubSub1"/>
        <w:numPr>
          <w:ilvl w:val="4"/>
          <w:numId w:val="1"/>
        </w:numPr>
        <w:rPr/>
      </w:pPr>
      <w:r>
        <w:rPr/>
        <w:t>Live Load Deflection: 1/360 of span.</w:t>
      </w:r>
    </w:p>
    <w:p w:rsidR="ABFFABFF" w:rsidRDefault="ABFFABFF" w:rsidP="ABFFABFF">
      <w:pPr>
        <w:pStyle w:val="ARCATSubSub1"/>
        <w:numPr>
          <w:ilvl w:val="4"/>
          <w:numId w:val="1"/>
        </w:numPr>
        <w:rPr/>
      </w:pPr>
      <w:r>
        <w:rPr/>
        <w:t>Live Load Deflection: ____ of span.</w:t>
      </w:r>
    </w:p>
    <w:p w:rsidR="ABFFABFF" w:rsidRDefault="ABFFABFF" w:rsidP="ABFFABFF">
      <w:pPr>
        <w:pStyle w:val="ARCATSubSub1"/>
        <w:numPr>
          <w:ilvl w:val="4"/>
          <w:numId w:val="1"/>
        </w:numPr>
        <w:rPr/>
      </w:pPr>
      <w:r>
        <w:rPr/>
        <w:t>Live Load Deflection: ____ inches (___ mm).</w:t>
      </w:r>
    </w:p>
    <w:p w:rsidR="ABFFABFF" w:rsidRDefault="ABFFABFF" w:rsidP="ABFFABFF">
      <w:pPr>
        <w:pStyle w:val="ARCATSubSub1"/>
        <w:numPr>
          <w:ilvl w:val="4"/>
          <w:numId w:val="1"/>
        </w:numPr>
        <w:rPr/>
      </w:pPr>
      <w:r>
        <w:rPr/>
        <w:t>Total Load Deflection: 1/360 of span.</w:t>
      </w:r>
    </w:p>
    <w:p w:rsidR="ABFFABFF" w:rsidRDefault="ABFFABFF" w:rsidP="ABFFABFF">
      <w:pPr>
        <w:pStyle w:val="ARCATSubSub1"/>
        <w:numPr>
          <w:ilvl w:val="4"/>
          <w:numId w:val="1"/>
        </w:numPr>
        <w:rPr/>
      </w:pPr>
      <w:r>
        <w:rPr/>
        <w:t>Total Load Deflection: 1/240 of span.</w:t>
      </w:r>
    </w:p>
    <w:p w:rsidR="ABFFABFF" w:rsidRDefault="ABFFABFF" w:rsidP="ABFFABFF">
      <w:pPr>
        <w:pStyle w:val="ARCATSubSub1"/>
        <w:numPr>
          <w:ilvl w:val="4"/>
          <w:numId w:val="1"/>
        </w:numPr>
        <w:rPr/>
      </w:pPr>
      <w:r>
        <w:rPr/>
        <w:t>Total Load Deflection: 1/180 of span.</w:t>
      </w:r>
    </w:p>
    <w:p w:rsidR="ABFFABFF" w:rsidRDefault="ABFFABFF" w:rsidP="ABFFABFF">
      <w:pPr>
        <w:pStyle w:val="ARCATSubSub1"/>
        <w:numPr>
          <w:ilvl w:val="4"/>
          <w:numId w:val="1"/>
        </w:numPr>
        <w:rPr/>
      </w:pPr>
      <w:r>
        <w:rPr/>
        <w:t>Total Load Deflection: ____ inches (___ mm).</w:t>
      </w:r>
    </w:p>
    <w:p>
      <w:pPr>
        <w:pStyle w:val="ARCATnote"/>
        <w:rPr/>
      </w:pPr>
      <w:r>
        <w:rPr/>
        <w:t>** NOTE TO SPECIFIER ** Retain below to establish criteria for the accommodation of ducts and/or other equipment.</w:t>
      </w:r>
    </w:p>
    <w:p w:rsidR="ABFFABFF" w:rsidRDefault="ABFFABFF" w:rsidP="ABFFABFF">
      <w:pPr>
        <w:pStyle w:val="ARCATSubPara"/>
        <w:numPr>
          <w:ilvl w:val="3"/>
          <w:numId w:val="1"/>
        </w:numPr>
        <w:rPr/>
      </w:pPr>
      <w:r>
        <w:rPr/>
        <w:t>Joist Depth: Not less than ____ inches (____ mm).</w:t>
      </w:r>
    </w:p>
    <w:p>
      <w:pPr>
        <w:pStyle w:val="ARCATnote"/>
        <w:rPr/>
      </w:pPr>
      <w:r>
        <w:rPr/>
        <w:t>** NOTE TO SPECIFIER ** Refer to Roseburg ICC-ES code report ESR 1251 for information regarding fire-rated floor and ceiling assemblies.</w:t>
      </w:r>
    </w:p>
    <w:p w:rsidR="ABFFABFF" w:rsidRDefault="ABFFABFF" w:rsidP="ABFFABFF">
      <w:pPr>
        <w:pStyle w:val="ARCATSubPara"/>
        <w:numPr>
          <w:ilvl w:val="3"/>
          <w:numId w:val="1"/>
        </w:numPr>
        <w:rPr/>
      </w:pPr>
      <w:r>
        <w:rPr/>
        <w:t>Assembly Fire Resistance Rating: 1 hour.</w:t>
      </w:r>
    </w:p>
    <w:p w:rsidR="ABFFABFF" w:rsidRDefault="ABFFABFF" w:rsidP="ABFFABFF">
      <w:pPr>
        <w:pStyle w:val="ARCATSubPara"/>
        <w:numPr>
          <w:ilvl w:val="3"/>
          <w:numId w:val="1"/>
        </w:numPr>
        <w:rPr/>
      </w:pPr>
      <w:r>
        <w:rPr/>
        <w:t>Assembly Fire Resistance Rating: Specify rating.</w:t>
      </w:r>
    </w:p>
    <w:p w:rsidR="ABFFABFF" w:rsidRDefault="ABFFABFF" w:rsidP="ABFFABFF">
      <w:pPr>
        <w:pStyle w:val="ARCATArticle"/>
        <w:numPr>
          <w:ilvl w:val="1"/>
          <w:numId w:val="1"/>
        </w:numPr>
        <w:rPr/>
      </w:pPr>
      <w:r>
        <w:rPr/>
        <w:t>LVL FLANGE I-JOISTS TO ASTM D5055</w:t>
      </w:r>
    </w:p>
    <w:p w:rsidR="ABFFABFF" w:rsidRDefault="ABFFABFF" w:rsidP="ABFFABFF">
      <w:pPr>
        <w:pStyle w:val="ARCATParagraph"/>
        <w:numPr>
          <w:ilvl w:val="2"/>
          <w:numId w:val="1"/>
        </w:numPr>
        <w:rPr/>
      </w:pPr>
      <w:r>
        <w:rPr/>
        <w:t>Adhesive: Meets requirements of ASTM D5055.</w:t>
      </w:r>
    </w:p>
    <w:p w:rsidR="ABFFABFF" w:rsidRDefault="ABFFABFF" w:rsidP="ABFFABFF">
      <w:pPr>
        <w:pStyle w:val="ARCATParagraph"/>
        <w:numPr>
          <w:ilvl w:val="2"/>
          <w:numId w:val="1"/>
        </w:numPr>
        <w:rPr/>
      </w:pPr>
      <w:r>
        <w:rPr/>
        <w:t>Web Material: Oriented Strand Board (OSB) in accordance with PS 2.</w:t>
      </w:r>
    </w:p>
    <w:p w:rsidR="ABFFABFF" w:rsidRDefault="ABFFABFF" w:rsidP="ABFFABFF">
      <w:pPr>
        <w:pStyle w:val="ARCATParagraph"/>
        <w:numPr>
          <w:ilvl w:val="2"/>
          <w:numId w:val="1"/>
        </w:numPr>
        <w:rPr/>
      </w:pPr>
      <w:r>
        <w:rPr/>
        <w:t>Flange Material: Laminated Veneer Lumber (LVL).</w:t>
      </w:r>
    </w:p>
    <w:p w:rsidR="ABFFABFF" w:rsidRDefault="ABFFABFF" w:rsidP="ABFFABFF">
      <w:pPr>
        <w:pStyle w:val="ARCATParagraph"/>
        <w:numPr>
          <w:ilvl w:val="2"/>
          <w:numId w:val="1"/>
        </w:numPr>
        <w:rPr/>
      </w:pPr>
      <w:r>
        <w:rPr/>
        <w:t>RFPI 20: Flange (WxH): 1-3/4 x 1-3/8 inches (44.5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Paragraph"/>
        <w:numPr>
          <w:ilvl w:val="2"/>
          <w:numId w:val="1"/>
        </w:numPr>
        <w:rPr/>
      </w:pPr>
      <w:r>
        <w:rPr/>
        <w:t>RFPI 400: Flange (WxH): 2-1/16 x 1-3/8 inches (52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40: Flange (WxH): 2-5/16 x 1-3/8 inches (59 x 35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70: Flange (WxH): 2-5/16 x 1-1/2 inches (59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90: Flange (WxH): 3-1/2 x 1-1/2 inches (859 x 38 mm). OSB Web: 7/16 inches (11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SOLID SAWN FLANGE I-JOIST DIMENSIONS</w:t>
      </w:r>
    </w:p>
    <w:p w:rsidR="ABFFABFF" w:rsidRDefault="ABFFABFF" w:rsidP="ABFFABFF">
      <w:pPr>
        <w:pStyle w:val="ARCATParagraph"/>
        <w:numPr>
          <w:ilvl w:val="2"/>
          <w:numId w:val="1"/>
        </w:numPr>
        <w:rPr/>
      </w:pPr>
      <w:r>
        <w:rPr/>
        <w:t>RFPI 40S: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60S: Solid Sawn Flange (WxH): 2-1/2 x 1-1/2 inches (63.5 x 38 mm). OSB Web: 3/8 inches (9.5 mm).</w:t>
      </w:r>
    </w:p>
    <w:p w:rsidR="ABFFABFF" w:rsidRDefault="ABFFABFF" w:rsidP="ABFFABFF">
      <w:pPr>
        <w:pStyle w:val="ARCATSubPara"/>
        <w:numPr>
          <w:ilvl w:val="3"/>
          <w:numId w:val="1"/>
        </w:numPr>
        <w:rPr/>
      </w:pPr>
      <w:r>
        <w:rPr/>
        <w:t>Depth: 9-1/2 inches (241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Paragraph"/>
        <w:numPr>
          <w:ilvl w:val="2"/>
          <w:numId w:val="1"/>
        </w:numPr>
        <w:rPr/>
      </w:pPr>
      <w:r>
        <w:rPr/>
        <w:t>RFPI 80S: Solid Sawn Flange (WxH): 3-1/2 x 1-1/2 inches (89 x 38 mm). OSB Web: 3/8 inches (9.5 mm).</w:t>
      </w:r>
    </w:p>
    <w:p w:rsidR="ABFFABFF" w:rsidRDefault="ABFFABFF" w:rsidP="ABFFABFF">
      <w:pPr>
        <w:pStyle w:val="ARCATSubPara"/>
        <w:numPr>
          <w:ilvl w:val="3"/>
          <w:numId w:val="1"/>
        </w:numPr>
        <w:rPr/>
      </w:pPr>
      <w:r>
        <w:rPr/>
        <w:t>Depth: 11-7/8 inches (302 mm).</w:t>
      </w:r>
    </w:p>
    <w:p w:rsidR="ABFFABFF" w:rsidRDefault="ABFFABFF" w:rsidP="ABFFABFF">
      <w:pPr>
        <w:pStyle w:val="ARCATSubPara"/>
        <w:numPr>
          <w:ilvl w:val="3"/>
          <w:numId w:val="1"/>
        </w:numPr>
        <w:rPr/>
      </w:pPr>
      <w:r>
        <w:rPr/>
        <w:t>Depth: 14 inches (356 mm).</w:t>
      </w:r>
    </w:p>
    <w:p w:rsidR="ABFFABFF" w:rsidRDefault="ABFFABFF" w:rsidP="ABFFABFF">
      <w:pPr>
        <w:pStyle w:val="ARCATSubPara"/>
        <w:numPr>
          <w:ilvl w:val="3"/>
          <w:numId w:val="1"/>
        </w:numPr>
        <w:rPr/>
      </w:pPr>
      <w:r>
        <w:rPr/>
        <w:t>Depth: 16 inches (406 mm).</w:t>
      </w:r>
    </w:p>
    <w:p w:rsidR="ABFFABFF" w:rsidRDefault="ABFFABFF" w:rsidP="ABFFABFF">
      <w:pPr>
        <w:pStyle w:val="ARCATArticle"/>
        <w:numPr>
          <w:ilvl w:val="1"/>
          <w:numId w:val="1"/>
        </w:numPr>
        <w:rPr/>
      </w:pPr>
      <w:r>
        <w:rPr/>
        <w:t>ACCESSORIES</w:t>
      </w:r>
    </w:p>
    <w:p>
      <w:pPr>
        <w:pStyle w:val="ARCATnote"/>
        <w:rPr/>
      </w:pPr>
      <w:r>
        <w:rPr/>
        <w:t>** NOTE TO SPECIFIER ** Retain fastener type below to conform to project requirements.</w:t>
      </w:r>
    </w:p>
    <w:p w:rsidR="ABFFABFF" w:rsidRDefault="ABFFABFF" w:rsidP="ABFFABFF">
      <w:pPr>
        <w:pStyle w:val="ARCATParagraph"/>
        <w:numPr>
          <w:ilvl w:val="2"/>
          <w:numId w:val="1"/>
        </w:numPr>
        <w:rPr/>
      </w:pPr>
      <w:r>
        <w:rPr/>
        <w:t>Fasteners: Sized to suit application.</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Acceptable Manufacturers:</w:t>
      </w:r>
    </w:p>
    <w:p w:rsidR="ABFFABFF" w:rsidRDefault="ABFFABFF" w:rsidP="ABFFABFF">
      <w:pPr>
        <w:pStyle w:val="ARCATSubSub1"/>
        <w:numPr>
          <w:ilvl w:val="4"/>
          <w:numId w:val="1"/>
        </w:numPr>
        <w:rPr/>
      </w:pPr>
      <w:r>
        <w:rPr/>
        <w:t>Simpson Strong-Tie.</w:t>
      </w:r>
    </w:p>
    <w:p w:rsidR="ABFFABFF" w:rsidRDefault="ABFFABFF" w:rsidP="ABFFABFF">
      <w:pPr>
        <w:pStyle w:val="ARCATSubSub1"/>
        <w:numPr>
          <w:ilvl w:val="4"/>
          <w:numId w:val="1"/>
        </w:numPr>
        <w:rPr/>
      </w:pPr>
      <w:r>
        <w:rPr/>
        <w:t>USP Structural Connectors.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Coordinate installation of I-Joist in accordance with Section 01 73 19 - Installation.</w:t>
      </w:r>
    </w:p>
    <w:p w:rsidR="ABFFABFF" w:rsidRDefault="ABFFABFF" w:rsidP="ABFFABFF">
      <w:pPr>
        <w:pStyle w:val="ARCATParagraph"/>
        <w:numPr>
          <w:ilvl w:val="2"/>
          <w:numId w:val="1"/>
        </w:numPr>
        <w:rPr/>
      </w:pPr>
      <w:r>
        <w:rPr/>
        <w:t>Coordinate I-Joist installation with work of other trades for proper time and sequence to avoid construction delays.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 for installation.</w:t>
      </w:r>
    </w:p>
    <w:p w:rsidR="ABFFABFF" w:rsidRDefault="ABFFABFF" w:rsidP="ABFFABFF">
      <w:pPr>
        <w:pStyle w:val="ARCATParagraph"/>
        <w:numPr>
          <w:ilvl w:val="2"/>
          <w:numId w:val="1"/>
        </w:numPr>
        <w:rPr/>
      </w:pPr>
      <w:r>
        <w:rPr/>
        <w:t>Install I-joist plumb, level and as indicated.</w:t>
      </w:r>
    </w:p>
    <w:p w:rsidR="ABFFABFF" w:rsidRDefault="ABFFABFF" w:rsidP="ABFFABFF">
      <w:pPr>
        <w:pStyle w:val="ARCATParagraph"/>
        <w:numPr>
          <w:ilvl w:val="2"/>
          <w:numId w:val="1"/>
        </w:numPr>
        <w:rPr/>
      </w:pPr>
      <w:r>
        <w:rPr/>
        <w:t>Fasten joists to supporting framing as recommended by the I-Joist manufacturer and hanger manufacturer.</w:t>
      </w:r>
    </w:p>
    <w:p w:rsidR="ABFFABFF" w:rsidRDefault="ABFFABFF" w:rsidP="ABFFABFF">
      <w:pPr>
        <w:pStyle w:val="ARCATParagraph"/>
        <w:numPr>
          <w:ilvl w:val="2"/>
          <w:numId w:val="1"/>
        </w:numPr>
        <w:rPr/>
      </w:pPr>
      <w:r>
        <w:rPr/>
        <w:t>Provide temporary bracing as recommended by the manufacturer to hold joist in position until permanently secured.</w:t>
      </w:r>
    </w:p>
    <w:p w:rsidR="ABFFABFF" w:rsidRDefault="ABFFABFF" w:rsidP="ABFFABFF">
      <w:pPr>
        <w:pStyle w:val="ARCATParagraph"/>
        <w:numPr>
          <w:ilvl w:val="2"/>
          <w:numId w:val="1"/>
        </w:numPr>
        <w:rPr/>
      </w:pPr>
      <w:r>
        <w:rPr/>
        <w:t>Cut opening in joist webs only as allowed by the manufacturer.</w:t>
      </w:r>
    </w:p>
    <w:p w:rsidR="ABFFABFF" w:rsidRDefault="ABFFABFF" w:rsidP="ABFFABFF">
      <w:pPr>
        <w:pStyle w:val="ARCATArticle"/>
        <w:numPr>
          <w:ilvl w:val="1"/>
          <w:numId w:val="1"/>
        </w:numPr>
        <w:rPr/>
      </w:pPr>
      <w:r>
        <w:rPr/>
        <w:t>SITE TOLERANCES</w:t>
      </w:r>
    </w:p>
    <w:p w:rsidR="ABFFABFF" w:rsidRDefault="ABFFABFF" w:rsidP="ABFFABFF">
      <w:pPr>
        <w:pStyle w:val="ARCATParagraph"/>
        <w:numPr>
          <w:ilvl w:val="2"/>
          <w:numId w:val="1"/>
        </w:numPr>
        <w:rPr/>
      </w:pPr>
      <w:r>
        <w:rPr/>
        <w:t>Joist: Not more than 1/2 inch (12.7 mm) from indicated position.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cleanup in accordance with Section 01 74 00 - Cleaning and Waste Management and Section 01 74 13 - Progress Cleaning.</w:t>
      </w:r>
    </w:p>
    <w:p w:rsidR="ABFFABFF" w:rsidRDefault="ABFFABFF" w:rsidP="ABFFABFF">
      <w:pPr>
        <w:pStyle w:val="ARCATParagraph"/>
        <w:numPr>
          <w:ilvl w:val="2"/>
          <w:numId w:val="1"/>
        </w:numPr>
        <w:rPr/>
      </w:pPr>
      <w:r>
        <w:rPr/>
        <w:t>Upon completion and verification of performance of installation, remove surplus materials, rubbish, tools, and equipment in accordance with Section 01 74 23 - Final Cleaning.</w:t>
      </w:r>
    </w:p>
    <w:p>
      <w:pPr>
        <w:pStyle w:val="ARCATnote"/>
        <w:rPr/>
      </w:pPr>
      <w:r>
        <w:rPr/>
        <w:t>** NOTE TO SPECIFIER **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in accordance with Section 01 74 19 - Construction Waste Management and Disposal.</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17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8E9E"
  Type="http://schemas.openxmlformats.org/officeDocument/2006/relationships/image"
  Target="https://www.arcat.com/clients/gfx/roseburg.png"
  TargetMode="External"
/>
<Relationship
  Id="rId_FF32E1_1"
  Type="http://schemas.openxmlformats.org/officeDocument/2006/relationships/hyperlink"
  Target="https://arcat.com/rfi?action=email&amp;company=Roseburg&amp;message=RE%253A%2520Spec%2520Question%2520(06173ros)%253A%2520&amp;coid=43520&amp;spec=06173ros&amp;rep=&amp;fax=541-679-2543"
  TargetMode="External"
/>
<Relationship
  Id="rId_FF32E1_2"
  Type="http://schemas.openxmlformats.org/officeDocument/2006/relationships/hyperlink"
  Target="http://www.roseburg.com"
  TargetMode="External"
/>
<Relationship
  Id="rId_FF32E1_3"
  Type="http://schemas.openxmlformats.org/officeDocument/2006/relationships/hyperlink"
  Target="https://arcat.com/company/roseburg-43520"
  TargetMode="External"
/>
<Relationship
  Id="rId_10350C_1"
  Type="http://schemas.openxmlformats.org/officeDocument/2006/relationships/hyperlink"
  Target="https://arcat.com/rfi?action=email&amp;company=Roseburg&amp;message=RE%253A%2520Spec%2520Question%2520(06173ros)%253A%2520&amp;coid=43520&amp;spec=06173ros&amp;rep=&amp;fax=541-679-2543"
  TargetMode="External"
/>
<Relationship
  Id="rId_10350C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