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e_haven.png&quot; \* MERGEFORMAT \d  \x \y">
        <w:r>
          <w:drawing>
            <wp:inline distT="0" distB="0" distL="0" distR="0">
              <wp:extent cx="2857500" cy="1428750"/>
              <wp:effectExtent l="0" t="0" r="0" b="0"/>
              <wp:docPr id="1" name="Picture rId_438D39" descr="https://www.arcat.com/clients/gfx/safe_ha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8D39" descr="https://www.arcat.com/clients/gfx/safe_haven.png"/>
                      <pic:cNvPicPr>
                        <a:picLocks noChangeAspect="1" noChangeArrowheads="1"/>
                      </pic:cNvPicPr>
                    </pic:nvPicPr>
                    <pic:blipFill>
                      <a:blip r:link="rId_438D3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87 23</w:t>
      </w:r>
    </w:p>
    <w:p>
      <w:pPr>
        <w:pStyle w:val="ARCATTitle"/>
        <w:jc w:val="center"/>
        <w:rPr/>
      </w:pPr>
      <w:r>
        <w:rPr/>
        <w:t>SAFETY AND SECURITY WINDOW LAMINATES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Safe Haven Defense US, LLC; security laminates.</w:t>
      </w:r>
      <w:r>
        <w:rPr/>
        <w:br/>
        <w:t>This section is based on the products of Safe Haven Defense US, LLC, which is located at:22849 N. 19th Ave., Suite 100Phoenix, AZ 85027Tel: 303-263-7259Email: </w:t>
      </w:r>
      <w:hyperlink r:id="rId_510C47_1" w:history="1">
        <w:tooltip>request info (rick@safehavendefense.com) downloads</w:tooltip>
        <w:r>
          <w:rPr>
            <w:rStyle w:val="Hyperlink"/>
            <w:color w:val="802020"/>
            <w:u w:val="single"/>
          </w:rPr>
          <w:t>request info (rick@safehavendefense.com)</w:t>
        </w:r>
      </w:hyperlink>
      <w:r>
        <w:rPr/>
        <w:t/>
      </w:r>
      <w:r>
        <w:rPr/>
        <w:br/>
        <w:t>Web: </w:t>
      </w:r>
      <w:hyperlink r:id="rId_510C47_2" w:history="1">
        <w:tooltip>https://safehavendefense.com downloads</w:tooltip>
        <w:r>
          <w:rPr>
            <w:rStyle w:val="Hyperlink"/>
            <w:color w:val="802020"/>
            <w:u w:val="single"/>
          </w:rPr>
          <w:t>https://safehavendefense.com</w:t>
        </w:r>
      </w:hyperlink>
      <w:r>
        <w:rPr/>
        <w:t>  </w:t>
      </w:r>
      <w:r>
        <w:rPr/>
        <w:br/>
        <w:t> [ </w:t>
      </w:r>
      <w:hyperlink r:id="rId_510C47_3" w:history="1">
        <w:tooltip>Click Here downloads</w:tooltip>
        <w:r>
          <w:rPr>
            <w:rStyle w:val="Hyperlink"/>
            <w:color w:val="802020"/>
            <w:u w:val="single"/>
          </w:rPr>
          <w:t>Click Here</w:t>
        </w:r>
      </w:hyperlink>
      <w:r>
        <w:rPr/>
        <w:t> ] for additional information.</w:t>
      </w:r>
      <w:r>
        <w:rPr/>
        <w:br/>
        <w:t>Safe Haven Defense manufactures security laminates that offers superior protection against glass breakage due to burglaries, hurricanes, bombs and even bullets. </w:t>
      </w:r>
      <w:r>
        <w:rPr/>
        <w:br/>
        <w:t>Unlike most competing product, SAFE HAVEN DEFENSE laminates are applied onsite to existing windows in commercial, municipal, and residential buildings, with virtually no disruption to business activity. No special modifications or retrofitting is required.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Smash resistant laminate film.</w:t>
      </w:r>
    </w:p>
    <w:p w:rsidR="ABFFABFF" w:rsidRDefault="ABFFABFF" w:rsidP="ABFFABFF">
      <w:pPr>
        <w:pStyle w:val="ARCATParagraph"/>
        <w:numPr>
          <w:ilvl w:val="2"/>
          <w:numId w:val="1"/>
        </w:numPr>
        <w:rPr/>
      </w:pPr>
      <w:r>
        <w:rPr/>
        <w:t>Riot control laminate film.</w:t>
      </w:r>
    </w:p>
    <w:p w:rsidR="ABFFABFF" w:rsidRDefault="ABFFABFF" w:rsidP="ABFFABFF">
      <w:pPr>
        <w:pStyle w:val="ARCATParagraph"/>
        <w:numPr>
          <w:ilvl w:val="2"/>
          <w:numId w:val="1"/>
        </w:numPr>
        <w:rPr/>
      </w:pPr>
      <w:r>
        <w:rPr/>
        <w:t>Small arms bullet resistant laminate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For Safety Glazing Materials Used in Buildings - Safety Performance Specifications and Methods of Test.</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 TS01-2003 - Standard Test Method for Glazing and Window Systems Subject to Dynamic Overpressure Loadings.</w:t>
      </w:r>
    </w:p>
    <w:p w:rsidR="ABFFABFF" w:rsidRDefault="ABFFABFF" w:rsidP="ABFFABFF">
      <w:pPr>
        <w:pStyle w:val="ARCATParagraph"/>
        <w:numPr>
          <w:ilvl w:val="2"/>
          <w:numId w:val="1"/>
        </w:numPr>
        <w:rPr/>
      </w:pPr>
      <w:r>
        <w:rPr/>
        <w:t>Blast Mitigation Action Group (BMAG):</w:t>
      </w:r>
    </w:p>
    <w:p w:rsidR="ABFFABFF" w:rsidRDefault="ABFFABFF" w:rsidP="ABFFABFF">
      <w:pPr>
        <w:pStyle w:val="ARCATSubPara"/>
        <w:numPr>
          <w:ilvl w:val="3"/>
          <w:numId w:val="1"/>
        </w:numPr>
        <w:rPr/>
      </w:pPr>
      <w:r>
        <w:rPr/>
        <w:t>BMAG Safety Standard Level 1.</w:t>
      </w:r>
    </w:p>
    <w:p w:rsidR="ABFFABFF" w:rsidRDefault="ABFFABFF" w:rsidP="ABFFABFF">
      <w:pPr>
        <w:pStyle w:val="ARCATParagraph"/>
        <w:numPr>
          <w:ilvl w:val="2"/>
          <w:numId w:val="1"/>
        </w:numPr>
        <w:rPr/>
      </w:pPr>
      <w:r>
        <w:rPr/>
        <w:t>U.S. Department of Justice, National Institute of Justice (NIJ):</w:t>
      </w:r>
    </w:p>
    <w:p w:rsidR="ABFFABFF" w:rsidRDefault="ABFFABFF" w:rsidP="ABFFABFF">
      <w:pPr>
        <w:pStyle w:val="ARCATSubPara"/>
        <w:numPr>
          <w:ilvl w:val="3"/>
          <w:numId w:val="1"/>
        </w:numPr>
        <w:rPr/>
      </w:pPr>
      <w:r>
        <w:rPr/>
        <w:t>NIJ 0108.01 - Technology Assessment Program Ballistic Resistant Protective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Standard for Bullet-Resisting Equipment.</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332 -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 Haven Defense US, LLC, which is located at:22849 N. 19th Ave., Suite 100Phoenix, AZ 85027Tel: 303-263-7259Email: </w:t>
      </w:r>
      <w:hyperlink r:id="rId_C74711_1" w:history="1">
        <w:tooltip>request info (rick@safehavendefense.com) downloads</w:tooltip>
        <w:r>
          <w:rPr>
            <w:rStyle w:val="Hyperlink"/>
            <w:color w:val="802020"/>
            <w:u w:val="single"/>
          </w:rPr>
          <w:t>request info (rick@safehavendefense.com)</w:t>
        </w:r>
      </w:hyperlink>
      <w:r>
        <w:rPr/>
        <w:t>;Web: </w:t>
      </w:r>
      <w:hyperlink r:id="rId_C74711_2" w:history="1">
        <w:tooltip>https://safehavendefense.com downloads</w:tooltip>
        <w:r>
          <w:rPr>
            <w:rStyle w:val="Hyperlink"/>
            <w:color w:val="802020"/>
            <w:u w:val="single"/>
          </w:rPr>
          <w:t>https://safehavendefense.com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SECURITY GLAZING LAMINATES</w:t>
      </w:r>
    </w:p>
    <w:p>
      <w:pPr>
        <w:pStyle w:val="ARCATnote"/>
        <w:rPr/>
      </w:pPr>
      <w:r>
        <w:rPr/>
        <w:t>** NOTE TO SPECIFIER ** Safe Haven Defense SW40 laminate is applied onsite, to the Interior of existing windows in commercial, municipal, and residential buildings. Unlike traditional smash resistant glass, no special modifications or retrofitting to existing structure needs to be done. Because our laminate can be applied over existing glass as thin as 1/4 inch (6 mm), customers achieve the end goal of hardening their structure at a significant cost savings to traditional SR glass. Existing window must be inspected to be structurally sound. Delete if not required.</w:t>
      </w:r>
    </w:p>
    <w:p w:rsidR="ABFFABFF" w:rsidRDefault="ABFFABFF" w:rsidP="ABFFABFF">
      <w:pPr>
        <w:pStyle w:val="ARCATParagraph"/>
        <w:numPr>
          <w:ilvl w:val="2"/>
          <w:numId w:val="1"/>
        </w:numPr>
        <w:rPr/>
      </w:pPr>
      <w:r>
        <w:rPr/>
        <w:t>Basis of Design: SW450 SR Glazing Laminate Smash Resistant Film as manufactured by Safe Haven Defense. Offers protection for glass breakage due to forced entry such as burglaries, hurricanes, and blast. Hinders entry into property.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ASTM E1996 - Hurricane</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15 mil.</w:t>
      </w:r>
    </w:p>
    <w:p w:rsidR="ABFFABFF" w:rsidRDefault="ABFFABFF" w:rsidP="ABFFABFF">
      <w:pPr>
        <w:pStyle w:val="ARCATSubSub1"/>
        <w:numPr>
          <w:ilvl w:val="4"/>
          <w:numId w:val="1"/>
        </w:numPr>
        <w:rPr/>
      </w:pPr>
      <w:r>
        <w:rPr/>
        <w:t>Number or Plies: 2.</w:t>
      </w:r>
    </w:p>
    <w:p w:rsidR="ABFFABFF" w:rsidRDefault="ABFFABFF" w:rsidP="ABFFABFF">
      <w:pPr>
        <w:pStyle w:val="ARCATSubSub1"/>
        <w:numPr>
          <w:ilvl w:val="4"/>
          <w:numId w:val="1"/>
        </w:numPr>
        <w:rPr/>
      </w:pPr>
      <w:r>
        <w:rPr/>
        <w:t>Break Strength: 450 psi (3103 kPa).</w:t>
      </w:r>
    </w:p>
    <w:p w:rsidR="ABFFABFF" w:rsidRDefault="ABFFABFF" w:rsidP="ABFFABFF">
      <w:pPr>
        <w:pStyle w:val="ARCATSubSub1"/>
        <w:numPr>
          <w:ilvl w:val="4"/>
          <w:numId w:val="1"/>
        </w:numPr>
        <w:rPr/>
      </w:pPr>
      <w:r>
        <w:rPr/>
        <w:t>Tensile Strength: 32,500 psi (224,080 kPa).</w:t>
      </w:r>
    </w:p>
    <w:p w:rsidR="ABFFABFF" w:rsidRDefault="ABFFABFF" w:rsidP="ABFFABFF">
      <w:pPr>
        <w:pStyle w:val="ARCATSubSub1"/>
        <w:numPr>
          <w:ilvl w:val="4"/>
          <w:numId w:val="1"/>
        </w:numPr>
        <w:rPr/>
      </w:pPr>
      <w:r>
        <w:rPr/>
        <w:t>Peel Strength: 6 psi (41.4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SW440BR laminate is applied onsite, to the interior of existing windows in commercial, municipal, and residential buildings. Unlike traditional BR Glass, no special modifications or retrofitting to existing structure needs to be done. Because our laminate can be applied over existing glass as thin as 1/4 inch (6 mm), Dual Pane 1/4 inch (6 mm) and 1/2 inch (13 mm), customers achieve the end goal of hardening their structure at a significant cost savings to traditional BR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Basis of Design: SW440BR Glazing Bullet Resistant Control Laminate as manufactured by Safe Haven Defense. Offers protection for small arms bullet resistance and glass breakage due to burglaries, hurricanes, and blast. Allows individuals inside the structure to fire out, while maintaining directional bullet and blunt force resistance from external threats.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NIJ 0108.01: Bullet Resistance; 3rd Party Lab.</w:t>
      </w:r>
    </w:p>
    <w:p w:rsidR="ABFFABFF" w:rsidRDefault="ABFFABFF" w:rsidP="ABFFABFF">
      <w:pPr>
        <w:pStyle w:val="ARCATSubSub1"/>
        <w:numPr>
          <w:ilvl w:val="4"/>
          <w:numId w:val="1"/>
        </w:numPr>
        <w:rPr/>
      </w:pPr>
      <w:r>
        <w:rPr/>
        <w:t>UL 752: Bullet Resistance; 3rd Party Lab.</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Varies.</w:t>
      </w:r>
    </w:p>
    <w:p w:rsidR="ABFFABFF" w:rsidRDefault="ABFFABFF" w:rsidP="ABFFABFF">
      <w:pPr>
        <w:pStyle w:val="ARCATSubSub1"/>
        <w:numPr>
          <w:ilvl w:val="4"/>
          <w:numId w:val="1"/>
        </w:numPr>
        <w:rPr/>
      </w:pPr>
      <w:r>
        <w:rPr/>
        <w:t>Number or Plies: Varies.</w:t>
      </w:r>
    </w:p>
    <w:p w:rsidR="ABFFABFF" w:rsidRDefault="ABFFABFF" w:rsidP="ABFFABFF">
      <w:pPr>
        <w:pStyle w:val="ARCATSubSub1"/>
        <w:numPr>
          <w:ilvl w:val="4"/>
          <w:numId w:val="1"/>
        </w:numPr>
        <w:rPr/>
      </w:pPr>
      <w:r>
        <w:rPr/>
        <w:t>Break Strength: Starting at 1200 psi (8274 kPa).</w:t>
      </w:r>
    </w:p>
    <w:p w:rsidR="ABFFABFF" w:rsidRDefault="ABFFABFF" w:rsidP="ABFFABFF">
      <w:pPr>
        <w:pStyle w:val="ARCATSubSub1"/>
        <w:numPr>
          <w:ilvl w:val="4"/>
          <w:numId w:val="1"/>
        </w:numPr>
        <w:rPr/>
      </w:pPr>
      <w:r>
        <w:rPr/>
        <w:t>Tensile Strength: 32,000 psi (220632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SW440RC laminate is applied onsite, to interior of existing windows in commercial, municipal, and residential buildings. Unlike traditional Riot Control glass, no special modifications or retrofitting to existing structure needs to be done. Because our laminate can be applied over existing glass as thin as 1/4 inch (6 mm), customers achieve the end goal of hardening their structure at a significant cost savings to traditional RC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Safe Haven Defense: SW440RC - Riot Control Laminate Film as manufactured by Safe Haven Defense. Offers protection for glass breakage due to forced entry such as burglaries, hurricanes, and blast. Hinders entry into property.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Flame Spread: ASTM E-84.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30 mil.</w:t>
      </w:r>
    </w:p>
    <w:p w:rsidR="ABFFABFF" w:rsidRDefault="ABFFABFF" w:rsidP="ABFFABFF">
      <w:pPr>
        <w:pStyle w:val="ARCATSubSub1"/>
        <w:numPr>
          <w:ilvl w:val="4"/>
          <w:numId w:val="1"/>
        </w:numPr>
        <w:rPr/>
      </w:pPr>
      <w:r>
        <w:rPr/>
        <w:t>Number or Plies: 2.</w:t>
      </w:r>
    </w:p>
    <w:p w:rsidR="ABFFABFF" w:rsidRDefault="ABFFABFF" w:rsidP="ABFFABFF">
      <w:pPr>
        <w:pStyle w:val="ARCATSubSub1"/>
        <w:numPr>
          <w:ilvl w:val="4"/>
          <w:numId w:val="1"/>
        </w:numPr>
        <w:rPr/>
      </w:pPr>
      <w:r>
        <w:rPr/>
        <w:t>Break Strength: 900 psi (6205 kPa).</w:t>
      </w:r>
    </w:p>
    <w:p w:rsidR="ABFFABFF" w:rsidRDefault="ABFFABFF" w:rsidP="ABFFABFF">
      <w:pPr>
        <w:pStyle w:val="ARCATSubSub1"/>
        <w:numPr>
          <w:ilvl w:val="4"/>
          <w:numId w:val="1"/>
        </w:numPr>
        <w:rPr/>
      </w:pPr>
      <w:r>
        <w:rPr/>
        <w:t>Tensile Strength: 32,500 psi (224080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Existing window must be inspected to be structurally sound.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SubPara"/>
        <w:numPr>
          <w:ilvl w:val="3"/>
          <w:numId w:val="1"/>
        </w:numPr>
        <w:rPr/>
      </w:pPr>
      <w:r>
        <w:rPr/>
        <w:t>Window must be free from debris and thoroughly cleaned prior to application.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8D39"
  Type="http://schemas.openxmlformats.org/officeDocument/2006/relationships/image"
  Target="https://www.arcat.com/clients/gfx/safe_haven.png"
  TargetMode="External"
/>
<Relationship
  Id="rId_510C47_1"
  Type="http://schemas.openxmlformats.org/officeDocument/2006/relationships/hyperlink"
  Target="https://arcat.com/rfi?action=email&amp;company=Safe%252BHaven%252BDefense%252BUS%252C%252BLLC&amp;message=RE%253A%2520Spec%2520Question%2520(08873shl)%253A%2520&amp;coid=53548&amp;spec=08873shl&amp;rep=&amp;fax="
  TargetMode="External"
/>
<Relationship
  Id="rId_510C47_2"
  Type="http://schemas.openxmlformats.org/officeDocument/2006/relationships/hyperlink"
  Target="https://safehavendefense.com"
  TargetMode="External"
/>
<Relationship
  Id="rId_510C47_3"
  Type="http://schemas.openxmlformats.org/officeDocument/2006/relationships/hyperlink"
  Target="https://arcat.com/company/safe-haven-defense-us-llc-53548"
  TargetMode="External"
/>
<Relationship
  Id="rId_C74711_1"
  Type="http://schemas.openxmlformats.org/officeDocument/2006/relationships/hyperlink"
  Target="https://arcat.com/rfi?action=email&amp;company=Safe%252BHaven%252BDefense%252BUS%252C%252BLLC&amp;message=RE%253A%2520Spec%2520Question%2520(08873shl)%253A%2520&amp;coid=53548&amp;spec=08873shl&amp;rep=&amp;fax="
  TargetMode="External"
/>
<Relationship
  Id="rId_C74711_2"
  Type="http://schemas.openxmlformats.org/officeDocument/2006/relationships/hyperlink"
  Target="https://safehavendefen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