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F9273C"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273C" descr="https://www.arcat.com/clients/gfx/specifie.png"/>
                      <pic:cNvPicPr>
                        <a:picLocks noChangeAspect="1" noChangeArrowheads="1"/>
                      </pic:cNvPicPr>
                    </pic:nvPicPr>
                    <pic:blipFill>
                      <a:blip r:link="rId_F9273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5FD616_1" w:history="1">
        <w:tooltip>request info (sales@stifirestop.com) downloads</w:tooltip>
        <w:r>
          <w:rPr>
            <w:rStyle w:val="Hyperlink"/>
            <w:color w:val="802020"/>
            <w:u w:val="single"/>
          </w:rPr>
          <w:t>request info (sales@stifirestop.com)</w:t>
        </w:r>
      </w:hyperlink>
      <w:r>
        <w:rPr/>
        <w:t/>
      </w:r>
      <w:r>
        <w:rPr/>
        <w:br/>
        <w:t>Web: </w:t>
      </w:r>
      <w:hyperlink r:id="rId_5FD616_2" w:history="1">
        <w:tooltip>http://www.stifirestop.com downloads</w:tooltip>
        <w:r>
          <w:rPr>
            <w:rStyle w:val="Hyperlink"/>
            <w:color w:val="802020"/>
            <w:u w:val="single"/>
          </w:rPr>
          <w:t>http://www.stifirestop.com</w:t>
        </w:r>
      </w:hyperlink>
      <w:r>
        <w:rPr/>
        <w:t>  </w:t>
      </w:r>
      <w:r>
        <w:rPr/>
        <w:br/>
        <w:t> [ </w:t>
      </w:r>
      <w:hyperlink r:id="rId_5FD616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Paragraph"/>
        <w:numPr>
          <w:ilvl w:val="2"/>
          <w:numId w:val="1"/>
        </w:numPr>
        <w:rPr/>
      </w:pPr>
      <w:r>
        <w:rPr/>
        <w:t>Fire-Resistive Joint Systems: For linear voids within or between fire-resistance rated floor and roof-ceiling assemblies and walls and partitions, including the following types of joints:</w:t>
      </w:r>
    </w:p>
    <w:p w:rsidR="ABFFABFF" w:rsidRDefault="ABFFABFF" w:rsidP="ABFFABFF">
      <w:pPr>
        <w:pStyle w:val="ARCATSubPara"/>
        <w:numPr>
          <w:ilvl w:val="3"/>
          <w:numId w:val="1"/>
        </w:numPr>
        <w:rPr/>
      </w:pPr>
      <w:r>
        <w:rPr/>
        <w:t>Expansion joints and control joints or joints between floor structures.</w:t>
      </w:r>
    </w:p>
    <w:p w:rsidR="ABFFABFF" w:rsidRDefault="ABFFABFF" w:rsidP="ABFFABFF">
      <w:pPr>
        <w:pStyle w:val="ARCATSubPara"/>
        <w:numPr>
          <w:ilvl w:val="3"/>
          <w:numId w:val="1"/>
        </w:numPr>
        <w:rPr/>
      </w:pPr>
      <w:r>
        <w:rPr/>
        <w:t>Floor-to-wall joints where a floor structure intersects a wall structure.</w:t>
      </w:r>
    </w:p>
    <w:p w:rsidR="ABFFABFF" w:rsidRDefault="ABFFABFF" w:rsidP="ABFFABFF">
      <w:pPr>
        <w:pStyle w:val="ARCATSubPara"/>
        <w:numPr>
          <w:ilvl w:val="3"/>
          <w:numId w:val="1"/>
        </w:numPr>
        <w:rPr/>
      </w:pPr>
      <w:r>
        <w:rPr/>
        <w:t>Head-of-wall joints where a wall or partition intersects a roof or floor-ceiling assembly.</w:t>
      </w:r>
    </w:p>
    <w:p w:rsidR="ABFFABFF" w:rsidRDefault="ABFFABFF" w:rsidP="ABFFABFF">
      <w:pPr>
        <w:pStyle w:val="ARCATSubPara"/>
        <w:numPr>
          <w:ilvl w:val="3"/>
          <w:numId w:val="1"/>
        </w:numPr>
        <w:rPr/>
      </w:pPr>
      <w:r>
        <w:rPr/>
        <w:t>Control joints within or between wall structures.</w:t>
      </w:r>
    </w:p>
    <w:p w:rsidR="ABFFABFF" w:rsidRDefault="ABFFABFF" w:rsidP="ABFFABFF">
      <w:pPr>
        <w:pStyle w:val="ARCATParagraph"/>
        <w:numPr>
          <w:ilvl w:val="2"/>
          <w:numId w:val="1"/>
        </w:numPr>
        <w:rPr/>
      </w:pPr>
      <w:r>
        <w:rPr/>
        <w:t>Perimeter Fire Containment Systems: Consisting of a floor with an hourly fire-resistance rating, an exterior wall assembly with no hourly fire-resistance rating, and the fill and forming materials installed between the floor and curtain wall for preventing the spread of fire vertically in buildings.</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Firestopping of Through Penetrations in Fire Rated Assemblies.</w:t>
      </w:r>
    </w:p>
    <w:p w:rsidR="ABFFABFF" w:rsidRDefault="ABFFABFF" w:rsidP="ABFFABFF">
      <w:pPr>
        <w:pStyle w:val="ARCATSubPara"/>
        <w:numPr>
          <w:ilvl w:val="3"/>
          <w:numId w:val="1"/>
        </w:numPr>
        <w:rPr/>
      </w:pPr>
      <w:r>
        <w:rPr/>
        <w:t>Smoke and Acoustical Sealing in Non-Rated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25 23 - Plaster and Gypsum Board.</w:t>
      </w:r>
    </w:p>
    <w:p w:rsidR="ABFFABFF" w:rsidRDefault="ABFFABFF" w:rsidP="ABFFABFF">
      <w:pPr>
        <w:pStyle w:val="ARCATParagraph"/>
        <w:numPr>
          <w:ilvl w:val="2"/>
          <w:numId w:val="1"/>
        </w:numPr>
        <w:rPr/>
      </w:pPr>
      <w:r>
        <w:rPr/>
        <w:t>Section 22 40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13 -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C1193 - Standard Guide for Use of Joint Sealants.</w:t>
      </w:r>
    </w:p>
    <w:p w:rsidR="ABFFABFF" w:rsidRDefault="ABFFABFF" w:rsidP="ABFFABFF">
      <w:pPr>
        <w:pStyle w:val="ARCATSubPara"/>
        <w:numPr>
          <w:ilvl w:val="3"/>
          <w:numId w:val="1"/>
        </w:numPr>
        <w:rPr/>
      </w:pPr>
      <w:r>
        <w:rPr/>
        <w:t>ASTM D6094 - Standard Guide to Assess the Compostability of Environmentally Degradable Nonwoven Fabrics.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SubPara"/>
        <w:numPr>
          <w:ilvl w:val="3"/>
          <w:numId w:val="1"/>
        </w:numPr>
        <w:rPr/>
      </w:pPr>
      <w:r>
        <w:rPr/>
        <w:t>ASTM E1725 - Standard Test Methods for Fire Tests of Fire-Resistive Barrier Systems for Electrical System Components.</w:t>
      </w:r>
    </w:p>
    <w:p w:rsidR="ABFFABFF" w:rsidRDefault="ABFFABFF" w:rsidP="ABFFABFF">
      <w:pPr>
        <w:pStyle w:val="ARCATSubPara"/>
        <w:numPr>
          <w:ilvl w:val="3"/>
          <w:numId w:val="1"/>
        </w:numPr>
        <w:rPr/>
      </w:pPr>
      <w:r>
        <w:rPr/>
        <w:t>ASTM E1966 - Standard Test Method for Fire-Resistive Joint Systems.</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ANSI/TIA-1179-A - The Healthcare Facility Telecommunications Infrastructure Standard.</w:t>
      </w:r>
    </w:p>
    <w:p w:rsidR="ABFFABFF" w:rsidRDefault="ABFFABFF" w:rsidP="ABFFABFF">
      <w:pPr>
        <w:pStyle w:val="ARCATSubPara"/>
        <w:numPr>
          <w:ilvl w:val="3"/>
          <w:numId w:val="1"/>
        </w:numPr>
        <w:rPr/>
      </w:pPr>
      <w:r>
        <w:rPr/>
        <w:t>ANSI/TIA-EIA-569-D - Telecommunications Pathways and Spaces.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UL 1479 - Fire Tests of Through Penetration Firestops.</w:t>
      </w:r>
    </w:p>
    <w:p w:rsidR="ABFFABFF" w:rsidRDefault="ABFFABFF" w:rsidP="ABFFABFF">
      <w:pPr>
        <w:pStyle w:val="ARCATSubPara"/>
        <w:numPr>
          <w:ilvl w:val="3"/>
          <w:numId w:val="1"/>
        </w:numPr>
        <w:rPr/>
      </w:pPr>
      <w:r>
        <w:rPr/>
        <w:t>UL 1489 - Standard for Fire Tests of Fire Resistance Pipe Protection Systems Carrying Combustible Liquids.</w:t>
      </w:r>
    </w:p>
    <w:p w:rsidR="ABFFABFF" w:rsidRDefault="ABFFABFF" w:rsidP="ABFFABFF">
      <w:pPr>
        <w:pStyle w:val="ARCATSubPara"/>
        <w:numPr>
          <w:ilvl w:val="3"/>
          <w:numId w:val="1"/>
        </w:numPr>
        <w:rPr/>
      </w:pPr>
      <w:r>
        <w:rPr/>
        <w:t>UL 2079 - Tests for Fire Resistance of Building Joint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 S115 - Standard Method of Fire Tests of Firestops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 System Drawings for Fire Rated Construction: Furnish copies of all UL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 Criteria"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ort slab-edge configuration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EB8E74_1" w:history="1">
        <w:tooltip>request info (sales@stifirestop.com) downloads</w:tooltip>
        <w:r>
          <w:rPr>
            <w:rStyle w:val="Hyperlink"/>
            <w:color w:val="802020"/>
            <w:u w:val="single"/>
          </w:rPr>
          <w:t>request info (sales@stifirestop.com)</w:t>
        </w:r>
      </w:hyperlink>
      <w:r>
        <w:rPr/>
        <w:t>;Web: </w:t>
      </w:r>
      <w:hyperlink r:id="rId_EB8E74_2" w:history="1">
        <w:tooltip>http://www.stifirestop.com downloads</w:tooltip>
        <w:r>
          <w:rPr>
            <w:rStyle w:val="Hyperlink"/>
            <w:color w:val="802020"/>
            <w:u w:val="single"/>
          </w:rPr>
          <w:t>http://www.stifirestop.com</w:t>
        </w:r>
      </w:hyperlink>
      <w:r>
        <w:rPr/>
        <w:t> </w:t>
      </w:r>
    </w:p>
    <w:p w:rsidR="ABFFABFF" w:rsidRDefault="ABFFABFF" w:rsidP="ABFFABFF">
      <w:pPr>
        <w:pStyle w:val="ARCATArticle"/>
        <w:numPr>
          <w:ilvl w:val="1"/>
          <w:numId w:val="1"/>
        </w:numPr>
        <w:rPr/>
      </w:pPr>
      <w:r>
        <w:rPr/>
        <w:t>PERFORMANCE REQUIREMENTS</w:t>
      </w:r>
    </w:p>
    <w:p>
      <w:pPr>
        <w:pStyle w:val="ARCATnote"/>
        <w:rPr/>
      </w:pPr>
      <w:r>
        <w:rPr/>
        <w:t>** NOTE TO SPECIFIER ** Delete paragraph options not required.</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1479 - Fire Tests of Through Penetration Firestops.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2"/>
        <w:numPr>
          <w:ilvl w:val="5"/>
          <w:numId w:val="1"/>
        </w:numPr>
        <w:rPr/>
      </w:pPr>
      <w:r>
        <w:rPr/>
        <w:t>UL 1489 - Standard for Fire Tests of Fire Resistance Pipe Protection Systems Carrying Combustible Liquids.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E814 - Fire Tests of Penetration Fire Stops.</w:t>
      </w:r>
    </w:p>
    <w:p w:rsidR="ABFFABFF" w:rsidRDefault="ABFFABFF" w:rsidP="ABFFABFF">
      <w:pPr>
        <w:pStyle w:val="ARCATSubSub2"/>
        <w:numPr>
          <w:ilvl w:val="5"/>
          <w:numId w:val="1"/>
        </w:numPr>
        <w:rPr/>
      </w:pPr>
      <w:r>
        <w:rPr/>
        <w:t>ASTM E1725 - Standard Test Methods for Fire Tests of Fire-Resistive Barrier Systems for Electrical System Components.</w:t>
      </w:r>
    </w:p>
    <w:p w:rsidR="ABFFABFF" w:rsidRDefault="ABFFABFF" w:rsidP="ABFFABFF">
      <w:pPr>
        <w:pStyle w:val="ARCATSubSub2"/>
        <w:numPr>
          <w:ilvl w:val="5"/>
          <w:numId w:val="1"/>
        </w:numPr>
        <w:rPr/>
      </w:pPr>
      <w:r>
        <w:rPr/>
        <w:t>ASTM E2174 - Standard Practice for On Site Inspection of Installed Fire Stops.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(UL) - Fire Resistance Directory.</w:t>
      </w:r>
    </w:p>
    <w:p w:rsidR="ABFFABFF" w:rsidRDefault="ABFFABFF" w:rsidP="ABFFABFF">
      <w:pPr>
        <w:pStyle w:val="ARCATSubSub2"/>
        <w:numPr>
          <w:ilvl w:val="5"/>
          <w:numId w:val="1"/>
        </w:numPr>
        <w:rPr/>
      </w:pPr>
      <w:r>
        <w:rPr/>
        <w:t>Through Penetration Firestop Systems (XHEZ)</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Firestop Devices (XHJI)</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Wall Opening Protective Materials (CLIV)</w:t>
      </w:r>
    </w:p>
    <w:p w:rsidR="ABFFABFF" w:rsidRDefault="ABFFABFF" w:rsidP="ABFFABFF">
      <w:pPr>
        <w:pStyle w:val="ARCATSubSub2"/>
        <w:numPr>
          <w:ilvl w:val="5"/>
          <w:numId w:val="1"/>
        </w:numPr>
        <w:rPr/>
      </w:pPr>
      <w:r>
        <w:rPr/>
        <w:t>Fire-Resistant Pipe-Protection Systems (HNKJ)</w:t>
      </w:r>
    </w:p>
    <w:p w:rsidR="ABFFABFF" w:rsidRDefault="ABFFABFF" w:rsidP="ABFFABFF">
      <w:pPr>
        <w:pStyle w:val="ARCATSubSub1"/>
        <w:numPr>
          <w:ilvl w:val="4"/>
          <w:numId w:val="1"/>
        </w:numPr>
        <w:rPr/>
      </w:pPr>
      <w:r>
        <w:rPr/>
        <w:t>Major Building Codes:</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Standards, ASTM E1966, or ANSI/ UL 2079.</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ANSI/ UL1479 for penetrations and ANSI/UL2079 for joint systems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Penetrants passing through fire-resistance rated floor-ceiling assemblies contained within chase wall assemblies shall be protected with products tested by being fully exposed to the fire outside of the chase wall. Systems within the UL Fire Resistance Directory that meet this criterion are identified with the words "Chase Wall Optional."</w:t>
      </w:r>
    </w:p>
    <w:p w:rsidR="ABFFABFF" w:rsidRDefault="ABFFABFF" w:rsidP="ABFFABFF">
      <w:pPr>
        <w:pStyle w:val="ARCATSubPara"/>
        <w:numPr>
          <w:ilvl w:val="3"/>
          <w:numId w:val="1"/>
        </w:numPr>
        <w:rPr/>
      </w:pPr>
      <w:r>
        <w:rPr/>
        <w:t>T-Rating Collar Devices tested in accordance with ASTM E814 or ANSI/UL1479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Fire-Resistive Joint Systems</w:t>
      </w:r>
    </w:p>
    <w:p w:rsidR="ABFFABFF" w:rsidRDefault="ABFFABFF" w:rsidP="ABFFABFF">
      <w:pPr>
        <w:pStyle w:val="ARCATSubPara"/>
        <w:numPr>
          <w:ilvl w:val="3"/>
          <w:numId w:val="1"/>
        </w:numPr>
        <w:rPr/>
      </w:pPr>
      <w:r>
        <w:rPr/>
        <w:t>Fire and Cyclic Movement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2079, "Tests for Fire Resistance of Building Joint Systems".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E1966 - Standard Test Method for Fire-Resistive Joint Systems.</w:t>
      </w:r>
    </w:p>
    <w:p w:rsidR="ABFFABFF" w:rsidRDefault="ABFFABFF" w:rsidP="ABFFABFF">
      <w:pPr>
        <w:pStyle w:val="ARCATSubSub2"/>
        <w:numPr>
          <w:ilvl w:val="5"/>
          <w:numId w:val="1"/>
        </w:numPr>
        <w:rPr/>
      </w:pPr>
      <w:r>
        <w:rPr/>
        <w:t>ASTM E2307 - Standard Test Method for Determining Fire Resistance of Perimeter Fire Barriers Using Intermediate-Scale, Multi-story Test Apparatus.</w:t>
      </w:r>
    </w:p>
    <w:p w:rsidR="ABFFABFF" w:rsidRDefault="ABFFABFF" w:rsidP="ABFFABFF">
      <w:pPr>
        <w:pStyle w:val="ARCATSubSub2"/>
        <w:numPr>
          <w:ilvl w:val="5"/>
          <w:numId w:val="1"/>
        </w:numPr>
        <w:rPr/>
      </w:pPr>
      <w:r>
        <w:rPr/>
        <w:t>ASTM E2174 - Standard Practice for On-Site Inspection of Installed Firestop Systems. </w:t>
      </w:r>
    </w:p>
    <w:p w:rsidR="ABFFABFF" w:rsidRDefault="ABFFABFF" w:rsidP="ABFFABFF">
      <w:pPr>
        <w:pStyle w:val="ARCATSubSub2"/>
        <w:numPr>
          <w:ilvl w:val="5"/>
          <w:numId w:val="1"/>
        </w:numPr>
        <w:rPr/>
      </w:pPr>
      <w:r>
        <w:rPr/>
        <w:t>ASTM E2393 - Standard Practice for On-Site Inspection of Installed Fire Resistive Joint Systems and Perimeter Fire Barriers.</w:t>
      </w:r>
    </w:p>
    <w:p w:rsidR="ABFFABFF" w:rsidRDefault="ABFFABFF" w:rsidP="ABFFABFF">
      <w:pPr>
        <w:pStyle w:val="ARCATSubSub2"/>
        <w:numPr>
          <w:ilvl w:val="5"/>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1"/>
        <w:numPr>
          <w:ilvl w:val="4"/>
          <w:numId w:val="1"/>
        </w:numPr>
        <w:rPr/>
      </w:pPr>
      <w:r>
        <w:rPr/>
        <w:t>Major Building Codes: Including local codes at Project location.</w:t>
      </w:r>
    </w:p>
    <w:p w:rsidR="ABFFABFF" w:rsidRDefault="ABFFABFF" w:rsidP="ABFFABFF">
      <w:pPr>
        <w:pStyle w:val="ARCATSubSub2"/>
        <w:numPr>
          <w:ilvl w:val="5"/>
          <w:numId w:val="1"/>
        </w:numPr>
        <w:rPr/>
      </w:pPr>
      <w:r>
        <w:rPr/>
        <w:t>International Building Code published by ICC.</w:t>
      </w:r>
    </w:p>
    <w:p>
      <w:pPr>
        <w:pStyle w:val="ARCATnote"/>
        <w:rPr/>
      </w:pPr>
      <w:r>
        <w:rPr/>
        <w:t>** NOTE TO SPECIFIER ** Delete the following codes not required.</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Sub1"/>
        <w:numPr>
          <w:ilvl w:val="4"/>
          <w:numId w:val="1"/>
        </w:numPr>
        <w:rPr/>
      </w:pPr>
      <w:r>
        <w:rPr/>
        <w:t>ASTM C1193 - Standard Guide for Use of Joint Sealants.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Fire-resistive joint sealants:</w:t>
      </w:r>
    </w:p>
    <w:p w:rsidR="ABFFABFF" w:rsidRDefault="ABFFABFF" w:rsidP="ABFFABFF">
      <w:pPr>
        <w:pStyle w:val="ARCATSubSub2"/>
        <w:numPr>
          <w:ilvl w:val="5"/>
          <w:numId w:val="1"/>
        </w:numPr>
        <w:rPr/>
      </w:pPr>
      <w:r>
        <w:rPr/>
        <w:t>Sufficiently flexible to accommodate movement such as thermal expansion and other normal building movement without seal damage.</w:t>
      </w:r>
    </w:p>
    <w:p w:rsidR="ABFFABFF" w:rsidRDefault="ABFFABFF" w:rsidP="ABFFABFF">
      <w:pPr>
        <w:pStyle w:val="ARCATSubSub2"/>
        <w:numPr>
          <w:ilvl w:val="5"/>
          <w:numId w:val="1"/>
        </w:numPr>
        <w:rPr/>
      </w:pPr>
      <w:r>
        <w:rPr/>
        <w:t>To accommodate a specific range of movement and tested for this purpose in accordance with a cyclic movement test criteria as outlined in Standards, ASTM E 1966, ASTM E2837, or UL 2079.</w:t>
      </w:r>
    </w:p>
    <w:p w:rsidR="ABFFABFF" w:rsidRDefault="ABFFABFF" w:rsidP="ABFFABFF">
      <w:pPr>
        <w:pStyle w:val="ARCATSubSub1"/>
        <w:numPr>
          <w:ilvl w:val="4"/>
          <w:numId w:val="1"/>
        </w:numPr>
        <w:rPr/>
      </w:pPr>
      <w:r>
        <w:rPr/>
        <w:t>Fire-resistive joint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Firestop products that do not contain ethylene glycol.</w:t>
      </w:r>
    </w:p>
    <w:p w:rsidR="ABFFABFF" w:rsidRDefault="ABFFABFF" w:rsidP="ABFFABFF">
      <w:pPr>
        <w:pStyle w:val="ARCATParagraph"/>
        <w:numPr>
          <w:ilvl w:val="2"/>
          <w:numId w:val="1"/>
        </w:numPr>
        <w:rPr/>
      </w:pPr>
      <w:r>
        <w:rPr/>
        <w:t>Building Perimeter Firestopping Requirements:</w:t>
      </w:r>
    </w:p>
    <w:p w:rsidR="ABFFABFF" w:rsidRDefault="ABFFABFF" w:rsidP="ABFFABFF">
      <w:pPr>
        <w:pStyle w:val="ARCATSubPara"/>
        <w:numPr>
          <w:ilvl w:val="3"/>
          <w:numId w:val="1"/>
        </w:numPr>
        <w:rPr/>
      </w:pPr>
      <w:r>
        <w:rPr/>
        <w:t>General: Fire test investigation must be conducted on the Intermediate-Scale, Multi-Story Test Apparatus (ISMA structure).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Curtain Wall Insulation (XHGU)</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Sealants sufficiently flexible to accommodate movement such as thermal expansion, inter-story differential building sway and other normal building movement without damage to the seal.</w:t>
      </w:r>
    </w:p>
    <w:p w:rsidR="ABFFABFF" w:rsidRDefault="ABFFABFF" w:rsidP="ABFFABFF">
      <w:pPr>
        <w:pStyle w:val="ARCATSubSub1"/>
        <w:numPr>
          <w:ilvl w:val="4"/>
          <w:numId w:val="1"/>
        </w:numPr>
        <w:rPr/>
      </w:pPr>
      <w:r>
        <w:rPr/>
        <w:t>Perimeter fire containment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ANSI/TIA-1179-A - The Healthcare Facility Telecommunications Infrastructure Standard.</w:t>
      </w:r>
    </w:p>
    <w:p w:rsidR="ABFFABFF" w:rsidRDefault="ABFFABFF" w:rsidP="ABFFABFF">
      <w:pPr>
        <w:pStyle w:val="ARCATSubSub1"/>
        <w:numPr>
          <w:ilvl w:val="4"/>
          <w:numId w:val="1"/>
        </w:numPr>
        <w:rPr/>
      </w:pPr>
      <w:r>
        <w:rPr/>
        <w:t>ANSI/TIA-EIA-569-D - Telecommunications Pathways and Spaces,</w:t>
      </w:r>
    </w:p>
    <w:p w:rsidR="ABFFABFF" w:rsidRDefault="ABFFABFF" w:rsidP="ABFFABFF">
      <w:pPr>
        <w:pStyle w:val="ARCATSubSub1"/>
        <w:numPr>
          <w:ilvl w:val="4"/>
          <w:numId w:val="1"/>
        </w:numPr>
        <w:rPr/>
      </w:pPr>
      <w:r>
        <w:rPr/>
        <w:t>ASTM E90 - Standard Test Method for Laboratory Measurement of Airborne Sound Transmission Loss of Building Partitions and Elements.</w:t>
      </w:r>
    </w:p>
    <w:p w:rsidR="ABFFABFF" w:rsidRDefault="ABFFABFF" w:rsidP="ABFFABFF">
      <w:pPr>
        <w:pStyle w:val="ARCATSubSub1"/>
        <w:numPr>
          <w:ilvl w:val="4"/>
          <w:numId w:val="1"/>
        </w:numPr>
        <w:rPr/>
      </w:pPr>
      <w:r>
        <w:rPr/>
        <w:t>ASTM E814 - Standard Test Method for Fire Tests of Penetration Firestop Systems.</w:t>
      </w:r>
    </w:p>
    <w:p w:rsidR="ABFFABFF" w:rsidRDefault="ABFFABFF" w:rsidP="ABFFABFF">
      <w:pPr>
        <w:pStyle w:val="ARCATSubSub1"/>
        <w:numPr>
          <w:ilvl w:val="4"/>
          <w:numId w:val="1"/>
        </w:numPr>
        <w:rPr/>
      </w:pPr>
      <w:r>
        <w:rPr/>
        <w:t>ASTM E1725 - Standard Test Methods for Fire Tests of Fire-Resistive Barrier Systems for Electrical System Components.</w:t>
      </w:r>
    </w:p>
    <w:p w:rsidR="ABFFABFF" w:rsidRDefault="ABFFABFF" w:rsidP="ABFFABFF">
      <w:pPr>
        <w:pStyle w:val="ARCATSubSub1"/>
        <w:numPr>
          <w:ilvl w:val="4"/>
          <w:numId w:val="1"/>
        </w:numPr>
        <w:rPr/>
      </w:pPr>
      <w:r>
        <w:rPr/>
        <w:t>CAN/ULC S115 - Standard Method of Fire Tests of Firestops Systems.</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NFPA 101 - Life Safety Code.</w:t>
      </w:r>
    </w:p>
    <w:p w:rsidR="ABFFABFF" w:rsidRDefault="ABFFABFF" w:rsidP="ABFFABFF">
      <w:pPr>
        <w:pStyle w:val="ARCATSubSub1"/>
        <w:numPr>
          <w:ilvl w:val="4"/>
          <w:numId w:val="1"/>
        </w:numPr>
        <w:rPr/>
      </w:pPr>
      <w:r>
        <w:rPr/>
        <w:t>UL - Fire Resistance Directory.</w:t>
      </w:r>
    </w:p>
    <w:p w:rsidR="ABFFABFF" w:rsidRDefault="ABFFABFF" w:rsidP="ABFFABFF">
      <w:pPr>
        <w:pStyle w:val="ARCATSubSub1"/>
        <w:numPr>
          <w:ilvl w:val="4"/>
          <w:numId w:val="1"/>
        </w:numPr>
        <w:rPr/>
      </w:pPr>
      <w:r>
        <w:rPr/>
        <w:t>UL 1479 - Fire Tests of Through Penetration Firestops.</w:t>
      </w:r>
    </w:p>
    <w:p w:rsidR="ABFFABFF" w:rsidRDefault="ABFFABFF" w:rsidP="ABFFABFF">
      <w:pPr>
        <w:pStyle w:val="ARCATSubPara"/>
        <w:numPr>
          <w:ilvl w:val="3"/>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Meet the hourly fire-rating of fire rated wall and or floor penetrated.</w:t>
      </w:r>
    </w:p>
    <w:p w:rsidR="ABFFABFF" w:rsidRDefault="ABFFABFF" w:rsidP="ABFFABFF">
      <w:pPr>
        <w:pStyle w:val="ARCATSubSub1"/>
        <w:numPr>
          <w:ilvl w:val="4"/>
          <w:numId w:val="1"/>
        </w:numPr>
        <w:rPr/>
      </w:pPr>
      <w:r>
        <w:rPr/>
        <w:t>Be tested for the surrounding construction and cable types involved. </w:t>
      </w:r>
    </w:p>
    <w:p w:rsidR="ABFFABFF" w:rsidRDefault="ABFFABFF" w:rsidP="ABFFABFF">
      <w:pPr>
        <w:pStyle w:val="ARCATSubSub1"/>
        <w:numPr>
          <w:ilvl w:val="4"/>
          <w:numId w:val="1"/>
        </w:numPr>
        <w:rPr/>
      </w:pPr>
      <w:r>
        <w:rPr/>
        <w:t>Have UL Systems permitting cable loads from; Zero to 100 percent Visual Fill. This requirement eliminates need for fill-ratio calculations to be made by cable technicians to ensure cable load is within maximum allowed by UL System. </w:t>
      </w:r>
    </w:p>
    <w:p w:rsidR="ABFFABFF" w:rsidRDefault="ABFFABFF" w:rsidP="ABFFABFF">
      <w:pPr>
        <w:pStyle w:val="ARCATSubSub1"/>
        <w:numPr>
          <w:ilvl w:val="4"/>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Limit the movement of smoke and sound of wall and or floor penetrated.</w:t>
      </w:r>
    </w:p>
    <w:p w:rsidR="ABFFABFF" w:rsidRDefault="ABFFABFF" w:rsidP="ABFFABFF">
      <w:pPr>
        <w:pStyle w:val="ARCATSubSub1"/>
        <w:numPr>
          <w:ilvl w:val="4"/>
          <w:numId w:val="1"/>
        </w:numPr>
        <w:rPr/>
      </w:pPr>
      <w:r>
        <w:rPr/>
        <w:t>Restore the STC Rating of the penetrated assembly.</w:t>
      </w:r>
    </w:p>
    <w:p w:rsidR="ABFFABFF" w:rsidRDefault="ABFFABFF" w:rsidP="ABFFABFF">
      <w:pPr>
        <w:pStyle w:val="ARCATSubSub1"/>
        <w:numPr>
          <w:ilvl w:val="4"/>
          <w:numId w:val="1"/>
        </w:numPr>
        <w:rPr/>
      </w:pPr>
      <w:r>
        <w:rPr/>
        <w:t>Provide L Ratings of greater than 1 CFM when empty and greater than 2.5 cfm at all other loading up to 100 percent.</w:t>
      </w:r>
    </w:p>
    <w:p w:rsidR="ABFFABFF" w:rsidRDefault="ABFFABFF" w:rsidP="ABFFABFF">
      <w:pPr>
        <w:pStyle w:val="ARCATSubSub1"/>
        <w:numPr>
          <w:ilvl w:val="4"/>
          <w:numId w:val="1"/>
        </w:numPr>
        <w:rPr/>
      </w:pPr>
      <w:r>
        <w:rPr/>
        <w:t>Accommodate cable loads from; Zero to 100 percent Visual Fill.</w:t>
      </w:r>
    </w:p>
    <w:p w:rsidR="ABFFABFF" w:rsidRDefault="ABFFABFF" w:rsidP="ABFFABFF">
      <w:pPr>
        <w:pStyle w:val="ARCATSubSub1"/>
        <w:numPr>
          <w:ilvl w:val="4"/>
          <w:numId w:val="1"/>
        </w:numPr>
        <w:rPr/>
      </w:pPr>
      <w:r>
        <w:rPr/>
        <w:t>Not have inner fabric liner that tightens around and compresses cables tightly together encouraging potential cable damage or interference. </w:t>
      </w:r>
    </w:p>
    <w:p w:rsidR="ABFFABFF" w:rsidRDefault="ABFFABFF" w:rsidP="ABFFABFF">
      <w:pPr>
        <w:pStyle w:val="ARCATSubSub1"/>
        <w:numPr>
          <w:ilvl w:val="4"/>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Furnish letter from manufacturer certifying compliance with this definition of "Zero-Maintenance."</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As an alternate to using a fire-rated or non-rated cable pathway device for a single or tow low voltage cables (up to an aggregate cross sectional area of 0.52 in. (14mm) O.D.) penetrating one or two-hour, gypsum board/stud wall assemblies or non-rated assemblies, either as a through-penetration or as a membrane-penetration, a fire-rated cable grommet may be substituted. The product shall consist of a molded, two-piece, plenum-rated grommet having a foam fire and smoke sealing membrane that conforms to the outside diameter of the individual cable. The grommet product shall be capable of locking into place to secure the cable penetration within the wall assembly. The grommet shall be UL Classified and tested to the requirements of ASTM E814 (UL 1479) and CAN/ULC S115. </w:t>
      </w:r>
    </w:p>
    <w:p w:rsidR="ABFFABFF" w:rsidRDefault="ABFFABFF" w:rsidP="ABFFABFF">
      <w:pPr>
        <w:pStyle w:val="ARCATSubPara"/>
        <w:numPr>
          <w:ilvl w:val="3"/>
          <w:numId w:val="1"/>
        </w:numPr>
        <w:rPr/>
      </w:pPr>
      <w:r>
        <w:rPr/>
        <w:t>Where non-mechanical pathways must be utilized, such as sealing (caulking) around single or grouped conduits, provide products that upon curing do no re-emulsify, dissolve, leach, breakdown or otherwise deteriorate over time from exposure to atmospheric moisture, sweating pipes, ponding water, or other forms of moisture characteristic during or after construction. Provide letter from manufacturer certifying compliance with this section.</w:t>
      </w:r>
    </w:p>
    <w:p w:rsidR="ABFFABFF" w:rsidRDefault="ABFFABFF" w:rsidP="ABFFABFF">
      <w:pPr>
        <w:pStyle w:val="ARCATSubPara"/>
        <w:numPr>
          <w:ilvl w:val="3"/>
          <w:numId w:val="1"/>
        </w:numPr>
        <w:rPr/>
      </w:pPr>
      <w:r>
        <w:rPr/>
        <w:t>Cable pathway shall replace conduit sleeves in walls and floors, and the following;</w:t>
      </w:r>
    </w:p>
    <w:p w:rsidR="ABFFABFF" w:rsidRDefault="ABFFABFF" w:rsidP="ABFFABFF">
      <w:pPr>
        <w:pStyle w:val="ARCATSubSub1"/>
        <w:numPr>
          <w:ilvl w:val="4"/>
          <w:numId w:val="1"/>
        </w:numPr>
        <w:rPr/>
      </w:pPr>
      <w:r>
        <w:rPr/>
        <w:t>When installed individually in floors, devices shall pass through core-drilled or preformed opening utilizing tested floor plates.</w:t>
      </w:r>
    </w:p>
    <w:p w:rsidR="ABFFABFF" w:rsidRDefault="ABFFABFF" w:rsidP="ABFFABFF">
      <w:pPr>
        <w:pStyle w:val="ARCATSubSub1"/>
        <w:numPr>
          <w:ilvl w:val="4"/>
          <w:numId w:val="1"/>
        </w:numPr>
        <w:rPr/>
      </w:pPr>
      <w:r>
        <w:rPr/>
        <w:t>When multiple units are ganged in floors, devices shall be anchored by means of a tested grid.</w:t>
      </w:r>
    </w:p>
    <w:p w:rsidR="ABFFABFF" w:rsidRDefault="ABFFABFF" w:rsidP="ABFFABFF">
      <w:pPr>
        <w:pStyle w:val="ARCATSubSub1"/>
        <w:numPr>
          <w:ilvl w:val="4"/>
          <w:numId w:val="1"/>
        </w:numPr>
        <w:rPr/>
      </w:pPr>
      <w:r>
        <w:rPr/>
        <w:t>When installed individually in walls, devices shall pass through core drilled opening utilizing tested wall plates or integrated flanges.</w:t>
      </w:r>
    </w:p>
    <w:p w:rsidR="ABFFABFF" w:rsidRDefault="ABFFABFF" w:rsidP="ABFFABFF">
      <w:pPr>
        <w:pStyle w:val="ARCATSubSub1"/>
        <w:numPr>
          <w:ilvl w:val="4"/>
          <w:numId w:val="1"/>
        </w:numPr>
        <w:rPr/>
      </w:pPr>
      <w:r>
        <w:rPr/>
        <w:t>When multiple units are ganged in walls, devices shall be anchored by means of a tested adjustable gang bracket.</w:t>
      </w:r>
    </w:p>
    <w:p w:rsidR="ABFFABFF" w:rsidRDefault="ABFFABFF" w:rsidP="ABFFABFF">
      <w:pPr>
        <w:pStyle w:val="ARCATSubPara"/>
        <w:numPr>
          <w:ilvl w:val="3"/>
          <w:numId w:val="1"/>
        </w:numPr>
        <w:rPr/>
      </w:pPr>
      <w:r>
        <w:rPr/>
        <w:t>Cable tray shall terminate at each barrier and resume on the other side such that cables pass independently through devices. Cable tray shall be properly supported on each side of the barrier.</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GENERAL FIRESTOPPING</w:t>
      </w:r>
    </w:p>
    <w:p w:rsidR="ABFFABFF" w:rsidRDefault="ABFFABFF" w:rsidP="ABFFABFF">
      <w:pPr>
        <w:pStyle w:val="ARCATParagraph"/>
        <w:numPr>
          <w:ilvl w:val="2"/>
          <w:numId w:val="1"/>
        </w:numPr>
        <w:rPr/>
      </w:pPr>
      <w:r>
        <w:rPr/>
        <w:t>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rsidR="ABFFABFF" w:rsidRDefault="ABFFABFF" w:rsidP="ABFFABFF">
      <w:pPr>
        <w:pStyle w:val="ARCATSubPara"/>
        <w:numPr>
          <w:ilvl w:val="3"/>
          <w:numId w:val="1"/>
        </w:numPr>
        <w:rPr/>
      </w:pPr>
      <w:r>
        <w:rPr/>
        <w:t>Components for each through-penetration firestop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Latex Sealants: Single component latex formulations that upon cure do not re-emulsify during exposure to moisture. When installed in contact with CPVC piping systems, shall be deemed compatible as determined by the respective CPVC Manufacturer. </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 F (177 degrees 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Fire-Rated T Rating Collar Device: Louvered steel collar system with synthetic aluminized polymer coolant wrap installed on metallic pipes where T Ratings are required by applicable building code requirements.</w:t>
      </w:r>
    </w:p>
    <w:p w:rsidR="ABFFABFF" w:rsidRDefault="ABFFABFF" w:rsidP="ABFFABFF">
      <w:pPr>
        <w:pStyle w:val="ARCATSubPara"/>
        <w:numPr>
          <w:ilvl w:val="3"/>
          <w:numId w:val="1"/>
        </w:numPr>
        <w:rPr/>
      </w:pPr>
      <w:r>
        <w:rPr/>
        <w:t>Specified Technologies, Inc. SpecSeal T-Collar Device </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agraph"/>
        <w:numPr>
          <w:ilvl w:val="2"/>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Meet the hourly fire-rating of fire rated wall and or floor penetrated.</w:t>
      </w:r>
    </w:p>
    <w:p w:rsidR="ABFFABFF" w:rsidRDefault="ABFFABFF" w:rsidP="ABFFABFF">
      <w:pPr>
        <w:pStyle w:val="ARCATSubPara"/>
        <w:numPr>
          <w:ilvl w:val="3"/>
          <w:numId w:val="1"/>
        </w:numPr>
        <w:rPr/>
      </w:pPr>
      <w:r>
        <w:rPr/>
        <w:t>Be tested for the surrounding construction and cable types involved. </w:t>
      </w:r>
    </w:p>
    <w:p w:rsidR="ABFFABFF" w:rsidRDefault="ABFFABFF" w:rsidP="ABFFABFF">
      <w:pPr>
        <w:pStyle w:val="ARCATSubPara"/>
        <w:numPr>
          <w:ilvl w:val="3"/>
          <w:numId w:val="1"/>
        </w:numPr>
        <w:rPr/>
      </w:pPr>
      <w:r>
        <w:rPr/>
        <w:t>Have UL Systems permitting cable loads from; "Zero to 100 percent Visual Fill." This requirement eliminates need for fill-ratio calculations to be made by cable technicians to ensure cable load is within maximum allowed by UL System.</w:t>
      </w:r>
    </w:p>
    <w:p w:rsidR="ABFFABFF" w:rsidRDefault="ABFFABFF" w:rsidP="ABFFABFF">
      <w:pPr>
        <w:pStyle w:val="ARCATSubPara"/>
        <w:numPr>
          <w:ilvl w:val="3"/>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Paragraph"/>
        <w:numPr>
          <w:ilvl w:val="2"/>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Limit the movement of smoke and sound of wall and or floor penetrated.</w:t>
      </w:r>
    </w:p>
    <w:p w:rsidR="ABFFABFF" w:rsidRDefault="ABFFABFF" w:rsidP="ABFFABFF">
      <w:pPr>
        <w:pStyle w:val="ARCATSubPara"/>
        <w:numPr>
          <w:ilvl w:val="3"/>
          <w:numId w:val="1"/>
        </w:numPr>
        <w:rPr/>
      </w:pPr>
      <w:r>
        <w:rPr/>
        <w:t>Restore the STC Rating of the penetrated assembly.</w:t>
      </w:r>
    </w:p>
    <w:p w:rsidR="ABFFABFF" w:rsidRDefault="ABFFABFF" w:rsidP="ABFFABFF">
      <w:pPr>
        <w:pStyle w:val="ARCATSubPara"/>
        <w:numPr>
          <w:ilvl w:val="3"/>
          <w:numId w:val="1"/>
        </w:numPr>
        <w:rPr/>
      </w:pPr>
      <w:r>
        <w:rPr/>
        <w:t>Provide L Ratings of greater than 1 cfm when empty and greater than 2.5 cfm at all other loading up to 100 percent.</w:t>
      </w:r>
    </w:p>
    <w:p w:rsidR="ABFFABFF" w:rsidRDefault="ABFFABFF" w:rsidP="ABFFABFF">
      <w:pPr>
        <w:pStyle w:val="ARCATSubPara"/>
        <w:numPr>
          <w:ilvl w:val="3"/>
          <w:numId w:val="1"/>
        </w:numPr>
        <w:rPr/>
      </w:pPr>
      <w:r>
        <w:rPr/>
        <w:t>Accommodate cable loads from; "Zero to 100 percent Visual Fill." </w:t>
      </w:r>
    </w:p>
    <w:p w:rsidR="ABFFABFF" w:rsidRDefault="ABFFABFF" w:rsidP="ABFFABFF">
      <w:pPr>
        <w:pStyle w:val="ARCATSubPara"/>
        <w:numPr>
          <w:ilvl w:val="3"/>
          <w:numId w:val="1"/>
        </w:numPr>
        <w:rPr/>
      </w:pPr>
      <w:r>
        <w:rPr/>
        <w:t>Not have inner fabric liner that tightens around and compresses cables tightly together encouraging potential cable damage or interference.</w:t>
      </w:r>
    </w:p>
    <w:p w:rsidR="ABFFABFF" w:rsidRDefault="ABFFABFF" w:rsidP="ABFFABFF">
      <w:pPr>
        <w:pStyle w:val="ARCATSubPara"/>
        <w:numPr>
          <w:ilvl w:val="3"/>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Furnish letter from manufacturer certifying compliance with this definition of "Zero-Maintenance."</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FIRE-RESISTIVE JOINT SYSTEM PRODUCTS</w:t>
      </w:r>
    </w:p>
    <w:p w:rsidR="ABFFABFF" w:rsidRDefault="ABFFABFF" w:rsidP="ABFFABFF">
      <w:pPr>
        <w:pStyle w:val="ARCATParagraph"/>
        <w:numPr>
          <w:ilvl w:val="2"/>
          <w:numId w:val="1"/>
        </w:numPr>
        <w:rPr/>
      </w:pPr>
      <w:r>
        <w:rPr/>
        <w:t>General: Fire-resistive joint system products that are compatible with one another, with the substrates forming openings, under conditions of service and application, as demonstrated by fire-resistive joint system product manufacturer based on testing and field experience.</w:t>
      </w:r>
    </w:p>
    <w:p w:rsidR="ABFFABFF" w:rsidRDefault="ABFFABFF" w:rsidP="ABFFABFF">
      <w:pPr>
        <w:pStyle w:val="ARCATSubPara"/>
        <w:numPr>
          <w:ilvl w:val="3"/>
          <w:numId w:val="1"/>
        </w:numPr>
        <w:rPr/>
      </w:pPr>
      <w:r>
        <w:rPr/>
        <w:t>Components for each fire-resistive joint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 Sealant shall be suitable for use in interior and exterior joint conditions.</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FastTack Firestop Spray</w:t>
      </w:r>
    </w:p>
    <w:p w:rsidR="ABFFABFF" w:rsidRDefault="ABFFABFF" w:rsidP="ABFFABFF">
      <w:pPr>
        <w:pStyle w:val="ARCATParagraph"/>
        <w:numPr>
          <w:ilvl w:val="2"/>
          <w:numId w:val="1"/>
        </w:numPr>
        <w:rPr/>
      </w:pPr>
      <w:r>
        <w:rPr/>
        <w:t>Joint Gasketing: Intumescent gasketing with pressure sensitive adhesive capable of +/- 100 percent movement and suitable for use in head-of-wall, wall-to-wall, bottom-of-wall, and perimeter fire barrier joints.</w:t>
      </w:r>
    </w:p>
    <w:p w:rsidR="ABFFABFF" w:rsidRDefault="ABFFABFF" w:rsidP="ABFFABFF">
      <w:pPr>
        <w:pStyle w:val="ARCATSubPara"/>
        <w:numPr>
          <w:ilvl w:val="3"/>
          <w:numId w:val="1"/>
        </w:numPr>
        <w:rPr/>
      </w:pPr>
      <w:r>
        <w:rPr/>
        <w:t>Specified Technologies, Inc. SpeedFlex TTG Track Top Gasket.</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PERIMETER FIRE-CONTAINMENT SYSTEMS PRODUCTS</w:t>
      </w:r>
    </w:p>
    <w:p w:rsidR="ABFFABFF" w:rsidRDefault="ABFFABFF" w:rsidP="ABFFABFF">
      <w:pPr>
        <w:pStyle w:val="ARCATParagraph"/>
        <w:numPr>
          <w:ilvl w:val="2"/>
          <w:numId w:val="1"/>
        </w:numPr>
        <w:rPr/>
      </w:pPr>
      <w:r>
        <w:rPr/>
        <w:t>General: Perimeter fire containment system products that are compatible with one another, with the substrates forming openings, under conditions of service and application, as demonstrated by perimeter fire containment system product manufacturer based on testing and field experience.</w:t>
      </w:r>
    </w:p>
    <w:p w:rsidR="ABFFABFF" w:rsidRDefault="ABFFABFF" w:rsidP="ABFFABFF">
      <w:pPr>
        <w:pStyle w:val="ARCATSubPara"/>
        <w:numPr>
          <w:ilvl w:val="3"/>
          <w:numId w:val="1"/>
        </w:numPr>
        <w:rPr/>
      </w:pPr>
      <w:r>
        <w:rPr/>
        <w:t>Components for each perimeter fire containment system that are needed to install fill materials. Use components specified by the firestopping manufacturer and approved by the qualified testing agency for the designated perimeter fire containment systems.</w:t>
      </w:r>
    </w:p>
    <w:p w:rsidR="ABFFABFF" w:rsidRDefault="ABFFABFF" w:rsidP="ABFFABFF">
      <w:pPr>
        <w:pStyle w:val="ARCATSubPara"/>
        <w:numPr>
          <w:ilvl w:val="3"/>
          <w:numId w:val="1"/>
        </w:numPr>
        <w:rPr/>
      </w:pPr>
      <w:r>
        <w:rPr/>
        <w:t>Use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FastTack Firestop Spray.</w:t>
      </w:r>
    </w:p>
    <w:p w:rsidR="ABFFABFF" w:rsidRDefault="ABFFABFF" w:rsidP="ABFFABFF">
      <w:pPr>
        <w:pStyle w:val="ARCATParagraph"/>
        <w:numPr>
          <w:ilvl w:val="2"/>
          <w:numId w:val="1"/>
        </w:numPr>
        <w:rPr/>
      </w:pPr>
      <w:r>
        <w:rPr/>
        <w:t>Perimeter Fire Barrier Spray: Single component latex formulation with a solids content of minimum 65 percent and a cured Shore A Hardness equal to or greater than 65.</w:t>
      </w:r>
    </w:p>
    <w:p w:rsidR="ABFFABFF" w:rsidRDefault="ABFFABFF" w:rsidP="ABFFABFF">
      <w:pPr>
        <w:pStyle w:val="ARCATSubPara"/>
        <w:numPr>
          <w:ilvl w:val="3"/>
          <w:numId w:val="1"/>
        </w:numPr>
        <w:rPr/>
      </w:pPr>
      <w:r>
        <w:rPr/>
        <w:t>Specified Technologies, Inc. SpecSeal Safing Spray.</w:t>
      </w:r>
    </w:p>
    <w:p w:rsidR="ABFFABFF" w:rsidRDefault="ABFFABFF" w:rsidP="ABFFABFF">
      <w:pPr>
        <w:pStyle w:val="ARCATParagraph"/>
        <w:numPr>
          <w:ilvl w:val="2"/>
          <w:numId w:val="1"/>
        </w:numPr>
        <w:rPr/>
      </w:pPr>
      <w:r>
        <w:rPr/>
        <w:t>Curtain Wall Insulation: Faced or unfaced batts or blankets used for exterior curtain walls with the capacity to contribute to the fire-resistance of the assembly.</w:t>
      </w:r>
    </w:p>
    <w:p>
      <w:pPr>
        <w:pStyle w:val="ARCATnote"/>
        <w:rPr/>
      </w:pPr>
      <w:r>
        <w:rPr/>
        <w:t>** NOTE TO SPECIFIER ** Select Firespan 40 for 4.0 pcf or Firespan 90 for 8 pcf. Delete insulation option not required.</w:t>
      </w:r>
    </w:p>
    <w:p w:rsidR="ABFFABFF" w:rsidRDefault="ABFFABFF" w:rsidP="ABFFABFF">
      <w:pPr>
        <w:pStyle w:val="ARCATSubPara"/>
        <w:numPr>
          <w:ilvl w:val="3"/>
          <w:numId w:val="1"/>
        </w:numPr>
        <w:rPr/>
      </w:pPr>
      <w:r>
        <w:rPr/>
        <w:t>Thermafiber, LLC. FIRESPAN 40 Insulation. PCF: 4.0.</w:t>
      </w:r>
    </w:p>
    <w:p w:rsidR="ABFFABFF" w:rsidRDefault="ABFFABFF" w:rsidP="ABFFABFF">
      <w:pPr>
        <w:pStyle w:val="ARCATSubPara"/>
        <w:numPr>
          <w:ilvl w:val="3"/>
          <w:numId w:val="1"/>
        </w:numPr>
        <w:rPr/>
      </w:pPr>
      <w:r>
        <w:rPr/>
        <w:t>Thermafiber, LLC. FIRESPAN 90 Insulation. PCF: 8.0.</w:t>
      </w:r>
    </w:p>
    <w:p w:rsidR="ABFFABFF" w:rsidRDefault="ABFFABFF" w:rsidP="ABFFABFF">
      <w:pPr>
        <w:pStyle w:val="ARCATParagraph"/>
        <w:numPr>
          <w:ilvl w:val="2"/>
          <w:numId w:val="1"/>
        </w:numPr>
        <w:rPr/>
      </w:pPr>
      <w:r>
        <w:rPr/>
        <w:t>Safing Insulation: Board or sheet products used as forming materials in slab-edge openings with the capacity to provide a degree of the fire resistance required when used with an appropriate fill material.</w:t>
      </w:r>
    </w:p>
    <w:p w:rsidR="ABFFABFF" w:rsidRDefault="ABFFABFF" w:rsidP="ABFFABFF">
      <w:pPr>
        <w:pStyle w:val="ARCATSubPara"/>
        <w:numPr>
          <w:ilvl w:val="3"/>
          <w:numId w:val="1"/>
        </w:numPr>
        <w:rPr/>
      </w:pPr>
      <w:r>
        <w:rPr/>
        <w:t>Thermafiber, LLC. Safing Insulation.</w:t>
      </w:r>
    </w:p>
    <w:p w:rsidR="ABFFABFF" w:rsidRDefault="ABFFABFF" w:rsidP="ABFFABFF">
      <w:pPr>
        <w:pStyle w:val="ARCATParagraph"/>
        <w:numPr>
          <w:ilvl w:val="2"/>
          <w:numId w:val="1"/>
        </w:numPr>
        <w:rPr/>
      </w:pPr>
      <w:r>
        <w:rPr/>
        <w:t>Curtain Wall Insulation Hangers: Steel clip system designed to snap/clip onto aluminum framing members minimizing or eliminating the use of screws or other mechanical fasteners. Clips to include impaling staple to mechanically fasten curtain wall insulation to clip. Clips shall be available in a range of sizes based on mullion width and insulation thickness.</w:t>
      </w:r>
    </w:p>
    <w:p w:rsidR="ABFFABFF" w:rsidRDefault="ABFFABFF" w:rsidP="ABFFABFF">
      <w:pPr>
        <w:pStyle w:val="ARCATSubPara"/>
        <w:numPr>
          <w:ilvl w:val="3"/>
          <w:numId w:val="1"/>
        </w:numPr>
        <w:rPr/>
      </w:pPr>
      <w:r>
        <w:rPr/>
        <w:t>Specified Technologies, Inc. SpecSeal Quick Clip Perimeter Fire Barrier System.</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FIRESTOPPING, SMOKE, AND ACOUSTICAL SEALING TELECOMMUNICATIONS AND DATA CABLING</w:t>
      </w:r>
    </w:p>
    <w:p w:rsidR="ABFFABFF" w:rsidRDefault="ABFFABFF" w:rsidP="ABFFABFF">
      <w:pPr>
        <w:pStyle w:val="ARCATParagraph"/>
        <w:numPr>
          <w:ilvl w:val="2"/>
          <w:numId w:val="1"/>
        </w:numPr>
        <w:rPr/>
      </w:pPr>
      <w:r>
        <w:rPr/>
        <w:t>General: Use only products that have been tested for specific fire resistance rated construction conditions or acoustical and smoke related requirements conforming to construction assembly type, penetrating item type, annular space requirements, and rating involved for each separate instance.</w:t>
      </w:r>
    </w:p>
    <w:p w:rsidR="ABFFABFF" w:rsidRDefault="ABFFABFF" w:rsidP="ABFFABFF">
      <w:pPr>
        <w:pStyle w:val="ARCATParagraph"/>
        <w:numPr>
          <w:ilvl w:val="2"/>
          <w:numId w:val="1"/>
        </w:numPr>
        <w:rPr/>
      </w:pPr>
      <w:r>
        <w:rPr/>
        <w:t>Firestop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SSS Sealant.</w:t>
      </w:r>
    </w:p>
    <w:p w:rsidR="ABFFABFF" w:rsidRDefault="ABFFABFF" w:rsidP="ABFFABFF">
      <w:pPr>
        <w:pStyle w:val="ARCATSubPara"/>
        <w:numPr>
          <w:ilvl w:val="3"/>
          <w:numId w:val="1"/>
        </w:numPr>
        <w:rPr/>
      </w:pPr>
      <w:r>
        <w:rPr/>
        <w:t>Specified Technologies Inc. SpecSeal Series LCI Sealant.</w:t>
      </w:r>
    </w:p>
    <w:p w:rsidR="ABFFABFF" w:rsidRDefault="ABFFABFF" w:rsidP="ABFFABFF">
      <w:pPr>
        <w:pStyle w:val="ARCATParagraph"/>
        <w:numPr>
          <w:ilvl w:val="2"/>
          <w:numId w:val="1"/>
        </w:numPr>
        <w:rPr/>
      </w:pPr>
      <w:r>
        <w:rPr/>
        <w:t>Firestop Putty: Intumescent, non-hardening, water resistant putties containing no solvents, inorganic fibers, or silicone compounds.</w:t>
      </w:r>
    </w:p>
    <w:p w:rsidR="ABFFABFF" w:rsidRDefault="ABFFABFF" w:rsidP="ABFFABFF">
      <w:pPr>
        <w:pStyle w:val="ARCATSubPara"/>
        <w:numPr>
          <w:ilvl w:val="3"/>
          <w:numId w:val="1"/>
        </w:numPr>
        <w:rPr/>
      </w:pPr>
      <w:r>
        <w:rPr/>
        <w:t>Specified Technologies Inc. SpecSeal Series SSP Putty.</w:t>
      </w:r>
    </w:p>
    <w:p w:rsidR="ABFFABFF" w:rsidRDefault="ABFFABFF" w:rsidP="ABFFABFF">
      <w:pPr>
        <w:pStyle w:val="ARCATParagraph"/>
        <w:numPr>
          <w:ilvl w:val="2"/>
          <w:numId w:val="1"/>
        </w:numPr>
        <w:rPr/>
      </w:pPr>
      <w:r>
        <w:rPr/>
        <w:t>Firestop Pillows: Re-enterable, non-curing, mineral fiber core encapsulated on six sides with intumescent coating contained in a flame retardant poly bag.</w:t>
      </w:r>
    </w:p>
    <w:p w:rsidR="ABFFABFF" w:rsidRDefault="ABFFABFF" w:rsidP="ABFFABFF">
      <w:pPr>
        <w:pStyle w:val="ARCATSubPara"/>
        <w:numPr>
          <w:ilvl w:val="3"/>
          <w:numId w:val="1"/>
        </w:numPr>
        <w:rPr/>
      </w:pPr>
      <w:r>
        <w:rPr/>
        <w:t>Specified Technologies Inc. SpecSeal Series SSB Pillows.</w:t>
      </w:r>
    </w:p>
    <w:p w:rsidR="ABFFABFF" w:rsidRDefault="ABFFABFF" w:rsidP="ABFFABFF">
      <w:pPr>
        <w:pStyle w:val="ARCATParagraph"/>
        <w:numPr>
          <w:ilvl w:val="2"/>
          <w:numId w:val="1"/>
        </w:numPr>
        <w:rPr/>
      </w:pPr>
      <w:r>
        <w:rPr/>
        <w:t>Fire-Rated Cable Grommet: Molded, two-piece grommet with an integral fire and smoke sealing foam membrane for sealing individual cable penetrations through framed wall assemblies. Grommet snaps together around cable and locks tightly into the wall.</w:t>
      </w:r>
    </w:p>
    <w:p w:rsidR="ABFFABFF" w:rsidRDefault="ABFFABFF" w:rsidP="ABFFABFF">
      <w:pPr>
        <w:pStyle w:val="ARCATSubPara"/>
        <w:numPr>
          <w:ilvl w:val="3"/>
          <w:numId w:val="1"/>
        </w:numPr>
        <w:rPr/>
      </w:pPr>
      <w:r>
        <w:rPr/>
        <w:t>Specified Technologies Inc. EZ-Firestop Grommets.</w:t>
      </w:r>
    </w:p>
    <w:p w:rsidR="ABFFABFF" w:rsidRDefault="ABFFABFF" w:rsidP="ABFFABFF">
      <w:pPr>
        <w:pStyle w:val="ARCATParagraph"/>
        <w:numPr>
          <w:ilvl w:val="2"/>
          <w:numId w:val="1"/>
        </w:numPr>
        <w:rPr/>
      </w:pPr>
      <w:r>
        <w:rPr/>
        <w:t>Fire-Rated Cable Pathways: Device modules comprised of steel pathway with self-adjusting intumescent foam pads allowing 0 to 100 percent cable fill.</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Smoke and Acoustical Pathways: Device module comprised of a nonmetallic pathway with integral self-adjusting smoke and sound sealing system for cable penetrations through non-fire-resistance rated wall or floor assemblies.</w:t>
      </w:r>
    </w:p>
    <w:p w:rsidR="ABFFABFF" w:rsidRDefault="ABFFABFF" w:rsidP="ABFFABFF">
      <w:pPr>
        <w:pStyle w:val="ARCATSubPara"/>
        <w:numPr>
          <w:ilvl w:val="3"/>
          <w:numId w:val="1"/>
        </w:numPr>
        <w:rPr/>
      </w:pPr>
      <w:r>
        <w:rPr/>
        <w:t>Specified Technologies Inc. EZ-PATH Smoke &amp; Acoustical Pathway.</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 per sq ft and allow for the use of steel tie wire when installed around piping, conduits, and/or cable trays.</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 and shall comply with ASTM C920, "Specification for Elastomeric Joint Sealants".</w:t>
      </w:r>
    </w:p>
    <w:p w:rsidR="ABFFABFF" w:rsidRDefault="ABFFABFF" w:rsidP="ABFFABFF">
      <w:pPr>
        <w:pStyle w:val="ARCATArticle"/>
        <w:numPr>
          <w:ilvl w:val="1"/>
          <w:numId w:val="1"/>
        </w:numPr>
        <w:rPr/>
      </w:pPr>
      <w:r>
        <w:rPr/>
        <w:t>PERIMETER FIRE CONTAINMENT SYSTEM INSTALLATION</w:t>
      </w:r>
    </w:p>
    <w:p w:rsidR="ABFFABFF" w:rsidRDefault="ABFFABFF" w:rsidP="ABFFABFF">
      <w:pPr>
        <w:pStyle w:val="ARCATParagraph"/>
        <w:numPr>
          <w:ilvl w:val="2"/>
          <w:numId w:val="1"/>
        </w:numPr>
        <w:rPr/>
      </w:pPr>
      <w:r>
        <w:rPr/>
        <w:t>General Requirements: Install perimeter fire containment systems in accordance with "Performance Criteria" Article,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all slab-edge openings to ensure an air and water-resistant seal.</w:t>
      </w:r>
    </w:p>
    <w:p w:rsidR="ABFFABFF" w:rsidRDefault="ABFFABFF" w:rsidP="ABFFABFF">
      <w:pPr>
        <w:pStyle w:val="ARCATSubPara"/>
        <w:numPr>
          <w:ilvl w:val="3"/>
          <w:numId w:val="1"/>
        </w:numPr>
        <w:rPr/>
      </w:pPr>
      <w:r>
        <w:rPr/>
        <w:t>Curtain wall insulation that is an integral component of the perimeter fire containment system shall be installed in accordance with the conditions of testing and classification as specified in the published design and shall comply with thermal insulation requirements as specified in Section 07 21 19 - "Thermal Insulation".</w:t>
      </w:r>
    </w:p>
    <w:p w:rsidR="ABFFABFF" w:rsidRDefault="ABFFABFF" w:rsidP="ABFFABFF">
      <w:pPr>
        <w:pStyle w:val="ARCATSubPara"/>
        <w:numPr>
          <w:ilvl w:val="3"/>
          <w:numId w:val="1"/>
        </w:numPr>
        <w:rPr/>
      </w:pPr>
      <w:r>
        <w:rPr/>
        <w:t>Safing insulation shall be installed with the grain oriented vertically to maintain effective compression between edge of floor assembly and curtain wall.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pPr>
        <w:pStyle w:val="ARCATnote"/>
        <w:rPr/>
      </w:pPr>
      <w:r>
        <w:rPr/>
        <w:t>** NOTE TO SPECIFIER **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273C"
  Type="http://schemas.openxmlformats.org/officeDocument/2006/relationships/image"
  Target="https://www.arcat.com/clients/gfx/specifie.png"
  TargetMode="External"
/>
<Relationship
  Id="rId_5FD616_1"
  Type="http://schemas.openxmlformats.org/officeDocument/2006/relationships/hyperlink"
  Target="https://arcat.com/rfi?action=email&amp;company=Specified%252BTechnologies%252BInc.&amp;message=RE%253A%2520Spec%2520Question%2520(07840sti)%253A%2520&amp;coid=35657&amp;spec=07840sti&amp;rep=&amp;fax=908-526-9623"
  TargetMode="External"
/>
<Relationship
  Id="rId_5FD616_2"
  Type="http://schemas.openxmlformats.org/officeDocument/2006/relationships/hyperlink"
  Target="http://www.stifirestop.com"
  TargetMode="External"
/>
<Relationship
  Id="rId_5FD616_3"
  Type="http://schemas.openxmlformats.org/officeDocument/2006/relationships/hyperlink"
  Target="https://arcat.com/company/specified-technologies-inc-35657"
  TargetMode="External"
/>
<Relationship
  Id="rId_EB8E74_1"
  Type="http://schemas.openxmlformats.org/officeDocument/2006/relationships/hyperlink"
  Target="https://arcat.com/rfi?action=email&amp;company=Specified%252BTechnologies%252BInc.&amp;message=RE%253A%2520Spec%2520Question%2520(07840sti)%253A%2520&amp;coid=35657&amp;spec=07840sti&amp;rep=&amp;fax=908-526-9623"
  TargetMode="External"
/>
<Relationship
  Id="rId_EB8E74_2"
  Type="http://schemas.openxmlformats.org/officeDocument/2006/relationships/hyperlink"
  Target="http://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