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8A2576"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2576" descr="https://www.arcat.com/clients/gfx/ssma.png"/>
                      <pic:cNvPicPr>
                        <a:picLocks noChangeAspect="1" noChangeArrowheads="1"/>
                      </pic:cNvPicPr>
                    </pic:nvPicPr>
                    <pic:blipFill>
                      <a:blip r:link="rId_8A2576"/>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09 22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SSMA's12/2015 International Building Code (IBC) version of their Product Technical Guide as well as ESR-3064P, which complies with the 2012 and 2015 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rsidR="ABFFABFF" w:rsidRDefault="ABFFABFF" w:rsidP="ABFFABFF">
      <w:pPr>
        <w:pStyle w:val="ARCATParagraph"/>
        <w:numPr>
          <w:ilvl w:val="2"/>
          <w:numId w:val="1"/>
        </w:numPr>
        <w:rPr/>
      </w:pPr>
      <w:r>
        <w:rPr/>
        <w:t>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8DFDB8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F613C1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39584C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8766D4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669CE1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C8BB30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0993C3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45FA79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SSMA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SSMA stud track profile, 1-1/4 inch (32 mm) legs.</w:t>
      </w:r>
    </w:p>
    <w:p w:rsidR="ABFFABFF" w:rsidRDefault="ABFFABFF" w:rsidP="ABFFABFF">
      <w:pPr>
        <w:pStyle w:val="ARCATSubPara"/>
        <w:numPr>
          <w:ilvl w:val="3"/>
          <w:numId w:val="1"/>
        </w:numPr>
        <w:rPr/>
      </w:pPr>
      <w:r>
        <w:rPr/>
        <w:t>Standard Track: SSMA stud track profile, 1-1/2 inch (38 mm) legs.</w:t>
      </w:r>
    </w:p>
    <w:p w:rsidR="ABFFABFF" w:rsidRDefault="ABFFABFF" w:rsidP="ABFFABFF">
      <w:pPr>
        <w:pStyle w:val="ARCATSubPara"/>
        <w:numPr>
          <w:ilvl w:val="3"/>
          <w:numId w:val="1"/>
        </w:numPr>
        <w:rPr/>
      </w:pPr>
      <w:r>
        <w:rPr/>
        <w:t>Standard Track: SSMA stud track profile, ____ inch (____ mm) legs.</w:t>
      </w:r>
    </w:p>
    <w:p w:rsidR="ABFFABFF" w:rsidRDefault="ABFFABFF" w:rsidP="ABFFABFF">
      <w:pPr>
        <w:pStyle w:val="ARCATSubPara"/>
        <w:numPr>
          <w:ilvl w:val="3"/>
          <w:numId w:val="1"/>
        </w:numPr>
        <w:rPr/>
      </w:pPr>
      <w:r>
        <w:rPr/>
        <w:t>Deep Leg Track: SSMA deep stud track profile, 2 inch (51 mm) legs.</w:t>
      </w:r>
    </w:p>
    <w:p w:rsidR="ABFFABFF" w:rsidRDefault="ABFFABFF" w:rsidP="ABFFABFF">
      <w:pPr>
        <w:pStyle w:val="ARCATSubPara"/>
        <w:numPr>
          <w:ilvl w:val="3"/>
          <w:numId w:val="1"/>
        </w:numPr>
        <w:rPr/>
      </w:pPr>
      <w:r>
        <w:rPr/>
        <w:t>Deep Leg Track: SSMA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2-1/2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2576"
  Type="http://schemas.openxmlformats.org/officeDocument/2006/relationships/image"
  Target="https://www.arcat.com/clients/gfx/ssma.png"
  TargetMode="External"
/>
<Relationship
  Id="rId_8DFDB8_1"
  Type="http://schemas.openxmlformats.org/officeDocument/2006/relationships/hyperlink"
  Target="http://www.confabbpd.com"
  TargetMode="External"
/>
<Relationship
  Id="rId_F613C1_1"
  Type="http://schemas.openxmlformats.org/officeDocument/2006/relationships/hyperlink"
  Target="http://www.customstud.com"
  TargetMode="External"
/>
<Relationship
  Id="rId_39584C_1"
  Type="http://schemas.openxmlformats.org/officeDocument/2006/relationships/hyperlink"
  Target="http://www.frameteksteel.com"
  TargetMode="External"
/>
<Relationship
  Id="rId_8766D4_1"
  Type="http://schemas.openxmlformats.org/officeDocument/2006/relationships/hyperlink"
  Target="http://www.olmarsupply.com"
  TargetMode="External"
/>
<Relationship
  Id="rId_669CE1_1"
  Type="http://schemas.openxmlformats.org/officeDocument/2006/relationships/hyperlink"
  Target="http://www.scafco.com"
  TargetMode="External"
/>
<Relationship
  Id="rId_C8BB30_1"
  Type="http://schemas.openxmlformats.org/officeDocument/2006/relationships/hyperlink"
  Target="http://www.steelconsystems.com"
  TargetMode="External"
/>
<Relationship
  Id="rId_0993C3_1"
  Type="http://schemas.openxmlformats.org/officeDocument/2006/relationships/hyperlink"
  Target="http://www.unitedmetalproducts.info"
  TargetMode="External"
/>
<Relationship
  Id="rId_45FA79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