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lling.png&quot; \* MERGEFORMAT \d  \x \y">
        <w:r>
          <w:drawing>
            <wp:inline distT="0" distB="0" distL="0" distR="0">
              <wp:extent cx="2857500" cy="1400175"/>
              <wp:effectExtent l="0" t="0" r="0" b="0"/>
              <wp:docPr id="1" name="Picture rId_3FDD91" descr="https://www.arcat.com/clients/gfx/t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FDD91" descr="https://www.arcat.com/clients/gfx/telling.png"/>
                      <pic:cNvPicPr>
                        <a:picLocks noChangeAspect="1" noChangeArrowheads="1"/>
                      </pic:cNvPicPr>
                    </pic:nvPicPr>
                    <pic:blipFill>
                      <a:blip r:link="rId_3FDD91"/>
                      <a:srcRect/>
                      <a:stretch>
                        <a:fillRect/>
                      </a:stretch>
                    </pic:blipFill>
                    <pic:spPr bwMode="auto">
                      <a:xfrm>
                        <a:off x="0" y="0"/>
                        <a:ext cx="2857500" cy="1400175"/>
                      </a:xfrm>
                      <a:prstGeom prst="rect">
                        <a:avLst/>
                      </a:prstGeom>
                      <a:noFill/>
                    </pic:spPr>
                  </pic:pic>
                </a:graphicData>
              </a:graphic>
            </wp:inline>
          </w:drawing>
        </w:r>
      </w:fldSimple>
    </w:p>
    <w:p>
      <w:pPr>
        <w:pStyle w:val="ARCATTitle"/>
        <w:jc w:val="center"/>
        <w:rPr/>
      </w:pPr>
      <w:r>
        <w:rPr/>
        <w:t>SECTION 09 22 16</w:t>
      </w:r>
    </w:p>
    <w:p>
      <w:pPr>
        <w:pStyle w:val="ARCATTitle"/>
        <w:jc w:val="center"/>
        <w:rPr/>
      </w:pPr>
      <w:r>
        <w:rPr/>
        <w:t>NON-LOAD-BEARING STEEL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Telling Industries, LLC; non-load-bearing steel framing.</w:t>
      </w:r>
      <w:r>
        <w:rPr/>
        <w:br/>
        <w:t>This section is based on the products of Telling Industries, LLC, which is located at:Corporate Headquarters/Sales, 4420 Sherwin Rd.Willoughby, OH 44094Toll Free Tel: 866-372-6384Tel: 440-974-3370Fax: 440-974-3408Email: </w:t>
      </w:r>
      <w:hyperlink r:id="rId_E45C9B_1" w:history="1">
        <w:tooltip>request info (sales.corp@tellingindustries.com) downloads</w:tooltip>
        <w:r>
          <w:rPr>
            <w:rStyle w:val="Hyperlink"/>
            <w:color w:val="802020"/>
            <w:u w:val="single"/>
          </w:rPr>
          <w:t>request info (sales.corp@tellingindustries.com)</w:t>
        </w:r>
      </w:hyperlink>
      <w:r>
        <w:rPr/>
        <w:t/>
      </w:r>
      <w:r>
        <w:rPr/>
        <w:br/>
        <w:t>Web: </w:t>
      </w:r>
      <w:hyperlink r:id="rId_E45C9B_2" w:history="1">
        <w:tooltip>http://www.BUILDSTRONG.com downloads</w:tooltip>
        <w:r>
          <w:rPr>
            <w:rStyle w:val="Hyperlink"/>
            <w:color w:val="802020"/>
            <w:u w:val="single"/>
          </w:rPr>
          <w:t>http://www.BUILDSTRONG.com</w:t>
        </w:r>
      </w:hyperlink>
      <w:r>
        <w:rPr/>
        <w:t>  </w:t>
      </w:r>
      <w:r>
        <w:rPr/>
        <w:br/>
        <w:t> [ </w:t>
      </w:r>
      <w:hyperlink r:id="rId_E45C9B_3" w:history="1">
        <w:tooltip>Click Here downloads</w:tooltip>
        <w:r>
          <w:rPr>
            <w:rStyle w:val="Hyperlink"/>
            <w:color w:val="802020"/>
            <w:u w:val="single"/>
          </w:rPr>
          <w:t>Click Here</w:t>
        </w:r>
      </w:hyperlink>
      <w:r>
        <w:rPr/>
        <w:t> ] for additional information.</w:t>
      </w:r>
      <w:r>
        <w:rPr/>
        <w:br/>
        <w:t> Telling Industries is a full line manufacturer of premium metal framing and accessories. We are continually adding new and exciting product lines to better service our customers. We are actively shipping products nationwide and exporting worldwide through distribution partners.</w:t>
      </w:r>
      <w:r>
        <w:rPr/>
        <w:br/>
        <w:t>Telling is one of the most compliant metal framing manufacturers on the planet. We carry the prestigious International Code Council Evaluation Service Report. We submit to independent third party inspections at all facilities to maintain our ICC Report. We purchase all raw materials and manufacture all of our products in strict adherence the ASTM International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Framing of the following types:</w:t>
      </w:r>
    </w:p>
    <w:p w:rsidR="ABFFABFF" w:rsidRDefault="ABFFABFF" w:rsidP="ABFFABFF">
      <w:pPr>
        <w:pStyle w:val="ARCATSubPara"/>
        <w:numPr>
          <w:ilvl w:val="3"/>
          <w:numId w:val="1"/>
        </w:numPr>
        <w:rPr/>
      </w:pPr>
      <w:r>
        <w:rPr/>
        <w:t>Steel studs and runners.</w:t>
      </w:r>
    </w:p>
    <w:p w:rsidR="ABFFABFF" w:rsidRDefault="ABFFABFF" w:rsidP="ABFFABFF">
      <w:pPr>
        <w:pStyle w:val="ARCATSubPara"/>
        <w:numPr>
          <w:ilvl w:val="3"/>
          <w:numId w:val="1"/>
        </w:numPr>
        <w:rPr/>
      </w:pPr>
      <w:r>
        <w:rPr/>
        <w:t>Slip-type head joints.</w:t>
      </w:r>
    </w:p>
    <w:p w:rsidR="ABFFABFF" w:rsidRDefault="ABFFABFF" w:rsidP="ABFFABFF">
      <w:pPr>
        <w:pStyle w:val="ARCATSubPara"/>
        <w:numPr>
          <w:ilvl w:val="3"/>
          <w:numId w:val="1"/>
        </w:numPr>
        <w:rPr/>
      </w:pPr>
      <w:r>
        <w:rPr/>
        <w:t>Flat strap and backing plate.</w:t>
      </w:r>
    </w:p>
    <w:p w:rsidR="ABFFABFF" w:rsidRDefault="ABFFABFF" w:rsidP="ABFFABFF">
      <w:pPr>
        <w:pStyle w:val="ARCATSubPara"/>
        <w:numPr>
          <w:ilvl w:val="3"/>
          <w:numId w:val="1"/>
        </w:numPr>
        <w:rPr/>
      </w:pPr>
      <w:r>
        <w:rPr/>
        <w:t>Cold-rolled channel bridging.</w:t>
      </w:r>
    </w:p>
    <w:p w:rsidR="ABFFABFF" w:rsidRDefault="ABFFABFF" w:rsidP="ABFFABFF">
      <w:pPr>
        <w:pStyle w:val="ARCATSubPara"/>
        <w:numPr>
          <w:ilvl w:val="3"/>
          <w:numId w:val="1"/>
        </w:numPr>
        <w:rPr/>
      </w:pPr>
      <w:r>
        <w:rPr/>
        <w:t>Hat-shaped, rigid furring channels.</w:t>
      </w:r>
    </w:p>
    <w:p w:rsidR="ABFFABFF" w:rsidRDefault="ABFFABFF" w:rsidP="ABFFABFF">
      <w:pPr>
        <w:pStyle w:val="ARCATSubPara"/>
        <w:numPr>
          <w:ilvl w:val="3"/>
          <w:numId w:val="1"/>
        </w:numPr>
        <w:rPr/>
      </w:pPr>
      <w:r>
        <w:rPr/>
        <w:t>Resilient furring channels.</w:t>
      </w:r>
    </w:p>
    <w:p w:rsidR="ABFFABFF" w:rsidRDefault="ABFFABFF" w:rsidP="ABFFABFF">
      <w:pPr>
        <w:pStyle w:val="ARCATSubPara"/>
        <w:numPr>
          <w:ilvl w:val="3"/>
          <w:numId w:val="1"/>
        </w:numPr>
        <w:rPr/>
      </w:pPr>
      <w:r>
        <w:rPr/>
        <w:t>Cold-rolled furring channels.</w:t>
      </w:r>
    </w:p>
    <w:p w:rsidR="ABFFABFF" w:rsidRDefault="ABFFABFF" w:rsidP="ABFFABFF">
      <w:pPr>
        <w:pStyle w:val="ARCATSubPara"/>
        <w:numPr>
          <w:ilvl w:val="3"/>
          <w:numId w:val="1"/>
        </w:numPr>
        <w:rPr/>
      </w:pPr>
      <w:r>
        <w:rPr/>
        <w:t>Z-shaped furring.</w:t>
      </w:r>
    </w:p>
    <w:p w:rsidR="ABFFABFF" w:rsidRDefault="ABFFABFF" w:rsidP="ABFFABFF">
      <w:pPr>
        <w:pStyle w:val="ARCATSubPara"/>
        <w:numPr>
          <w:ilvl w:val="3"/>
          <w:numId w:val="1"/>
        </w:numPr>
        <w:rPr/>
      </w:pPr>
      <w:r>
        <w:rPr/>
        <w:t>CT studs.</w:t>
      </w:r>
    </w:p>
    <w:p w:rsidR="ABFFABFF" w:rsidRDefault="ABFFABFF" w:rsidP="ABFFABFF">
      <w:pPr>
        <w:pStyle w:val="ARCATSubPara"/>
        <w:numPr>
          <w:ilvl w:val="3"/>
          <w:numId w:val="1"/>
        </w:numPr>
        <w:rPr/>
      </w:pPr>
      <w:r>
        <w:rPr/>
        <w:t>Tabbed track and jamb track.</w:t>
      </w:r>
    </w:p>
    <w:p w:rsidR="ABFFABFF" w:rsidRDefault="ABFFABFF" w:rsidP="ABFFABFF">
      <w:pPr>
        <w:pStyle w:val="ARCATSubPara"/>
        <w:numPr>
          <w:ilvl w:val="3"/>
          <w:numId w:val="1"/>
        </w:numPr>
        <w:rPr/>
      </w:pPr>
      <w:r>
        <w:rPr/>
        <w:t>H-stud and C-runner.</w:t>
      </w:r>
    </w:p>
    <w:p w:rsidR="ABFFABFF" w:rsidRDefault="ABFFABFF" w:rsidP="ABFFABFF">
      <w:pPr>
        <w:pStyle w:val="ARCATSubPara"/>
        <w:numPr>
          <w:ilvl w:val="3"/>
          <w:numId w:val="1"/>
        </w:numPr>
        <w:rPr/>
      </w:pPr>
      <w:r>
        <w:rPr/>
        <w:t>Versadry track.</w:t>
      </w:r>
    </w:p>
    <w:p w:rsidR="ABFFABFF" w:rsidRDefault="ABFFABFF" w:rsidP="ABFFABFF">
      <w:pPr>
        <w:pStyle w:val="ARCATParagraph"/>
        <w:numPr>
          <w:ilvl w:val="2"/>
          <w:numId w:val="1"/>
        </w:numPr>
        <w:rPr/>
      </w:pPr>
      <w:r>
        <w:rPr/>
        <w:t>Suspension System Components of the following types:</w:t>
      </w:r>
    </w:p>
    <w:p w:rsidR="ABFFABFF" w:rsidRDefault="ABFFABFF" w:rsidP="ABFFABFF">
      <w:pPr>
        <w:pStyle w:val="ARCATSubPara"/>
        <w:numPr>
          <w:ilvl w:val="3"/>
          <w:numId w:val="1"/>
        </w:numPr>
        <w:rPr/>
      </w:pPr>
      <w:r>
        <w:rPr/>
        <w:t>Tie wire.</w:t>
      </w:r>
    </w:p>
    <w:p w:rsidR="ABFFABFF" w:rsidRDefault="ABFFABFF" w:rsidP="ABFFABFF">
      <w:pPr>
        <w:pStyle w:val="ARCATSubPara"/>
        <w:numPr>
          <w:ilvl w:val="3"/>
          <w:numId w:val="1"/>
        </w:numPr>
        <w:rPr/>
      </w:pPr>
      <w:r>
        <w:rPr/>
        <w:t>Hanger attachments to concrete.</w:t>
      </w:r>
    </w:p>
    <w:p w:rsidR="ABFFABFF" w:rsidRDefault="ABFFABFF" w:rsidP="ABFFABFF">
      <w:pPr>
        <w:pStyle w:val="ARCATSubPara"/>
        <w:numPr>
          <w:ilvl w:val="3"/>
          <w:numId w:val="1"/>
        </w:numPr>
        <w:rPr/>
      </w:pPr>
      <w:r>
        <w:rPr/>
        <w:t>Wire hangers.</w:t>
      </w:r>
    </w:p>
    <w:p w:rsidR="ABFFABFF" w:rsidRDefault="ABFFABFF" w:rsidP="ABFFABFF">
      <w:pPr>
        <w:pStyle w:val="ARCATSubPara"/>
        <w:numPr>
          <w:ilvl w:val="3"/>
          <w:numId w:val="1"/>
        </w:numPr>
        <w:rPr/>
      </w:pPr>
      <w:r>
        <w:rPr/>
        <w:t>Flat hangers.</w:t>
      </w:r>
    </w:p>
    <w:p w:rsidR="ABFFABFF" w:rsidRDefault="ABFFABFF" w:rsidP="ABFFABFF">
      <w:pPr>
        <w:pStyle w:val="ARCATSubPara"/>
        <w:numPr>
          <w:ilvl w:val="3"/>
          <w:numId w:val="1"/>
        </w:numPr>
        <w:rPr/>
      </w:pPr>
      <w:r>
        <w:rPr/>
        <w:t>Carrying channels.</w:t>
      </w:r>
    </w:p>
    <w:p w:rsidR="ABFFABFF" w:rsidRDefault="ABFFABFF" w:rsidP="ABFFABFF">
      <w:pPr>
        <w:pStyle w:val="ARCATSubPara"/>
        <w:numPr>
          <w:ilvl w:val="3"/>
          <w:numId w:val="1"/>
        </w:numPr>
        <w:rPr/>
      </w:pPr>
      <w:r>
        <w:rPr/>
        <w:t>Furring channels.</w:t>
      </w:r>
    </w:p>
    <w:p w:rsidR="ABFFABFF" w:rsidRDefault="ABFFABFF" w:rsidP="ABFFABFF">
      <w:pPr>
        <w:pStyle w:val="ARCATSubPara"/>
        <w:numPr>
          <w:ilvl w:val="3"/>
          <w:numId w:val="1"/>
        </w:numPr>
        <w:rPr/>
      </w:pPr>
      <w:r>
        <w:rPr/>
        <w:t>Grid suspension system for ceilings.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09 22 00 - Supports for Plaster and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COSP - Specification for the Design of Cold-Formed Steel Structural Members, Code of Standard Practice.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A641/A641M - Standard Specification for Zinc-Coated, Galvanized, Carbon Steel Wire.</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A1003 - Standard Specification for Steel Sheet, Carbon, Metallic and Nonmetallic-Coated for Cold-Formed Framing Members.</w:t>
      </w:r>
    </w:p>
    <w:p w:rsidR="ABFFABFF" w:rsidRDefault="ABFFABFF" w:rsidP="ABFFABFF">
      <w:pPr>
        <w:pStyle w:val="ARCATSubPara"/>
        <w:numPr>
          <w:ilvl w:val="3"/>
          <w:numId w:val="1"/>
        </w:numPr>
        <w:rPr/>
      </w:pPr>
      <w:r>
        <w:rPr/>
        <w:t>ASTM C641 - Standard Test Method for Iron Staining Materials in Lightweight Concrete Aggregates</w:t>
      </w:r>
    </w:p>
    <w:p w:rsidR="ABFFABFF" w:rsidRDefault="ABFFABFF" w:rsidP="ABFFABFF">
      <w:pPr>
        <w:pStyle w:val="ARCATSubPara"/>
        <w:numPr>
          <w:ilvl w:val="3"/>
          <w:numId w:val="1"/>
        </w:numPr>
        <w:rPr/>
      </w:pPr>
      <w:r>
        <w:rPr/>
        <w:t>ASTM C645 - Standard Specification for Nonstructural Steel Framing Members.</w:t>
      </w:r>
    </w:p>
    <w:p w:rsidR="ABFFABFF" w:rsidRDefault="ABFFABFF" w:rsidP="ABFFABFF">
      <w:pPr>
        <w:pStyle w:val="ARCATSubPara"/>
        <w:numPr>
          <w:ilvl w:val="3"/>
          <w:numId w:val="1"/>
        </w:numPr>
        <w:rPr/>
      </w:pPr>
      <w:r>
        <w:rPr/>
        <w:t>ASTM C754 - Specification for Installation of Steel Framing Members to Receive Screw-Attached Gypsum Panel Products.</w:t>
      </w:r>
    </w:p>
    <w:p w:rsidR="ABFFABFF" w:rsidRDefault="ABFFABFF" w:rsidP="ABFFABFF">
      <w:pPr>
        <w:pStyle w:val="ARCATSubPara"/>
        <w:numPr>
          <w:ilvl w:val="3"/>
          <w:numId w:val="1"/>
        </w:numPr>
        <w:rPr/>
      </w:pPr>
      <w:r>
        <w:rPr/>
        <w:t>ASTM C840 - Specification for Application and Finishing of Gypsum Board.</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E488 - Standard Test Methods for Strength of Anchors in Concrete Elements.</w:t>
      </w:r>
    </w:p>
    <w:p w:rsidR="ABFFABFF" w:rsidRDefault="ABFFABFF" w:rsidP="ABFFABFF">
      <w:pPr>
        <w:pStyle w:val="ARCATSubPara"/>
        <w:numPr>
          <w:ilvl w:val="3"/>
          <w:numId w:val="1"/>
        </w:numPr>
        <w:rPr/>
      </w:pPr>
      <w:r>
        <w:rPr/>
        <w:t>ASTM E1190 - Standard Test Methods for Strength of Power Actuated Fasteners Installed in Structural Members.</w:t>
      </w:r>
    </w:p>
    <w:p w:rsidR="ABFFABFF" w:rsidRDefault="ABFFABFF" w:rsidP="ABFFABFF">
      <w:pPr>
        <w:pStyle w:val="ARCATParagraph"/>
        <w:numPr>
          <w:ilvl w:val="2"/>
          <w:numId w:val="1"/>
        </w:numPr>
        <w:rPr/>
      </w:pPr>
      <w:r>
        <w:rPr/>
        <w:t>Gypsum Association (GA):</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Steel Framing Alliance (SFA):</w:t>
      </w:r>
    </w:p>
    <w:p w:rsidR="ABFFABFF" w:rsidRDefault="ABFFABFF" w:rsidP="ABFFABFF">
      <w:pPr>
        <w:pStyle w:val="ARCATSubPara"/>
        <w:numPr>
          <w:ilvl w:val="3"/>
          <w:numId w:val="1"/>
        </w:numPr>
        <w:rPr/>
      </w:pPr>
      <w:r>
        <w:rPr/>
        <w:t>Steel Framing Alliance Fire &amp; Acoustic Guide.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manufacturer's technical data sheet.</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Informational Submittals:</w:t>
      </w:r>
    </w:p>
    <w:p>
      <w:pPr>
        <w:pStyle w:val="ARCATnote"/>
        <w:rPr/>
      </w:pPr>
      <w:r>
        <w:rPr/>
        <w:t>** NOTE TO SPECIFIER ** Specify submittals intended to document manufacturer installation, storage and other instructions.</w:t>
      </w:r>
    </w:p>
    <w:p w:rsidR="ABFFABFF" w:rsidRDefault="ABFFABFF" w:rsidP="ABFFABFF">
      <w:pPr>
        <w:pStyle w:val="ARCATSubPara"/>
        <w:numPr>
          <w:ilvl w:val="3"/>
          <w:numId w:val="1"/>
        </w:numPr>
        <w:rPr/>
      </w:pPr>
      <w:r>
        <w:rPr/>
        <w:t>Manufacturer's Instructions: Manufacturer's storage and installation instructions.</w:t>
      </w:r>
    </w:p>
    <w:p w:rsidR="ABFFABFF" w:rsidRDefault="ABFFABFF" w:rsidP="ABFFABFF">
      <w:pPr>
        <w:pStyle w:val="ARCATSubPara"/>
        <w:numPr>
          <w:ilvl w:val="3"/>
          <w:numId w:val="1"/>
        </w:numPr>
        <w:rPr/>
      </w:pPr>
      <w:r>
        <w:rPr/>
        <w:t>Source Quality Control: Documentation verifying that components and materials specified in this Section are from single manufacturer.</w:t>
      </w:r>
    </w:p>
    <w:p w:rsidR="ABFFABFF" w:rsidRDefault="ABFFABFF" w:rsidP="ABFFABFF">
      <w:pPr>
        <w:pStyle w:val="ARCATSubPara"/>
        <w:numPr>
          <w:ilvl w:val="3"/>
          <w:numId w:val="1"/>
        </w:numPr>
        <w:rPr/>
      </w:pPr>
      <w:r>
        <w:rPr/>
        <w:t>Qualification Statements:</w:t>
      </w:r>
    </w:p>
    <w:p w:rsidR="ABFFABFF" w:rsidRDefault="ABFFABFF" w:rsidP="ABFFABFF">
      <w:pPr>
        <w:pStyle w:val="ARCATSubSub1"/>
        <w:numPr>
          <w:ilvl w:val="4"/>
          <w:numId w:val="1"/>
        </w:numPr>
        <w:rPr/>
      </w:pPr>
      <w:r>
        <w:rPr/>
        <w:t>Letter of verification for manufacturer's qualifications.</w:t>
      </w:r>
    </w:p>
    <w:p w:rsidR="ABFFABFF" w:rsidRDefault="ABFFABFF" w:rsidP="ABFFABFF">
      <w:pPr>
        <w:pStyle w:val="ARCATSubSub1"/>
        <w:numPr>
          <w:ilvl w:val="4"/>
          <w:numId w:val="1"/>
        </w:numPr>
        <w:rPr/>
      </w:pPr>
      <w:r>
        <w:rPr/>
        <w:t>Letter of verification for installer's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Paragraph"/>
        <w:numPr>
          <w:ilvl w:val="2"/>
          <w:numId w:val="1"/>
        </w:numPr>
        <w:rPr/>
      </w:pPr>
      <w:r>
        <w:rPr/>
        <w:t>Installer Qualifications: Acceptable to manufacturer and specializing in Work of this section.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Retain the following paragraph when certification related to sustainability submittals is a project requirement. Insert certification requirements. Delete if not required.</w:t>
      </w:r>
    </w:p>
    <w:p w:rsidR="ABFFABFF" w:rsidRDefault="ABFFABFF" w:rsidP="ABFFABFF">
      <w:pPr>
        <w:pStyle w:val="ARCATParagraph"/>
        <w:numPr>
          <w:ilvl w:val="2"/>
          <w:numId w:val="1"/>
        </w:numPr>
        <w:rPr/>
      </w:pPr>
      <w:r>
        <w:rPr/>
        <w:t>Sustainability Standards Certification: Certification for ____ materials certified by _____ in accordance with _____.</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Fill in dimension requirements.</w:t>
      </w:r>
    </w:p>
    <w:p w:rsidR="ABFFABFF" w:rsidRDefault="ABFFABFF" w:rsidP="ABFFABFF">
      <w:pPr>
        <w:pStyle w:val="ARCATSubPara"/>
        <w:numPr>
          <w:ilvl w:val="3"/>
          <w:numId w:val="1"/>
        </w:numPr>
        <w:rPr/>
      </w:pPr>
      <w:r>
        <w:rPr/>
        <w:t>Dimensions and Process: Construct to _____ feet (_____ mm) using proposed procedures, colors, textures, finishes and quality of work.</w:t>
      </w:r>
    </w:p>
    <w:p w:rsidR="ABFFABFF" w:rsidRDefault="ABFFABFF" w:rsidP="ABFFABFF">
      <w:pPr>
        <w:pStyle w:val="ARCATSubPara"/>
        <w:numPr>
          <w:ilvl w:val="3"/>
          <w:numId w:val="1"/>
        </w:numPr>
        <w:rPr/>
      </w:pPr>
      <w:r>
        <w:rPr/>
        <w:t>Purpose: To judge quality of work, substrate preparation, operation of equipment and material application.</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work prior to receipt of written acceptance of mock-up.</w:t>
      </w:r>
    </w:p>
    <w:p w:rsidR="ABFFABFF" w:rsidRDefault="ABFFABFF" w:rsidP="ABFFABFF">
      <w:pPr>
        <w:pStyle w:val="ARCATSubPara"/>
        <w:numPr>
          <w:ilvl w:val="3"/>
          <w:numId w:val="1"/>
        </w:numPr>
        <w:rPr/>
      </w:pPr>
      <w:r>
        <w:rPr/>
        <w:t>Retain mock-up during construction as a standard for comparing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 may not remain.</w:t>
      </w:r>
    </w:p>
    <w:p w:rsidR="ABFFABFF" w:rsidRDefault="ABFFABFF" w:rsidP="ABFFABFF">
      <w:pPr>
        <w:pStyle w:val="ARCATSubPara"/>
        <w:numPr>
          <w:ilvl w:val="3"/>
          <w:numId w:val="1"/>
        </w:numPr>
        <w:rPr/>
      </w:pPr>
      <w:r>
        <w:rPr/>
        <w:t>Approved mock-up may remain part of finished work.</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 Coordinate work of this Section with work of other trades for proper time and sequence to avoid construction delays.</w:t>
      </w:r>
    </w:p>
    <w:p>
      <w:pPr>
        <w:pStyle w:val="ARCATnote"/>
        <w:rPr/>
      </w:pPr>
      <w:r>
        <w:rPr/>
        <w:t>** NOTE TO SPECIFIER ** Add additional text to describe requirements for meetings to coordinate products and techniques and to sequence related work for sensitive and complex items.</w:t>
      </w:r>
    </w:p>
    <w:p w:rsidR="ABFFABFF" w:rsidRDefault="ABFFABFF" w:rsidP="ABFFABFF">
      <w:pPr>
        <w:pStyle w:val="ARCATParagraph"/>
        <w:numPr>
          <w:ilvl w:val="2"/>
          <w:numId w:val="1"/>
        </w:numPr>
        <w:rPr/>
      </w:pPr>
      <w:r>
        <w:rPr/>
        <w:t>Preinstallation Conference: Convene a conference approximately two weeks before scheduled commencement of Work. Attendees shall include Architect, Contractor and trades involved. Agenda shall include schedule, responsibilities, critical path items and approvals.</w:t>
      </w:r>
    </w:p>
    <w:p>
      <w:pPr>
        <w:pStyle w:val="ARCATnote"/>
        <w:rPr/>
      </w:pPr>
      <w:r>
        <w:rPr/>
        <w:t>** NOTE TO SPECIFIER ** Add additional text as required to describe the particular sequence of events required to coordinate work that must be performed in sequence with, or at the same time as, work in another section.</w:t>
      </w:r>
    </w:p>
    <w:p w:rsidR="ABFFABFF" w:rsidRDefault="ABFFABFF" w:rsidP="ABFFABFF">
      <w:pPr>
        <w:pStyle w:val="ARCATParagraph"/>
        <w:numPr>
          <w:ilvl w:val="2"/>
          <w:numId w:val="1"/>
        </w:numPr>
        <w:rPr/>
      </w:pPr>
      <w:r>
        <w:rPr/>
        <w:t>Sequencing: Sequence work of this section in accordance with manufacturer's written recommendations for sequencing construction operations.</w:t>
      </w:r>
    </w:p>
    <w:p>
      <w:pPr>
        <w:pStyle w:val="ARCATnote"/>
        <w:rPr/>
      </w:pPr>
      <w:r>
        <w:rPr/>
        <w:t>** NOTE TO SPECIFIER ** Add additional text to include requirements for coordinating work that requires unusual scheduling with work of other sections. Delete if not required.</w:t>
      </w:r>
    </w:p>
    <w:p w:rsidR="ABFFABFF" w:rsidRDefault="ABFFABFF" w:rsidP="ABFFABFF">
      <w:pPr>
        <w:pStyle w:val="ARCATParagraph"/>
        <w:numPr>
          <w:ilvl w:val="2"/>
          <w:numId w:val="1"/>
        </w:numPr>
        <w:rPr/>
      </w:pPr>
      <w:r>
        <w:rPr/>
        <w:t>Scheduling: Schedule work of this Section in accordance with appropriate sections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with manufacturer's written instructions.</w:t>
      </w:r>
    </w:p>
    <w:p w:rsidR="ABFFABFF" w:rsidRDefault="ABFFABFF" w:rsidP="ABFFABFF">
      <w:pPr>
        <w:pStyle w:val="ARCATSubPara"/>
        <w:numPr>
          <w:ilvl w:val="3"/>
          <w:numId w:val="1"/>
        </w:numPr>
        <w:rPr/>
      </w:pPr>
      <w:r>
        <w:rPr/>
        <w:t>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protected from exposure to harmful weather conditions and at temperature conditions per the recommendations of AISI COSP Section F3.</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USGBC's LEED construction project certification. Delete if not required.</w:t>
      </w:r>
    </w:p>
    <w:p w:rsidR="ABFFABFF" w:rsidRDefault="ABFFABFF" w:rsidP="ABFFABFF">
      <w:pPr>
        <w:pStyle w:val="ARCATParagraph"/>
        <w:numPr>
          <w:ilvl w:val="2"/>
          <w:numId w:val="1"/>
        </w:numPr>
        <w:rPr/>
      </w:pPr>
      <w:r>
        <w:rPr/>
        <w:t>Packaging Waste Management:</w:t>
      </w:r>
    </w:p>
    <w:p>
      <w:pPr>
        <w:pStyle w:val="ARCATnote"/>
        <w:rPr/>
      </w:pPr>
      <w:r>
        <w:rPr/>
        <w:t>** NOTE TO SPECIFIER ** Include the following subparagraphs to specify information that will provide direction to the Contractor for the disposal of construction waste materials using environmentally responsible methodology other than landfill resources. Delete options not required.</w:t>
      </w:r>
    </w:p>
    <w:p w:rsidR="ABFFABFF" w:rsidRDefault="ABFFABFF" w:rsidP="ABFFABFF">
      <w:pPr>
        <w:pStyle w:val="ARCATSubPara"/>
        <w:numPr>
          <w:ilvl w:val="3"/>
          <w:numId w:val="1"/>
        </w:numPr>
        <w:rPr/>
      </w:pPr>
      <w:r>
        <w:rPr/>
        <w:t>Separate waste materials for reuse and recycling in accordance with appropriate sections in Division 01.</w:t>
      </w:r>
    </w:p>
    <w:p>
      <w:pPr>
        <w:pStyle w:val="ARCATnote"/>
        <w:rPr/>
      </w:pPr>
      <w:r>
        <w:rPr/>
        <w:t>** NOTE TO SPECIFIER ** USGBC's LEED certification includes credits for the diversion of construction waste from landfill. Diversion can be tracked either by weight or by volume, but must be consistent for all materials. Manufacturer may reclaim packaging and delivery materials for recycling. Delete options not required.</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packaging material of the following types in appropriate onsite bins for recycling:</w:t>
      </w:r>
    </w:p>
    <w:p w:rsidR="ABFFABFF" w:rsidRDefault="ABFFABFF" w:rsidP="ABFFABFF">
      <w:pPr>
        <w:pStyle w:val="ARCATSubSub1"/>
        <w:numPr>
          <w:ilvl w:val="4"/>
          <w:numId w:val="1"/>
        </w:numPr>
        <w:rPr/>
      </w:pPr>
      <w:r>
        <w:rPr/>
        <w:t>Paper.</w:t>
      </w:r>
    </w:p>
    <w:p w:rsidR="ABFFABFF" w:rsidRDefault="ABFFABFF" w:rsidP="ABFFABFF">
      <w:pPr>
        <w:pStyle w:val="ARCATSubSub1"/>
        <w:numPr>
          <w:ilvl w:val="4"/>
          <w:numId w:val="1"/>
        </w:numPr>
        <w:rPr/>
      </w:pPr>
      <w:r>
        <w:rPr/>
        <w:t>Plastic.</w:t>
      </w:r>
    </w:p>
    <w:p w:rsidR="ABFFABFF" w:rsidRDefault="ABFFABFF" w:rsidP="ABFFABFF">
      <w:pPr>
        <w:pStyle w:val="ARCATSubSub1"/>
        <w:numPr>
          <w:ilvl w:val="4"/>
          <w:numId w:val="1"/>
        </w:numPr>
        <w:rPr/>
      </w:pPr>
      <w:r>
        <w:rPr/>
        <w:t>Polystyrene.</w:t>
      </w:r>
    </w:p>
    <w:p w:rsidR="ABFFABFF" w:rsidRDefault="ABFFABFF" w:rsidP="ABFFABFF">
      <w:pPr>
        <w:pStyle w:val="ARCATSubSub1"/>
        <w:numPr>
          <w:ilvl w:val="4"/>
          <w:numId w:val="1"/>
        </w:numPr>
        <w:rPr/>
      </w:pPr>
      <w:r>
        <w:rPr/>
        <w:t>Corrugated cardboard.</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Add additional subparagraphs to include pallets, crates, padding and other packing materials that are typically associated with the specified products. Delete options not required.</w:t>
      </w:r>
    </w:p>
    <w:p w:rsidR="ABFFABFF" w:rsidRDefault="ABFFABFF" w:rsidP="ABFFABFF">
      <w:pPr>
        <w:pStyle w:val="ARCATSubPara"/>
        <w:numPr>
          <w:ilvl w:val="3"/>
          <w:numId w:val="1"/>
        </w:numPr>
        <w:rPr/>
      </w:pPr>
      <w:r>
        <w:rPr/>
        <w:t>Remove from site:</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b. Remove from site and return to supplier or manufacturer:</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Telling Industries, LLC, which is located at:Corporate Headquarters/Sales, 4420 Sherwin Rd.Willoughby, OH 44094Toll Free Tel: 866-372-6384Tel: 440-974-3370Fax: 440-974-3408Email: </w:t>
      </w:r>
      <w:hyperlink r:id="rId_A44C04_1" w:history="1">
        <w:tooltip>request info (sales.corp@tellingindustries.com) downloads</w:tooltip>
        <w:r>
          <w:rPr>
            <w:rStyle w:val="Hyperlink"/>
            <w:color w:val="802020"/>
            <w:u w:val="single"/>
          </w:rPr>
          <w:t>request info (sales.corp@tellingindustries.com)</w:t>
        </w:r>
      </w:hyperlink>
      <w:r>
        <w:rPr/>
        <w:t>;Web: </w:t>
      </w:r>
      <w:hyperlink r:id="rId_A44C04_2" w:history="1">
        <w:tooltip>http://www.BUILDSTRONG.com downloads</w:tooltip>
        <w:r>
          <w:rPr>
            <w:rStyle w:val="Hyperlink"/>
            <w:color w:val="802020"/>
            <w:u w:val="single"/>
          </w:rPr>
          <w:t>http://www.BUILDSTRONG.com</w:t>
        </w:r>
      </w:hyperlink>
      <w:r>
        <w:rPr/>
        <w:t> </w:t>
      </w:r>
    </w:p>
    <w:p w:rsidR="ABFFABFF" w:rsidRDefault="ABFFABFF" w:rsidP="ABFFABFF">
      <w:pPr>
        <w:pStyle w:val="ARCATSubPara"/>
        <w:numPr>
          <w:ilvl w:val="3"/>
          <w:numId w:val="1"/>
        </w:numPr>
        <w:rPr/>
      </w:pPr>
      <w:r>
        <w:rPr/>
        <w:t>4420 Sherwin Road; Willoughby, OH 44094; ASD Toll Free: 866-372-6384; Phone: 440-974-3370; Fax: 440-974-3408; Email: sales.corp@tellingindustries.com; Web: www.buildstrong.com AND</w:t>
      </w:r>
    </w:p>
    <w:p w:rsidR="ABFFABFF" w:rsidRDefault="ABFFABFF" w:rsidP="ABFFABFF">
      <w:pPr>
        <w:pStyle w:val="ARCATSubPara"/>
        <w:numPr>
          <w:ilvl w:val="3"/>
          <w:numId w:val="1"/>
        </w:numPr>
        <w:rPr/>
      </w:pPr>
      <w:r>
        <w:rPr/>
        <w:t>2105 Larrick Road; Cambridge, OH 43725; ASD Phone: 740-435-8900; Fax: 740-435-8915 AND</w:t>
      </w:r>
    </w:p>
    <w:p w:rsidR="ABFFABFF" w:rsidRDefault="ABFFABFF" w:rsidP="ABFFABFF">
      <w:pPr>
        <w:pStyle w:val="ARCATSubPara"/>
        <w:numPr>
          <w:ilvl w:val="3"/>
          <w:numId w:val="1"/>
        </w:numPr>
        <w:rPr/>
      </w:pPr>
      <w:r>
        <w:rPr/>
        <w:t>1400 Southwire Drive; Osceola, AR 72370; ASD Phone: 870-563-6065; Fax: 870-563-2471 AND</w:t>
      </w:r>
    </w:p>
    <w:p w:rsidR="ABFFABFF" w:rsidRDefault="ABFFABFF" w:rsidP="ABFFABFF">
      <w:pPr>
        <w:pStyle w:val="ARCATSubPara"/>
        <w:numPr>
          <w:ilvl w:val="3"/>
          <w:numId w:val="1"/>
        </w:numPr>
        <w:rPr/>
      </w:pPr>
      <w:r>
        <w:rPr/>
        <w:t>1050 Kennedy Road; Windsor, CT 06095; ASD Phone: 860-731-7975; Fax: 860-731-7976.</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Provide non-load bearing steel stud partitions with deflections conforming to L/360 at 15 PSF for veneer plaster walls and L/240 at 5 PSF typical for gypsum board walls.</w:t>
      </w:r>
    </w:p>
    <w:p w:rsidR="ABFFABFF" w:rsidRDefault="ABFFABFF" w:rsidP="ABFFABFF">
      <w:pPr>
        <w:pStyle w:val="ARCATParagraph"/>
        <w:numPr>
          <w:ilvl w:val="2"/>
          <w:numId w:val="1"/>
        </w:numPr>
        <w:rPr/>
      </w:pPr>
      <w:r>
        <w:rPr/>
        <w:t>Fire-resistive Rating: Where indicated on Drawings, provide materials and construction that are identical to those assemblies whose fire resistance rating has been determined per ASTM E119 by a testing and inspecting organization acceptable to authorities having jurisdiction.</w:t>
      </w:r>
    </w:p>
    <w:p w:rsidR="ABFFABFF" w:rsidRDefault="ABFFABFF" w:rsidP="ABFFABFF">
      <w:pPr>
        <w:pStyle w:val="ARCATSubPara"/>
        <w:numPr>
          <w:ilvl w:val="3"/>
          <w:numId w:val="1"/>
        </w:numPr>
        <w:rPr/>
      </w:pPr>
      <w:r>
        <w:rPr/>
        <w:t>Meet or exceed fire resistance requirements outlined under provisions of the GA-600 Fire Resistance Design Manual for wall and ceiling assemblies or design designations in the Underwriter's Laboratories Fire Resistance Directory or in the listing of other testing and inspecting agencies acceptable to authorities having jurisdiction.</w:t>
      </w:r>
    </w:p>
    <w:p w:rsidR="ABFFABFF" w:rsidRDefault="ABFFABFF" w:rsidP="ABFFABFF">
      <w:pPr>
        <w:pStyle w:val="ARCATSubPara"/>
        <w:numPr>
          <w:ilvl w:val="3"/>
          <w:numId w:val="1"/>
        </w:numPr>
        <w:rPr/>
      </w:pPr>
      <w:r>
        <w:rPr/>
        <w:t>Meet or exceed flame/fuel/smoke requirements of ASTM E84 surface burning characteristics for finish materials.</w:t>
      </w:r>
    </w:p>
    <w:p w:rsidR="ABFFABFF" w:rsidRDefault="ABFFABFF" w:rsidP="ABFFABFF">
      <w:pPr>
        <w:pStyle w:val="ARCATParagraph"/>
        <w:numPr>
          <w:ilvl w:val="2"/>
          <w:numId w:val="1"/>
        </w:numPr>
        <w:rPr/>
      </w:pPr>
      <w:r>
        <w:rPr/>
        <w:t>Sound Transmission Characteristics: For gypsum board assemblies with STC ratings, provide materials and construction identical to those tested in assembly indicated according to ASTM E90 and classified according to ASTM E413 by a qualified independent testing agency.</w:t>
      </w:r>
    </w:p>
    <w:p>
      <w:pPr>
        <w:pStyle w:val="ARCATnote"/>
        <w:rPr/>
      </w:pPr>
      <w:r>
        <w:rPr/>
        <w:t>** NOTE TO SPECIFIER ** Delete Article if not required.</w:t>
      </w:r>
    </w:p>
    <w:p w:rsidR="ABFFABFF" w:rsidRDefault="ABFFABFF" w:rsidP="ABFFABFF">
      <w:pPr>
        <w:pStyle w:val="ARCATArticle"/>
        <w:numPr>
          <w:ilvl w:val="1"/>
          <w:numId w:val="1"/>
        </w:numPr>
        <w:rPr/>
      </w:pPr>
      <w:r>
        <w:rPr/>
        <w:t>STEEL FRAMING</w:t>
      </w:r>
    </w:p>
    <w:p>
      <w:pPr>
        <w:pStyle w:val="ARCATnote"/>
        <w:rPr/>
      </w:pPr>
      <w:r>
        <w:rPr/>
        <w:t>** NOTE TO SPECIFIER ** Supreme Stud is knurled, not dimpled. Delete product options not required.</w:t>
      </w:r>
    </w:p>
    <w:p w:rsidR="ABFFABFF" w:rsidRDefault="ABFFABFF" w:rsidP="ABFFABFF">
      <w:pPr>
        <w:pStyle w:val="ARCATParagraph"/>
        <w:numPr>
          <w:ilvl w:val="2"/>
          <w:numId w:val="1"/>
        </w:numPr>
        <w:rPr/>
      </w:pPr>
      <w:r>
        <w:rPr/>
        <w:t>Steel Studs and Runners, Basis of Design: Supreme Stud; as manufactured by Telling Industries, LLC.</w:t>
      </w:r>
    </w:p>
    <w:p w:rsidR="ABFFABFF" w:rsidRDefault="ABFFABFF" w:rsidP="ABFFABFF">
      <w:pPr>
        <w:pStyle w:val="ARCATSubPara"/>
        <w:numPr>
          <w:ilvl w:val="3"/>
          <w:numId w:val="1"/>
        </w:numPr>
        <w:rPr/>
      </w:pPr>
      <w:r>
        <w:rPr/>
        <w:t>Description: Knurled studs. No dimpled studs allowed.</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Supreme D25 Stud, Minimum Base Metal Thickness: 25 gauge, 0.0147 inch (0.3734 mm).</w:t>
      </w:r>
    </w:p>
    <w:p w:rsidR="ABFFABFF" w:rsidRDefault="ABFFABFF" w:rsidP="ABFFABFF">
      <w:pPr>
        <w:pStyle w:val="ARCATSubPara"/>
        <w:numPr>
          <w:ilvl w:val="3"/>
          <w:numId w:val="1"/>
        </w:numPr>
        <w:rPr/>
      </w:pPr>
      <w:r>
        <w:rPr/>
        <w:t>Supreme D25 Track, Minimum Base Metal Thickness: 25 gauge, 0.0147 inch (0.3734 mm); approved for use on Supreme D25 and Supreme D20.</w:t>
      </w:r>
    </w:p>
    <w:p w:rsidR="ABFFABFF" w:rsidRDefault="ABFFABFF" w:rsidP="ABFFABFF">
      <w:pPr>
        <w:pStyle w:val="ARCATSubPara"/>
        <w:numPr>
          <w:ilvl w:val="3"/>
          <w:numId w:val="1"/>
        </w:numPr>
        <w:rPr/>
      </w:pPr>
      <w:r>
        <w:rPr/>
        <w:t>Supreme D20 Stud, Minimum Base Metal Thickness: 20 gauge, 0.0179 inch (0.455 mm).</w:t>
      </w:r>
    </w:p>
    <w:p w:rsidR="ABFFABFF" w:rsidRDefault="ABFFABFF" w:rsidP="ABFFABFF">
      <w:pPr>
        <w:pStyle w:val="ARCATSubPara"/>
        <w:numPr>
          <w:ilvl w:val="3"/>
          <w:numId w:val="1"/>
        </w:numPr>
        <w:rPr/>
      </w:pPr>
      <w:r>
        <w:rPr/>
        <w:t>Supreme D20 Track, Minimum Base Metal Thickness: 20 gauge, 0.0179 inch (0.455 mm).</w:t>
      </w:r>
    </w:p>
    <w:p w:rsidR="ABFFABFF" w:rsidRDefault="ABFFABFF" w:rsidP="ABFFABFF">
      <w:pPr>
        <w:pStyle w:val="ARCATSubPara"/>
        <w:numPr>
          <w:ilvl w:val="3"/>
          <w:numId w:val="1"/>
        </w:numPr>
        <w:rPr/>
      </w:pPr>
      <w:r>
        <w:rPr/>
        <w:t>Supreme 30EQD Stud, Minimum Base Metal Thickness: 0.0223 inch (0.566 mm) </w:t>
      </w:r>
    </w:p>
    <w:p w:rsidR="ABFFABFF" w:rsidRDefault="ABFFABFF" w:rsidP="ABFFABFF">
      <w:pPr>
        <w:pStyle w:val="ARCATSubPara"/>
        <w:numPr>
          <w:ilvl w:val="3"/>
          <w:numId w:val="1"/>
        </w:numPr>
        <w:rPr/>
      </w:pPr>
      <w:r>
        <w:rPr/>
        <w:t>Supreme 30EQD Track, Minimum Base Metal Thickness: 0.0223 inch (0.566 mm) </w:t>
      </w:r>
    </w:p>
    <w:p w:rsidR="ABFFABFF" w:rsidRDefault="ABFFABFF" w:rsidP="ABFFABFF">
      <w:pPr>
        <w:pStyle w:val="ARCATSubPara"/>
        <w:numPr>
          <w:ilvl w:val="3"/>
          <w:numId w:val="1"/>
        </w:numPr>
        <w:rPr/>
      </w:pPr>
      <w:r>
        <w:rPr/>
        <w:t>Traditional Drywall 30 mil Stud, Minimum Base Metal Thickness: 0.0296 inches (0.752 mm)</w:t>
      </w:r>
    </w:p>
    <w:p w:rsidR="ABFFABFF" w:rsidRDefault="ABFFABFF" w:rsidP="ABFFABFF">
      <w:pPr>
        <w:pStyle w:val="ARCATSubPara"/>
        <w:numPr>
          <w:ilvl w:val="3"/>
          <w:numId w:val="1"/>
        </w:numPr>
        <w:rPr/>
      </w:pPr>
      <w:r>
        <w:rPr/>
        <w:t>Traditional Drywall 30 mil Track, Minimum Base Metal Thickness: 0.0296 inches (0.752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and flange length options not required.</w:t>
      </w:r>
    </w:p>
    <w:p w:rsidR="ABFFABFF" w:rsidRDefault="ABFFABFF" w:rsidP="ABFFABFF">
      <w:pPr>
        <w:pStyle w:val="ARCATSubPara"/>
        <w:numPr>
          <w:ilvl w:val="3"/>
          <w:numId w:val="1"/>
        </w:numPr>
        <w:rPr/>
      </w:pPr>
      <w:r>
        <w:rPr/>
        <w:t>Web Size: 1-5/8 inch (42 mm).</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3-1/2 inch (89 mm). </w:t>
      </w:r>
    </w:p>
    <w:p w:rsidR="ABFFABFF" w:rsidRDefault="ABFFABFF" w:rsidP="ABFFABFF">
      <w:pPr>
        <w:pStyle w:val="ARCATSubPara"/>
        <w:numPr>
          <w:ilvl w:val="3"/>
          <w:numId w:val="1"/>
        </w:numPr>
        <w:rPr/>
      </w:pPr>
      <w:r>
        <w:rPr/>
        <w:t>Web Size: 3-5/8 inch (92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5-1/2 inch (140 mm)</w:t>
      </w:r>
    </w:p>
    <w:p w:rsidR="ABFFABFF" w:rsidRDefault="ABFFABFF" w:rsidP="ABFFABFF">
      <w:pPr>
        <w:pStyle w:val="ARCATSubPara"/>
        <w:numPr>
          <w:ilvl w:val="3"/>
          <w:numId w:val="1"/>
        </w:numPr>
        <w:rPr/>
      </w:pPr>
      <w:r>
        <w:rPr/>
        <w:t>Web Size: 6 inch (152.4 mm). </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Stud Flange: Equal lengths: 1-1/4 inches (32 mm).</w:t>
      </w:r>
    </w:p>
    <w:p w:rsidR="ABFFABFF" w:rsidRDefault="ABFFABFF" w:rsidP="ABFFABFF">
      <w:pPr>
        <w:pStyle w:val="ARCATSubPara"/>
        <w:numPr>
          <w:ilvl w:val="3"/>
          <w:numId w:val="1"/>
        </w:numPr>
        <w:rPr/>
      </w:pPr>
      <w:r>
        <w:rPr/>
        <w:t>Stud Flange: Equal lengths: 1-7/16 inches (36 mm).</w:t>
      </w:r>
    </w:p>
    <w:p w:rsidR="ABFFABFF" w:rsidRDefault="ABFFABFF" w:rsidP="ABFFABFF">
      <w:pPr>
        <w:pStyle w:val="ARCATSubPara"/>
        <w:numPr>
          <w:ilvl w:val="3"/>
          <w:numId w:val="1"/>
        </w:numPr>
        <w:rPr/>
      </w:pPr>
      <w:r>
        <w:rPr/>
        <w:t>Track Flange: Equal lengths: 1-1/4 inches (32 mm).</w:t>
      </w:r>
    </w:p>
    <w:p w:rsidR="ABFFABFF" w:rsidRDefault="ABFFABFF" w:rsidP="ABFFABFF">
      <w:pPr>
        <w:pStyle w:val="ARCATSubPara"/>
        <w:numPr>
          <w:ilvl w:val="3"/>
          <w:numId w:val="1"/>
        </w:numPr>
        <w:rPr/>
      </w:pPr>
      <w:r>
        <w:rPr/>
        <w:t>Track Flange: Equal lengths: 1-1/2 inches (38 mm).</w:t>
      </w:r>
    </w:p>
    <w:p w:rsidR="ABFFABFF" w:rsidRDefault="ABFFABFF" w:rsidP="ABFFABFF">
      <w:pPr>
        <w:pStyle w:val="ARCATSubPara"/>
        <w:numPr>
          <w:ilvl w:val="3"/>
          <w:numId w:val="1"/>
        </w:numPr>
        <w:rPr/>
      </w:pPr>
      <w:r>
        <w:rPr/>
        <w:t>Deep Leg Track Flange: Equal lengths: 2 inches (51 mm).</w:t>
      </w:r>
    </w:p>
    <w:p w:rsidR="ABFFABFF" w:rsidRDefault="ABFFABFF" w:rsidP="ABFFABFF">
      <w:pPr>
        <w:pStyle w:val="ARCATSubPara"/>
        <w:numPr>
          <w:ilvl w:val="3"/>
          <w:numId w:val="1"/>
        </w:numPr>
        <w:rPr/>
      </w:pPr>
      <w:r>
        <w:rPr/>
        <w:t>Deep Leg Track Flange: Equal lengths: 2-1/2 inches (63 mm).</w:t>
      </w:r>
    </w:p>
    <w:p w:rsidR="ABFFABFF" w:rsidRDefault="ABFFABFF" w:rsidP="ABFFABFF">
      <w:pPr>
        <w:pStyle w:val="ARCATSubPara"/>
        <w:numPr>
          <w:ilvl w:val="3"/>
          <w:numId w:val="1"/>
        </w:numPr>
        <w:rPr/>
      </w:pPr>
      <w:r>
        <w:rPr/>
        <w:t>Deep Leg Track Flange: Equal lengths: 3 inches (76 mm).</w:t>
      </w:r>
    </w:p>
    <w:p w:rsidR="ABFFABFF" w:rsidRDefault="ABFFABFF" w:rsidP="ABFFABFF">
      <w:pPr>
        <w:pStyle w:val="ARCATParagraph"/>
        <w:numPr>
          <w:ilvl w:val="2"/>
          <w:numId w:val="1"/>
        </w:numPr>
        <w:rPr/>
      </w:pPr>
      <w:r>
        <w:rPr/>
        <w:t>Slip-Type Head Joints: </w:t>
      </w:r>
    </w:p>
    <w:p w:rsidR="ABFFABFF" w:rsidRDefault="ABFFABFF" w:rsidP="ABFFABFF">
      <w:pPr>
        <w:pStyle w:val="ARCATSubPara"/>
        <w:numPr>
          <w:ilvl w:val="3"/>
          <w:numId w:val="1"/>
        </w:numPr>
        <w:rPr/>
      </w:pPr>
      <w:r>
        <w:rPr/>
        <w:t>Single Long-Leg Runner System: ASTM C645 top runner with 2 inch (51 mm) deep flanges in thickness not less than indicated for studs, installed with studs friction-fit into top runner and with continuous bridging located within 12 inches (305 mm) of the top of studs to provide lateral bracing.</w:t>
      </w:r>
    </w:p>
    <w:p w:rsidR="ABFFABFF" w:rsidRDefault="ABFFABFF" w:rsidP="ABFFABFF">
      <w:pPr>
        <w:pStyle w:val="ARCATSubPara"/>
        <w:numPr>
          <w:ilvl w:val="3"/>
          <w:numId w:val="1"/>
        </w:numPr>
        <w:rPr/>
      </w:pPr>
      <w:r>
        <w:rPr/>
        <w:t>Double-Runner System: ASTM C645 top runners.</w:t>
      </w:r>
    </w:p>
    <w:p w:rsidR="ABFFABFF" w:rsidRDefault="ABFFABFF" w:rsidP="ABFFABFF">
      <w:pPr>
        <w:pStyle w:val="ARCATSubSub1"/>
        <w:numPr>
          <w:ilvl w:val="4"/>
          <w:numId w:val="1"/>
        </w:numPr>
        <w:rPr/>
      </w:pPr>
      <w:r>
        <w:rPr/>
        <w:t>Inside Runner: 2 inch (51 mm) deep flanges in thickness not less than indicated for studs</w:t>
      </w:r>
    </w:p>
    <w:p w:rsidR="ABFFABFF" w:rsidRDefault="ABFFABFF" w:rsidP="ABFFABFF">
      <w:pPr>
        <w:pStyle w:val="ARCATSubSub1"/>
        <w:numPr>
          <w:ilvl w:val="4"/>
          <w:numId w:val="1"/>
        </w:numPr>
        <w:rPr/>
      </w:pPr>
      <w:r>
        <w:rPr/>
        <w:t>Outside Runner: Sized to friction-fit inside runner.</w:t>
      </w:r>
    </w:p>
    <w:p w:rsidR="ABFFABFF" w:rsidRDefault="ABFFABFF" w:rsidP="ABFFABFF">
      <w:pPr>
        <w:pStyle w:val="ARCATSubPara"/>
        <w:numPr>
          <w:ilvl w:val="3"/>
          <w:numId w:val="1"/>
        </w:numPr>
        <w:rPr/>
      </w:pPr>
      <w:r>
        <w:rPr/>
        <w:t>Deflection Track: Steel sheet top runner manufactured to prevent cracking of finishes applied to interior partition framing resulting from deflection of structure above; in thickness not less than indicated for studs and in width to accommodate depth of studs.</w:t>
      </w:r>
    </w:p>
    <w:p w:rsidR="ABFFABFF" w:rsidRDefault="ABFFABFF" w:rsidP="ABFFABFF">
      <w:pPr>
        <w:pStyle w:val="ARCATParagraph"/>
        <w:numPr>
          <w:ilvl w:val="2"/>
          <w:numId w:val="1"/>
        </w:numPr>
        <w:rPr/>
      </w:pPr>
      <w:r>
        <w:rPr/>
        <w:t>Flat Strap and Backing Plate: Steel sheet for blocking and bracing in length and width indicated.</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22 gauge, 0.0269 inch (0.683 mm).</w:t>
      </w:r>
    </w:p>
    <w:p w:rsidR="ABFFABFF" w:rsidRDefault="ABFFABFF" w:rsidP="ABFFABFF">
      <w:pPr>
        <w:pStyle w:val="ARCATSubPara"/>
        <w:numPr>
          <w:ilvl w:val="3"/>
          <w:numId w:val="1"/>
        </w:numPr>
        <w:rPr/>
      </w:pPr>
      <w:r>
        <w:rPr/>
        <w:t>Minimum Base Metal Thickness: 20 gauge, 0.0296 inch (0.752 mm).</w:t>
      </w:r>
    </w:p>
    <w:p w:rsidR="ABFFABFF" w:rsidRDefault="ABFFABFF" w:rsidP="ABFFABFF">
      <w:pPr>
        <w:pStyle w:val="ARCATSubPara"/>
        <w:numPr>
          <w:ilvl w:val="3"/>
          <w:numId w:val="1"/>
        </w:numPr>
        <w:rPr/>
      </w:pPr>
      <w:r>
        <w:rPr/>
        <w:t>Minimum Base Metal Thickness: As indicated on Drawings.</w:t>
      </w:r>
    </w:p>
    <w:p w:rsidR="ABFFABFF" w:rsidRDefault="ABFFABFF" w:rsidP="ABFFABFF">
      <w:pPr>
        <w:pStyle w:val="ARCATParagraph"/>
        <w:numPr>
          <w:ilvl w:val="2"/>
          <w:numId w:val="1"/>
        </w:numPr>
        <w:rPr/>
      </w:pPr>
      <w:r>
        <w:rPr/>
        <w:t>Cold-Rolled Channel Bridging: 0.0538 inch (1.37 mm) bare steel thickness, with minimum 1/2 inch (13 mm) wide flanges.</w:t>
      </w:r>
    </w:p>
    <w:p>
      <w:pPr>
        <w:pStyle w:val="ARCATnote"/>
        <w:rPr/>
      </w:pPr>
      <w:r>
        <w:rPr/>
        <w:t>** NOTE TO SPECIFIER ** Delete depth options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As indicated on Drawings.</w:t>
      </w:r>
    </w:p>
    <w:p w:rsidR="ABFFABFF" w:rsidRDefault="ABFFABFF" w:rsidP="ABFFABFF">
      <w:pPr>
        <w:pStyle w:val="ARCATSubPara"/>
        <w:numPr>
          <w:ilvl w:val="3"/>
          <w:numId w:val="1"/>
        </w:numPr>
        <w:rPr/>
      </w:pPr>
      <w:r>
        <w:rPr/>
        <w:t>Clip Angle: Not less than 1-1/2 x 1-1/2 inches (38 x 38 mm), 0.068 inch (2 mm) thick, galvanized steel.</w:t>
      </w:r>
    </w:p>
    <w:p w:rsidR="ABFFABFF" w:rsidRDefault="ABFFABFF" w:rsidP="ABFFABFF">
      <w:pPr>
        <w:pStyle w:val="ARCATParagraph"/>
        <w:numPr>
          <w:ilvl w:val="2"/>
          <w:numId w:val="1"/>
        </w:numPr>
        <w:rPr/>
      </w:pPr>
      <w:r>
        <w:rPr/>
        <w:t>Hat-shaped, Rigid Furring Channels: ASTM C645.</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22 gauge, 0.0269 inch (0.683 mm).</w:t>
      </w:r>
    </w:p>
    <w:p w:rsidR="ABFFABFF" w:rsidRDefault="ABFFABFF" w:rsidP="ABFFABFF">
      <w:pPr>
        <w:pStyle w:val="ARCATSubPara"/>
        <w:numPr>
          <w:ilvl w:val="3"/>
          <w:numId w:val="1"/>
        </w:numPr>
        <w:rPr/>
      </w:pPr>
      <w:r>
        <w:rPr/>
        <w:t>Minimum Base Metal Thickness: 20 gauge, 0.0296 inch (0.752 mm).</w:t>
      </w:r>
    </w:p>
    <w:p w:rsidR="ABFFABFF" w:rsidRDefault="ABFFABFF" w:rsidP="ABFFABFF">
      <w:pPr>
        <w:pStyle w:val="ARCATSubPara"/>
        <w:numPr>
          <w:ilvl w:val="3"/>
          <w:numId w:val="1"/>
        </w:numPr>
        <w:rPr/>
      </w:pPr>
      <w:r>
        <w:rPr/>
        <w:t>Minimum Base Metal Thickness: 18 gauge, 0.0428 inch (1.087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depth options not required.</w:t>
      </w:r>
    </w:p>
    <w:p w:rsidR="ABFFABFF" w:rsidRDefault="ABFFABFF" w:rsidP="ABFFABFF">
      <w:pPr>
        <w:pStyle w:val="ARCATSubPara"/>
        <w:numPr>
          <w:ilvl w:val="3"/>
          <w:numId w:val="1"/>
        </w:numPr>
        <w:rPr/>
      </w:pPr>
      <w:r>
        <w:rPr/>
        <w:t>Depth: 7/8 inch (22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As indicated on Drawings.</w:t>
      </w:r>
    </w:p>
    <w:p w:rsidR="ABFFABFF" w:rsidRDefault="ABFFABFF" w:rsidP="ABFFABFF">
      <w:pPr>
        <w:pStyle w:val="ARCATParagraph"/>
        <w:numPr>
          <w:ilvl w:val="2"/>
          <w:numId w:val="1"/>
        </w:numPr>
        <w:rPr/>
      </w:pPr>
      <w:r>
        <w:rPr/>
        <w:t>Resilient Furring Channels: 1/2 inch (13 mm) deep, steel sheet members designed to reduce sound transmission.</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Asymmetrical or hat shaped.</w:t>
      </w:r>
    </w:p>
    <w:p w:rsidR="ABFFABFF" w:rsidRDefault="ABFFABFF" w:rsidP="ABFFABFF">
      <w:pPr>
        <w:pStyle w:val="ARCATSubPara"/>
        <w:numPr>
          <w:ilvl w:val="3"/>
          <w:numId w:val="1"/>
        </w:numPr>
        <w:rPr/>
      </w:pPr>
      <w:r>
        <w:rPr/>
        <w:t>Configuration: Asymmetrical.</w:t>
      </w:r>
    </w:p>
    <w:p w:rsidR="ABFFABFF" w:rsidRDefault="ABFFABFF" w:rsidP="ABFFABFF">
      <w:pPr>
        <w:pStyle w:val="ARCATSubPara"/>
        <w:numPr>
          <w:ilvl w:val="3"/>
          <w:numId w:val="1"/>
        </w:numPr>
        <w:rPr/>
      </w:pPr>
      <w:r>
        <w:rPr/>
        <w:t>Configuration: Hat shaped.</w:t>
      </w:r>
    </w:p>
    <w:p w:rsidR="ABFFABFF" w:rsidRDefault="ABFFABFF" w:rsidP="ABFFABFF">
      <w:pPr>
        <w:pStyle w:val="ARCATParagraph"/>
        <w:numPr>
          <w:ilvl w:val="2"/>
          <w:numId w:val="1"/>
        </w:numPr>
        <w:rPr/>
      </w:pPr>
      <w:r>
        <w:rPr/>
        <w:t>Cold-Rolled Furring Channels: 0.0538 inch (1.37 mm) bare steel thickness, with minimum 1/2 inch (13 mm) wide flanges.</w:t>
      </w:r>
    </w:p>
    <w:p>
      <w:pPr>
        <w:pStyle w:val="ARCATnote"/>
        <w:rPr/>
      </w:pPr>
      <w:r>
        <w:rPr/>
        <w:t>** NOTE TO SPECIFIER ** Delete depth option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As indicated on Drawings.</w:t>
      </w:r>
    </w:p>
    <w:p w:rsidR="ABFFABFF" w:rsidRDefault="ABFFABFF" w:rsidP="ABFFABFF">
      <w:pPr>
        <w:pStyle w:val="ARCATSubPara"/>
        <w:numPr>
          <w:ilvl w:val="3"/>
          <w:numId w:val="1"/>
        </w:numPr>
        <w:rPr/>
      </w:pPr>
      <w:r>
        <w:rPr/>
        <w:t>Furring Brackets: Adjustable, corrugated-edge type of steel sheet with minimum bare steel thickness of 0.0296 inch (0.7518 mm).</w:t>
      </w:r>
    </w:p>
    <w:p w:rsidR="ABFFABFF" w:rsidRDefault="ABFFABFF" w:rsidP="ABFFABFF">
      <w:pPr>
        <w:pStyle w:val="ARCATSubPara"/>
        <w:numPr>
          <w:ilvl w:val="3"/>
          <w:numId w:val="1"/>
        </w:numPr>
        <w:rPr/>
      </w:pPr>
      <w:r>
        <w:rPr/>
        <w:t>Tie Wire: ASTM A641/A641M, Class 1 zinc coating, soft temper, 0.0625 inch (1.59 mm) diameter wire, or double strand of 0.0475 inch (1.2065 mm) diameter wire.</w:t>
      </w:r>
    </w:p>
    <w:p w:rsidR="ABFFABFF" w:rsidRDefault="ABFFABFF" w:rsidP="ABFFABFF">
      <w:pPr>
        <w:pStyle w:val="ARCATParagraph"/>
        <w:numPr>
          <w:ilvl w:val="2"/>
          <w:numId w:val="1"/>
        </w:numPr>
        <w:rPr/>
      </w:pPr>
      <w:r>
        <w:rPr/>
        <w:t>Z-Shaped Furring: With non-slotted web, face flange of 1-1/4 inches (32 mm), wall attachment flange of 3/4 inch (19 mm), minimum bare metal thickness of 0.0179 inch (0.455 mm), and depth required to fit insulation thickness indicated.</w:t>
      </w:r>
    </w:p>
    <w:p w:rsidR="ABFFABFF" w:rsidRDefault="ABFFABFF" w:rsidP="ABFFABFF">
      <w:pPr>
        <w:pStyle w:val="ARCATParagraph"/>
        <w:numPr>
          <w:ilvl w:val="2"/>
          <w:numId w:val="1"/>
        </w:numPr>
        <w:rPr/>
      </w:pPr>
      <w:r>
        <w:rPr/>
        <w:t>CT-Studs: Cold-formed galvanized steel C-studs, ASTM C645, 33 KSI steel.</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20 gauge, 0.0329 inch (0.836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6 inch (152 mm). </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Tabbed Track and Jamb Track: Cold-formed galvanized steel track, ASTM C645, 33 KSI steel.</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20 gauge, 0.0329 inch (0.836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6 inch (152 mm). </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H-Studs and C-Runners: Cold-formed galvanized steel, ASTM C645.</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Web Size: 2 inches (51 mm).</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Versadry Floor Track: Cold-formed galvanized steel, ASTM C645.</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30 mil, 0.0296 inches (0.752 mm).</w:t>
      </w:r>
    </w:p>
    <w:p w:rsidR="ABFFABFF" w:rsidRDefault="ABFFABFF" w:rsidP="ABFFABFF">
      <w:pPr>
        <w:pStyle w:val="ARCATSubPara"/>
        <w:numPr>
          <w:ilvl w:val="3"/>
          <w:numId w:val="1"/>
        </w:numPr>
        <w:rPr/>
      </w:pPr>
      <w:r>
        <w:rPr/>
        <w:t>Web Size: 3-1/2 inch (89 mm).</w:t>
      </w:r>
    </w:p>
    <w:p w:rsidR="ABFFABFF" w:rsidRDefault="ABFFABFF" w:rsidP="ABFFABFF">
      <w:pPr>
        <w:pStyle w:val="ARCATSubPara"/>
        <w:numPr>
          <w:ilvl w:val="3"/>
          <w:numId w:val="1"/>
        </w:numPr>
        <w:rPr/>
      </w:pPr>
      <w:r>
        <w:rPr/>
        <w:t>Web Size: 3-5/8 inch (92 mm).</w:t>
      </w:r>
    </w:p>
    <w:p w:rsidR="ABFFABFF" w:rsidRDefault="ABFFABFF" w:rsidP="ABFFABFF">
      <w:pPr>
        <w:pStyle w:val="ARCATSubPara"/>
        <w:numPr>
          <w:ilvl w:val="3"/>
          <w:numId w:val="1"/>
        </w:numPr>
        <w:rPr/>
      </w:pPr>
      <w:r>
        <w:rPr/>
        <w:t>Web Size: 4 inch (102 mm).</w:t>
      </w:r>
    </w:p>
    <w:p w:rsidR="ABFFABFF" w:rsidRDefault="ABFFABFF" w:rsidP="ABFFABFF">
      <w:pPr>
        <w:pStyle w:val="ARCATSubPara"/>
        <w:numPr>
          <w:ilvl w:val="3"/>
          <w:numId w:val="1"/>
        </w:numPr>
        <w:rPr/>
      </w:pPr>
      <w:r>
        <w:rPr/>
        <w:t>Web Size: 5-1/2 inch (140 mm).</w:t>
      </w:r>
    </w:p>
    <w:p w:rsidR="ABFFABFF" w:rsidRDefault="ABFFABFF" w:rsidP="ABFFABFF">
      <w:pPr>
        <w:pStyle w:val="ARCATSubPara"/>
        <w:numPr>
          <w:ilvl w:val="3"/>
          <w:numId w:val="1"/>
        </w:numPr>
        <w:rPr/>
      </w:pPr>
      <w:r>
        <w:rPr/>
        <w:t>Web Size: 6 inch (152.4 mm).</w:t>
      </w:r>
    </w:p>
    <w:p w:rsidR="ABFFABFF" w:rsidRDefault="ABFFABFF" w:rsidP="ABFFABFF">
      <w:pPr>
        <w:pStyle w:val="ARCATSubPara"/>
        <w:numPr>
          <w:ilvl w:val="3"/>
          <w:numId w:val="1"/>
        </w:numPr>
        <w:rPr/>
      </w:pPr>
      <w:r>
        <w:rPr/>
        <w:t>Track Flange: Equal Lengths: 2-7/8 inch (73 mm) total with gypsum ledge at 2.0 inch (50.8 mm).</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pPr>
        <w:pStyle w:val="ARCATnote"/>
        <w:rPr/>
      </w:pPr>
      <w:r>
        <w:rPr/>
        <w:t>** NOTE TO SPECIFIER ** Delete Article if not required.</w:t>
      </w:r>
    </w:p>
    <w:p w:rsidR="ABFFABFF" w:rsidRDefault="ABFFABFF" w:rsidP="ABFFABFF">
      <w:pPr>
        <w:pStyle w:val="ARCATArticle"/>
        <w:numPr>
          <w:ilvl w:val="1"/>
          <w:numId w:val="1"/>
        </w:numPr>
        <w:rPr/>
      </w:pPr>
      <w:r>
        <w:rPr/>
        <w:t>SUSPENSION SYSTEM COMPONENTS</w:t>
      </w:r>
    </w:p>
    <w:p>
      <w:pPr>
        <w:pStyle w:val="ARCATnote"/>
        <w:rPr/>
      </w:pPr>
      <w:r>
        <w:rPr/>
        <w:t>** NOTE TO SPECIFIER ** Delete product options not required.</w:t>
      </w:r>
    </w:p>
    <w:p w:rsidR="ABFFABFF" w:rsidRDefault="ABFFABFF" w:rsidP="ABFFABFF">
      <w:pPr>
        <w:pStyle w:val="ARCATParagraph"/>
        <w:numPr>
          <w:ilvl w:val="2"/>
          <w:numId w:val="1"/>
        </w:numPr>
        <w:rPr/>
      </w:pPr>
      <w:r>
        <w:rPr/>
        <w:t>Tie Wire: ASTM A641/A641M, Class 1 zinc coating, soft temper, 0.0625 inch (1.59 mm) diameter wire, or double strand of 0.0475 inch (1.21 mm) diameter wire.</w:t>
      </w:r>
    </w:p>
    <w:p w:rsidR="ABFFABFF" w:rsidRDefault="ABFFABFF" w:rsidP="ABFFABFF">
      <w:pPr>
        <w:pStyle w:val="ARCATParagraph"/>
        <w:numPr>
          <w:ilvl w:val="2"/>
          <w:numId w:val="1"/>
        </w:numPr>
        <w:rPr/>
      </w:pPr>
      <w:r>
        <w:rPr/>
        <w:t>Hanger Attachments to Concrete:</w:t>
      </w:r>
    </w:p>
    <w:p w:rsidR="ABFFABFF" w:rsidRDefault="ABFFABFF" w:rsidP="ABFFABFF">
      <w:pPr>
        <w:pStyle w:val="ARCATSubPara"/>
        <w:numPr>
          <w:ilvl w:val="3"/>
          <w:numId w:val="1"/>
        </w:numPr>
        <w:rPr/>
      </w:pPr>
      <w:r>
        <w:rPr/>
        <w:t>Anchors: Fabricated from corrosion-resistant materials with holes or loops for attaching wire hangers and capable of sustaining without failure a load equal to 5 times that imposed by construction as determined by testing according to ASTM E488.</w:t>
      </w:r>
    </w:p>
    <w:p>
      <w:pPr>
        <w:pStyle w:val="ARCATnote"/>
        <w:rPr/>
      </w:pPr>
      <w:r>
        <w:rPr/>
        <w:t>** NOTE TO SPECIFIER ** Delete type options not required.</w:t>
      </w:r>
    </w:p>
    <w:p w:rsidR="ABFFABFF" w:rsidRDefault="ABFFABFF" w:rsidP="ABFFABFF">
      <w:pPr>
        <w:pStyle w:val="ARCATSubSub1"/>
        <w:numPr>
          <w:ilvl w:val="4"/>
          <w:numId w:val="1"/>
        </w:numPr>
        <w:rPr/>
      </w:pPr>
      <w:r>
        <w:rPr/>
        <w:t>Type: Cast-in-place anchor, designed for attachment to concrete forms. </w:t>
      </w:r>
    </w:p>
    <w:p w:rsidR="ABFFABFF" w:rsidRDefault="ABFFABFF" w:rsidP="ABFFABFF">
      <w:pPr>
        <w:pStyle w:val="ARCATSubSub1"/>
        <w:numPr>
          <w:ilvl w:val="4"/>
          <w:numId w:val="1"/>
        </w:numPr>
        <w:rPr/>
      </w:pPr>
      <w:r>
        <w:rPr/>
        <w:t>Type: Post installed, chemical anchor.</w:t>
      </w:r>
    </w:p>
    <w:p w:rsidR="ABFFABFF" w:rsidRDefault="ABFFABFF" w:rsidP="ABFFABFF">
      <w:pPr>
        <w:pStyle w:val="ARCATSubSub1"/>
        <w:numPr>
          <w:ilvl w:val="4"/>
          <w:numId w:val="1"/>
        </w:numPr>
        <w:rPr/>
      </w:pPr>
      <w:r>
        <w:rPr/>
        <w:t>Type: Post installed, expansion anchor.</w:t>
      </w:r>
    </w:p>
    <w:p w:rsidR="ABFFABFF" w:rsidRDefault="ABFFABFF" w:rsidP="ABFFABFF">
      <w:pPr>
        <w:pStyle w:val="ARCATSubPara"/>
        <w:numPr>
          <w:ilvl w:val="3"/>
          <w:numId w:val="1"/>
        </w:numPr>
        <w:rPr/>
      </w:pPr>
      <w:r>
        <w:rPr/>
        <w:t>Powder-actuated Fasteners: Suitable for application indicated, fabricated from corrosion-resistant materials with clips or other devices for attaching hangers of type indicated, and capable of sustaining without failure a load equal to 10 times that imposed by construction as determined by testing according to ASTM E1190.</w:t>
      </w:r>
    </w:p>
    <w:p w:rsidR="ABFFABFF" w:rsidRDefault="ABFFABFF" w:rsidP="ABFFABFF">
      <w:pPr>
        <w:pStyle w:val="ARCATParagraph"/>
        <w:numPr>
          <w:ilvl w:val="2"/>
          <w:numId w:val="1"/>
        </w:numPr>
        <w:rPr/>
      </w:pPr>
      <w:r>
        <w:rPr/>
        <w:t>Wire Hangers: ASTM A641/A641M, Class 1 zinc coating, soft temper, 0.162 inch (4.12 mm) diameter.</w:t>
      </w:r>
    </w:p>
    <w:p w:rsidR="ABFFABFF" w:rsidRDefault="ABFFABFF" w:rsidP="ABFFABFF">
      <w:pPr>
        <w:pStyle w:val="ARCATParagraph"/>
        <w:numPr>
          <w:ilvl w:val="2"/>
          <w:numId w:val="1"/>
        </w:numPr>
        <w:rPr/>
      </w:pPr>
      <w:r>
        <w:rPr/>
        <w:t>Flat Hangers: Steel sheet, 1 x 3/16 inch (25 x 5 mm) by length indicated on drawings.</w:t>
      </w:r>
    </w:p>
    <w:p w:rsidR="ABFFABFF" w:rsidRDefault="ABFFABFF" w:rsidP="ABFFABFF">
      <w:pPr>
        <w:pStyle w:val="ARCATParagraph"/>
        <w:numPr>
          <w:ilvl w:val="2"/>
          <w:numId w:val="1"/>
        </w:numPr>
        <w:rPr/>
      </w:pPr>
      <w:r>
        <w:rPr/>
        <w:t>Carrying Channels: Cold-rolled, commercial steel sheet with a base metal thickness of 0.0538 inch (1.37 mm) and minimum 1/2 inch (13 mm) wide flanges.</w:t>
      </w:r>
    </w:p>
    <w:p>
      <w:pPr>
        <w:pStyle w:val="ARCATnote"/>
        <w:rPr/>
      </w:pPr>
      <w:r>
        <w:rPr/>
        <w:t>** NOTE TO SPECIFIER ** Delete depth options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2-1/2 inches (64 mm).</w:t>
      </w:r>
    </w:p>
    <w:p w:rsidR="ABFFABFF" w:rsidRDefault="ABFFABFF" w:rsidP="ABFFABFF">
      <w:pPr>
        <w:pStyle w:val="ARCATSubPara"/>
        <w:numPr>
          <w:ilvl w:val="3"/>
          <w:numId w:val="1"/>
        </w:numPr>
        <w:rPr/>
      </w:pPr>
      <w:r>
        <w:rPr/>
        <w:t>Depth: As indicated on Drawings.</w:t>
      </w:r>
    </w:p>
    <w:p w:rsidR="ABFFABFF" w:rsidRDefault="ABFFABFF" w:rsidP="ABFFABFF">
      <w:pPr>
        <w:pStyle w:val="ARCATParagraph"/>
        <w:numPr>
          <w:ilvl w:val="2"/>
          <w:numId w:val="1"/>
        </w:numPr>
        <w:rPr/>
      </w:pPr>
      <w:r>
        <w:rPr/>
        <w:t>Furring Channels:</w:t>
      </w:r>
    </w:p>
    <w:p w:rsidR="ABFFABFF" w:rsidRDefault="ABFFABFF" w:rsidP="ABFFABFF">
      <w:pPr>
        <w:pStyle w:val="ARCATSubPara"/>
        <w:numPr>
          <w:ilvl w:val="3"/>
          <w:numId w:val="1"/>
        </w:numPr>
        <w:rPr/>
      </w:pPr>
      <w:r>
        <w:rPr/>
        <w:t>Cold-rolled Channels: 0.0538 inch (1.37 mm) bare steel thickness, with minimum 1/2 inch (13 mm) wide flanges, 3/4 inch (19 mm) deep.</w:t>
      </w:r>
    </w:p>
    <w:p w:rsidR="ABFFABFF" w:rsidRDefault="ABFFABFF" w:rsidP="ABFFABFF">
      <w:pPr>
        <w:pStyle w:val="ARCATSubPara"/>
        <w:numPr>
          <w:ilvl w:val="3"/>
          <w:numId w:val="1"/>
        </w:numPr>
        <w:rPr/>
      </w:pPr>
      <w:r>
        <w:rPr/>
        <w:t>Steel Studs: ASTM C645. Supreme listed below is knurled, not dimpled. No dimpled studs allowed.</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Supreme D25 Stud, Minimum Base Metal Thickness: 25 gauge, 0.0147 inch (0.3734 mm).</w:t>
      </w:r>
    </w:p>
    <w:p w:rsidR="ABFFABFF" w:rsidRDefault="ABFFABFF" w:rsidP="ABFFABFF">
      <w:pPr>
        <w:pStyle w:val="ARCATSubSub1"/>
        <w:numPr>
          <w:ilvl w:val="4"/>
          <w:numId w:val="1"/>
        </w:numPr>
        <w:rPr/>
      </w:pPr>
      <w:r>
        <w:rPr/>
        <w:t>Supreme D25 Track, Minimum Base Metal Thickness: 25 gauge, 0.0147 inch (0.3734 mm); approved for use on Supreme D25 &amp; Supreme D20.</w:t>
      </w:r>
    </w:p>
    <w:p w:rsidR="ABFFABFF" w:rsidRDefault="ABFFABFF" w:rsidP="ABFFABFF">
      <w:pPr>
        <w:pStyle w:val="ARCATSubSub1"/>
        <w:numPr>
          <w:ilvl w:val="4"/>
          <w:numId w:val="1"/>
        </w:numPr>
        <w:rPr/>
      </w:pPr>
      <w:r>
        <w:rPr/>
        <w:t>Supreme D20 Stud, Minimum Base Metal Thickness: 20 gauge, 0.0179 inch (0.455 mm).</w:t>
      </w:r>
    </w:p>
    <w:p w:rsidR="ABFFABFF" w:rsidRDefault="ABFFABFF" w:rsidP="ABFFABFF">
      <w:pPr>
        <w:pStyle w:val="ARCATSubSub1"/>
        <w:numPr>
          <w:ilvl w:val="4"/>
          <w:numId w:val="1"/>
        </w:numPr>
        <w:rPr/>
      </w:pPr>
      <w:r>
        <w:rPr/>
        <w:t>Supreme D20 Track, Minimum Base Metal Thickness: 20 gauge, 0.0179 inch (0.455 mm).</w:t>
      </w:r>
    </w:p>
    <w:p w:rsidR="ABFFABFF" w:rsidRDefault="ABFFABFF" w:rsidP="ABFFABFF">
      <w:pPr>
        <w:pStyle w:val="ARCATSubSub1"/>
        <w:numPr>
          <w:ilvl w:val="4"/>
          <w:numId w:val="1"/>
        </w:numPr>
        <w:rPr/>
      </w:pPr>
      <w:r>
        <w:rPr/>
        <w:t>Supreme 30EQD Stud, Minimum Base Metal Thickness: 0.0223 inch (0.566 mm).</w:t>
      </w:r>
    </w:p>
    <w:p w:rsidR="ABFFABFF" w:rsidRDefault="ABFFABFF" w:rsidP="ABFFABFF">
      <w:pPr>
        <w:pStyle w:val="ARCATSubSub1"/>
        <w:numPr>
          <w:ilvl w:val="4"/>
          <w:numId w:val="1"/>
        </w:numPr>
        <w:rPr/>
      </w:pPr>
      <w:r>
        <w:rPr/>
        <w:t>Supreme 30EQD Track, Minimum Base Metal Thickness: 0.0223 inch (0.566 mm).</w:t>
      </w:r>
    </w:p>
    <w:p w:rsidR="ABFFABFF" w:rsidRDefault="ABFFABFF" w:rsidP="ABFFABFF">
      <w:pPr>
        <w:pStyle w:val="ARCATSubSub1"/>
        <w:numPr>
          <w:ilvl w:val="4"/>
          <w:numId w:val="1"/>
        </w:numPr>
        <w:rPr/>
      </w:pPr>
      <w:r>
        <w:rPr/>
        <w:t>Traditional Drywall 30 mil Stud, Minimum Base Metal Thickness: 0.0296 inches (0.752 mm).</w:t>
      </w:r>
    </w:p>
    <w:p w:rsidR="ABFFABFF" w:rsidRDefault="ABFFABFF" w:rsidP="ABFFABFF">
      <w:pPr>
        <w:pStyle w:val="ARCATSubSub1"/>
        <w:numPr>
          <w:ilvl w:val="4"/>
          <w:numId w:val="1"/>
        </w:numPr>
        <w:rPr/>
      </w:pPr>
      <w:r>
        <w:rPr/>
        <w:t>Traditional Drywall 30 mil Track, Minimum Base Metal Thickness: 0.0296 inches (0.752 mm).</w:t>
      </w:r>
    </w:p>
    <w:p w:rsidR="ABFFABFF" w:rsidRDefault="ABFFABFF" w:rsidP="ABFFABFF">
      <w:pPr>
        <w:pStyle w:val="ARCATSubSub1"/>
        <w:numPr>
          <w:ilvl w:val="4"/>
          <w:numId w:val="1"/>
        </w:numPr>
        <w:rPr/>
      </w:pPr>
      <w:r>
        <w:rPr/>
        <w:t>Minimum Base Metal Thickness: As indicated on Drawings.</w:t>
      </w:r>
    </w:p>
    <w:p>
      <w:pPr>
        <w:pStyle w:val="ARCATnote"/>
        <w:rPr/>
      </w:pPr>
      <w:r>
        <w:rPr/>
        <w:t>** NOTE TO SPECIFIER ** Delete web size options not required.</w:t>
      </w:r>
    </w:p>
    <w:p w:rsidR="ABFFABFF" w:rsidRDefault="ABFFABFF" w:rsidP="ABFFABFF">
      <w:pPr>
        <w:pStyle w:val="ARCATSubSub1"/>
        <w:numPr>
          <w:ilvl w:val="4"/>
          <w:numId w:val="1"/>
        </w:numPr>
        <w:rPr/>
      </w:pPr>
      <w:r>
        <w:rPr/>
        <w:t>Web Size: 1-5/8 inches (42 mm).</w:t>
      </w:r>
    </w:p>
    <w:p w:rsidR="ABFFABFF" w:rsidRDefault="ABFFABFF" w:rsidP="ABFFABFF">
      <w:pPr>
        <w:pStyle w:val="ARCATSubSub1"/>
        <w:numPr>
          <w:ilvl w:val="4"/>
          <w:numId w:val="1"/>
        </w:numPr>
        <w:rPr/>
      </w:pPr>
      <w:r>
        <w:rPr/>
        <w:t>Web Size: 2-1/2 inches (64 mm).</w:t>
      </w:r>
    </w:p>
    <w:p w:rsidR="ABFFABFF" w:rsidRDefault="ABFFABFF" w:rsidP="ABFFABFF">
      <w:pPr>
        <w:pStyle w:val="ARCATSubSub1"/>
        <w:numPr>
          <w:ilvl w:val="4"/>
          <w:numId w:val="1"/>
        </w:numPr>
        <w:rPr/>
      </w:pPr>
      <w:r>
        <w:rPr/>
        <w:t>Web Size: 3-1/2 inches (89 mm).</w:t>
      </w:r>
    </w:p>
    <w:p w:rsidR="ABFFABFF" w:rsidRDefault="ABFFABFF" w:rsidP="ABFFABFF">
      <w:pPr>
        <w:pStyle w:val="ARCATSubSub1"/>
        <w:numPr>
          <w:ilvl w:val="4"/>
          <w:numId w:val="1"/>
        </w:numPr>
        <w:rPr/>
      </w:pPr>
      <w:r>
        <w:rPr/>
        <w:t>Web Size: 3-5/8 inches (92 mm).</w:t>
      </w:r>
    </w:p>
    <w:p w:rsidR="ABFFABFF" w:rsidRDefault="ABFFABFF" w:rsidP="ABFFABFF">
      <w:pPr>
        <w:pStyle w:val="ARCATSubSub1"/>
        <w:numPr>
          <w:ilvl w:val="4"/>
          <w:numId w:val="1"/>
        </w:numPr>
        <w:rPr/>
      </w:pPr>
      <w:r>
        <w:rPr/>
        <w:t>Web Size: 4 inches (102 mm).</w:t>
      </w:r>
    </w:p>
    <w:p w:rsidR="ABFFABFF" w:rsidRDefault="ABFFABFF" w:rsidP="ABFFABFF">
      <w:pPr>
        <w:pStyle w:val="ARCATSubSub1"/>
        <w:numPr>
          <w:ilvl w:val="4"/>
          <w:numId w:val="1"/>
        </w:numPr>
        <w:rPr/>
      </w:pPr>
      <w:r>
        <w:rPr/>
        <w:t>Web Size: 5-1/2 inch (140 mm).</w:t>
      </w:r>
    </w:p>
    <w:p w:rsidR="ABFFABFF" w:rsidRDefault="ABFFABFF" w:rsidP="ABFFABFF">
      <w:pPr>
        <w:pStyle w:val="ARCATSubSub1"/>
        <w:numPr>
          <w:ilvl w:val="4"/>
          <w:numId w:val="1"/>
        </w:numPr>
        <w:rPr/>
      </w:pPr>
      <w:r>
        <w:rPr/>
        <w:t>Web Size: 6 inches (152 mm).</w:t>
      </w:r>
    </w:p>
    <w:p w:rsidR="ABFFABFF" w:rsidRDefault="ABFFABFF" w:rsidP="ABFFABFF">
      <w:pPr>
        <w:pStyle w:val="ARCATSubSub1"/>
        <w:numPr>
          <w:ilvl w:val="4"/>
          <w:numId w:val="1"/>
        </w:numPr>
        <w:rPr/>
      </w:pPr>
      <w:r>
        <w:rPr/>
        <w:t>Web Depth: As indicated on Drawings.</w:t>
      </w:r>
    </w:p>
    <w:p w:rsidR="ABFFABFF" w:rsidRDefault="ABFFABFF" w:rsidP="ABFFABFF">
      <w:pPr>
        <w:pStyle w:val="ARCATSubSub1"/>
        <w:numPr>
          <w:ilvl w:val="4"/>
          <w:numId w:val="1"/>
        </w:numPr>
        <w:rPr/>
      </w:pPr>
      <w:r>
        <w:rPr/>
        <w:t>Stud Flange: Equal lengths: 1-1/4 inches (32 mm) and 1-7/16 inches (36 mm).</w:t>
      </w:r>
    </w:p>
    <w:p w:rsidR="ABFFABFF" w:rsidRDefault="ABFFABFF" w:rsidP="ABFFABFF">
      <w:pPr>
        <w:pStyle w:val="ARCATSubSub1"/>
        <w:numPr>
          <w:ilvl w:val="4"/>
          <w:numId w:val="1"/>
        </w:numPr>
        <w:rPr/>
      </w:pPr>
      <w:r>
        <w:rPr/>
        <w:t>Track Flange: Equal lengths: 1-1/4 inches (32 mm) and 1-1/2 inches (38 mm).</w:t>
      </w:r>
    </w:p>
    <w:p w:rsidR="ABFFABFF" w:rsidRDefault="ABFFABFF" w:rsidP="ABFFABFF">
      <w:pPr>
        <w:pStyle w:val="ARCATSubSub1"/>
        <w:numPr>
          <w:ilvl w:val="4"/>
          <w:numId w:val="1"/>
        </w:numPr>
        <w:rPr/>
      </w:pPr>
      <w:r>
        <w:rPr/>
        <w:t>Deep Leg Track Flange: Equal lengths: 2 inches (51 mm) and 2-1/2 inches (63 mm), and 3 inches (76 mm).</w:t>
      </w:r>
    </w:p>
    <w:p w:rsidR="ABFFABFF" w:rsidRDefault="ABFFABFF" w:rsidP="ABFFABFF">
      <w:pPr>
        <w:pStyle w:val="ARCATSubPara"/>
        <w:numPr>
          <w:ilvl w:val="3"/>
          <w:numId w:val="1"/>
        </w:numPr>
        <w:rPr/>
      </w:pPr>
      <w:r>
        <w:rPr/>
        <w:t>Furring Channels: 1-1/2 inches (38 mm) deep.</w:t>
      </w:r>
    </w:p>
    <w:p>
      <w:pPr>
        <w:pStyle w:val="ARCATnote"/>
        <w:rPr/>
      </w:pPr>
      <w:r>
        <w:rPr/>
        <w:t>** NOTE TO SPECIFIER ** Delete thickness options not required.</w:t>
      </w:r>
    </w:p>
    <w:p w:rsidR="ABFFABFF" w:rsidRDefault="ABFFABFF" w:rsidP="ABFFABFF">
      <w:pPr>
        <w:pStyle w:val="ARCATSubSub1"/>
        <w:numPr>
          <w:ilvl w:val="4"/>
          <w:numId w:val="1"/>
        </w:numPr>
        <w:rPr/>
      </w:pPr>
      <w:r>
        <w:rPr/>
        <w:t>Minimum Base Metal Thickness: 25 gauge, 0.0179 inch (0.45 mm).</w:t>
      </w:r>
    </w:p>
    <w:p w:rsidR="ABFFABFF" w:rsidRDefault="ABFFABFF" w:rsidP="ABFFABFF">
      <w:pPr>
        <w:pStyle w:val="ARCATSubSub1"/>
        <w:numPr>
          <w:ilvl w:val="4"/>
          <w:numId w:val="1"/>
        </w:numPr>
        <w:rPr/>
      </w:pPr>
      <w:r>
        <w:rPr/>
        <w:t>Minimum Base Metal Thickness: 22 gauge, 0.0269 inch (0.68 mm).</w:t>
      </w:r>
    </w:p>
    <w:p w:rsidR="ABFFABFF" w:rsidRDefault="ABFFABFF" w:rsidP="ABFFABFF">
      <w:pPr>
        <w:pStyle w:val="ARCATSubSub1"/>
        <w:numPr>
          <w:ilvl w:val="4"/>
          <w:numId w:val="1"/>
        </w:numPr>
        <w:rPr/>
      </w:pPr>
      <w:r>
        <w:rPr/>
        <w:t>Minimum Base Metal Thickness: 20 gauge, 0.0296 inch (0.75 mm).</w:t>
      </w:r>
    </w:p>
    <w:p w:rsidR="ABFFABFF" w:rsidRDefault="ABFFABFF" w:rsidP="ABFFABFF">
      <w:pPr>
        <w:pStyle w:val="ARCATSubSub1"/>
        <w:numPr>
          <w:ilvl w:val="4"/>
          <w:numId w:val="1"/>
        </w:numPr>
        <w:rPr/>
      </w:pPr>
      <w:r>
        <w:rPr/>
        <w:t>Minimum Base Metal Thickness: As indicated on Drawings.</w:t>
      </w:r>
    </w:p>
    <w:p w:rsidR="ABFFABFF" w:rsidRDefault="ABFFABFF" w:rsidP="ABFFABFF">
      <w:pPr>
        <w:pStyle w:val="ARCATSubPara"/>
        <w:numPr>
          <w:ilvl w:val="3"/>
          <w:numId w:val="1"/>
        </w:numPr>
        <w:rPr/>
      </w:pPr>
      <w:r>
        <w:rPr/>
        <w:t>Resilient Furring Channels: 1/2 inch (13 mm) deep members designed to reduce sound transmission.</w:t>
      </w:r>
    </w:p>
    <w:p>
      <w:pPr>
        <w:pStyle w:val="ARCATnote"/>
        <w:rPr/>
      </w:pPr>
      <w:r>
        <w:rPr/>
        <w:t>** NOTE TO SPECIFIER ** Delete configuration options not required.</w:t>
      </w:r>
    </w:p>
    <w:p w:rsidR="ABFFABFF" w:rsidRDefault="ABFFABFF" w:rsidP="ABFFABFF">
      <w:pPr>
        <w:pStyle w:val="ARCATSubSub1"/>
        <w:numPr>
          <w:ilvl w:val="4"/>
          <w:numId w:val="1"/>
        </w:numPr>
        <w:rPr/>
      </w:pPr>
      <w:r>
        <w:rPr/>
        <w:t>Configuration: Asymmetrical or hat shaped.</w:t>
      </w:r>
    </w:p>
    <w:p w:rsidR="ABFFABFF" w:rsidRDefault="ABFFABFF" w:rsidP="ABFFABFF">
      <w:pPr>
        <w:pStyle w:val="ARCATSubSub1"/>
        <w:numPr>
          <w:ilvl w:val="4"/>
          <w:numId w:val="1"/>
        </w:numPr>
        <w:rPr/>
      </w:pPr>
      <w:r>
        <w:rPr/>
        <w:t>Configuration: Asymmetrical.</w:t>
      </w:r>
    </w:p>
    <w:p w:rsidR="ABFFABFF" w:rsidRDefault="ABFFABFF" w:rsidP="ABFFABFF">
      <w:pPr>
        <w:pStyle w:val="ARCATSubSub1"/>
        <w:numPr>
          <w:ilvl w:val="4"/>
          <w:numId w:val="1"/>
        </w:numPr>
        <w:rPr/>
      </w:pPr>
      <w:r>
        <w:rPr/>
        <w:t>Configuration: Hat shaped.</w:t>
      </w:r>
    </w:p>
    <w:p w:rsidR="ABFFABFF" w:rsidRDefault="ABFFABFF" w:rsidP="ABFFABFF">
      <w:pPr>
        <w:pStyle w:val="ARCATParagraph"/>
        <w:numPr>
          <w:ilvl w:val="2"/>
          <w:numId w:val="1"/>
        </w:numPr>
        <w:rPr/>
      </w:pPr>
      <w:r>
        <w:rPr/>
        <w:t>Grid Suspension System for Ceilings: ASTM C645, direct-hung system composed of main beams and cross-furring members that interlock.</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General: Provide auxiliary materials that comply with referenced installation standards.</w:t>
      </w:r>
    </w:p>
    <w:p w:rsidR="ABFFABFF" w:rsidRDefault="ABFFABFF" w:rsidP="ABFFABFF">
      <w:pPr>
        <w:pStyle w:val="ARCATSubPara"/>
        <w:numPr>
          <w:ilvl w:val="3"/>
          <w:numId w:val="1"/>
        </w:numPr>
        <w:rPr/>
      </w:pPr>
      <w:r>
        <w:rPr/>
        <w:t>Fasteners for Metal Framing: Type, material, size, corrosion resistance and holding power required to fasten steel members to substrates.</w:t>
      </w:r>
    </w:p>
    <w:p w:rsidR="ABFFABFF" w:rsidRDefault="ABFFABFF" w:rsidP="ABFFABFF">
      <w:pPr>
        <w:pStyle w:val="ARCATParagraph"/>
        <w:numPr>
          <w:ilvl w:val="2"/>
          <w:numId w:val="1"/>
        </w:numPr>
        <w:rPr/>
      </w:pPr>
      <w:r>
        <w:rPr/>
        <w:t>Isolation Strip at Exterior Walls: Provide the following:</w:t>
      </w:r>
    </w:p>
    <w:p w:rsidR="ABFFABFF" w:rsidRDefault="ABFFABFF" w:rsidP="ABFFABFF">
      <w:pPr>
        <w:pStyle w:val="ARCATSubPara"/>
        <w:numPr>
          <w:ilvl w:val="3"/>
          <w:numId w:val="1"/>
        </w:numPr>
        <w:rPr/>
      </w:pPr>
      <w:r>
        <w:rPr/>
        <w:t>Asphalt-saturated Organic Felt: ASTM D226, Type I, No. 15 asphalt felt, non-perforated.</w:t>
      </w:r>
    </w:p>
    <w:p w:rsidR="ABFFABFF" w:rsidRDefault="ABFFABFF" w:rsidP="ABFFABFF">
      <w:pPr>
        <w:pStyle w:val="ARCATSubPara"/>
        <w:numPr>
          <w:ilvl w:val="3"/>
          <w:numId w:val="1"/>
        </w:numPr>
        <w:rPr/>
      </w:pPr>
      <w:r>
        <w:rPr/>
        <w:t>Foam Gasket: Adhesive-backed, closed-cell vinyl foam strips that allow fastener penetration without foam displacement, 1/8 inch (3 mm) thick, in width to suit steel stud size.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Members: Comply with ASTM C645 for conditions indicated.</w:t>
      </w:r>
    </w:p>
    <w:p w:rsidR="ABFFABFF" w:rsidRDefault="ABFFABFF" w:rsidP="ABFFABFF">
      <w:pPr>
        <w:pStyle w:val="ARCATSubPara"/>
        <w:numPr>
          <w:ilvl w:val="3"/>
          <w:numId w:val="1"/>
        </w:numPr>
        <w:rPr/>
      </w:pPr>
      <w:r>
        <w:rPr/>
        <w:t>Steel Sheet Components: Comply with ASTM A1003 requirements for metal, unless otherwise indicated.</w:t>
      </w:r>
    </w:p>
    <w:p w:rsidR="ABFFABFF" w:rsidRDefault="ABFFABFF" w:rsidP="ABFFABFF">
      <w:pPr>
        <w:pStyle w:val="ARCATSubPara"/>
        <w:numPr>
          <w:ilvl w:val="3"/>
          <w:numId w:val="1"/>
        </w:numPr>
        <w:rPr/>
      </w:pPr>
      <w:r>
        <w:rPr/>
        <w:t>Protective Coating: Comply with ASTM A1003.</w:t>
      </w:r>
    </w:p>
    <w:p>
      <w:pPr>
        <w:pStyle w:val="ARCATnote"/>
        <w:rPr/>
      </w:pPr>
      <w:r>
        <w:rPr/>
        <w:t>** NOTE TO SPECIFIER ** Describe each test to be conducted. Include test method, sampling requirements, observation by independent authorities, if any, and reporting requirements. Describe each inspection to be conducted, including method, personnel and reporting requirements. Delete Article if not required.</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Tests and Inspections:</w:t>
      </w:r>
    </w:p>
    <w:p>
      <w:pPr>
        <w:pStyle w:val="ARCATnote"/>
        <w:rPr/>
      </w:pPr>
      <w:r>
        <w:rPr/>
        <w:t>** NOTE TO SPECIFIER ** Describe specific requirements for coordinating special inspections, such as providing access to authorities having jurisdiction or other third parties. Delete options not required.</w:t>
      </w:r>
    </w:p>
    <w:p w:rsidR="ABFFABFF" w:rsidRDefault="ABFFABFF" w:rsidP="ABFFABFF">
      <w:pPr>
        <w:pStyle w:val="ARCATSubPara"/>
        <w:numPr>
          <w:ilvl w:val="3"/>
          <w:numId w:val="1"/>
        </w:numPr>
        <w:rPr/>
      </w:pPr>
      <w:r>
        <w:rPr/>
        <w:t>Manufacturer services.</w:t>
      </w:r>
    </w:p>
    <w:p w:rsidR="ABFFABFF" w:rsidRDefault="ABFFABFF" w:rsidP="ABFFABFF">
      <w:pPr>
        <w:pStyle w:val="ARCATSubPara"/>
        <w:numPr>
          <w:ilvl w:val="3"/>
          <w:numId w:val="1"/>
        </w:numPr>
        <w:rPr/>
      </w:pPr>
      <w:r>
        <w:rPr/>
        <w:t>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substrates previously installed under other sections or contracts are acceptable for product installation in accordance with manufacturer's instructions prior to wall framing installation.</w:t>
      </w:r>
    </w:p>
    <w:p w:rsidR="ABFFABFF" w:rsidRDefault="ABFFABFF" w:rsidP="ABFFABFF">
      <w:pPr>
        <w:pStyle w:val="ARCATSubPara"/>
        <w:numPr>
          <w:ilvl w:val="3"/>
          <w:numId w:val="1"/>
        </w:numPr>
        <w:rPr/>
      </w:pPr>
      <w:r>
        <w:rPr/>
        <w:t>Inform Architect of unacceptable conditions immediately upon discovery.</w:t>
      </w:r>
    </w:p>
    <w:p>
      <w:pPr>
        <w:pStyle w:val="ARCATnote"/>
        <w:rPr/>
      </w:pPr>
      <w:r>
        <w:rPr/>
        <w:t>** NOTE TO SPECIFIER ** Delete options not required.</w:t>
      </w:r>
    </w:p>
    <w:p w:rsidR="ABFFABFF" w:rsidRDefault="ABFFABFF" w:rsidP="ABFFABFF">
      <w:pPr>
        <w:pStyle w:val="ARCATSubPara"/>
        <w:numPr>
          <w:ilvl w:val="3"/>
          <w:numId w:val="1"/>
        </w:numPr>
        <w:rPr/>
      </w:pPr>
      <w:r>
        <w:rPr/>
        <w:t>Proceed with installation only after unacceptable conditions have been remedied and after receipt of written approval from Architect.</w:t>
      </w:r>
    </w:p>
    <w:p w:rsidR="ABFFABFF" w:rsidRDefault="ABFFABFF" w:rsidP="ABFFABFF">
      <w:pPr>
        <w:pStyle w:val="ARCATSubPara"/>
        <w:numPr>
          <w:ilvl w:val="3"/>
          <w:numId w:val="1"/>
        </w:numPr>
        <w:rPr/>
      </w:pPr>
      <w:r>
        <w:rPr/>
        <w:t>Proceed with installation only after unacceptable conditions have been remedied.</w:t>
      </w:r>
    </w:p>
    <w:p>
      <w:pPr>
        <w:pStyle w:val="ARCATnote"/>
        <w:rPr/>
      </w:pPr>
      <w:r>
        <w:rPr/>
        <w:t>** NOTE TO SPECIFIER ** Describe requirements for exposure or removal of existing assemblies, components, products or materials. Delete if not required.</w:t>
      </w:r>
    </w:p>
    <w:p w:rsidR="ABFFABFF" w:rsidRDefault="ABFFABFF" w:rsidP="ABFFABFF">
      <w:pPr>
        <w:pStyle w:val="ARCATParagraph"/>
        <w:numPr>
          <w:ilvl w:val="2"/>
          <w:numId w:val="1"/>
        </w:numPr>
        <w:rPr/>
      </w:pPr>
      <w:r>
        <w:rPr/>
        <w:t>______.</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Ensure structure or substrate is adequate to support wall framing.</w:t>
      </w:r>
    </w:p>
    <w:p>
      <w:pPr>
        <w:pStyle w:val="ARCATnote"/>
        <w:rPr/>
      </w:pPr>
      <w:r>
        <w:rPr/>
        <w:t>** NOTE TO SPECIFIER ** Retain below to comply with project requirements. Delete if not required.</w:t>
      </w:r>
    </w:p>
    <w:p w:rsidR="ABFFABFF" w:rsidRDefault="ABFFABFF" w:rsidP="ABFFABFF">
      <w:pPr>
        <w:pStyle w:val="ARCATParagraph"/>
        <w:numPr>
          <w:ilvl w:val="2"/>
          <w:numId w:val="1"/>
        </w:numPr>
        <w:rPr/>
      </w:pPr>
      <w:r>
        <w:rPr/>
        <w:t>Ceiling Anchorage: Coordinate installation of ceiling suspension with installation of overhead structural systems to ensure that insert anchorage provisions have been installed to receive ceiling anchors in a manner that will develop their full strength and at spacing required to support ceiling.</w:t>
      </w:r>
    </w:p>
    <w:p w:rsidR="ABFFABFF" w:rsidRDefault="ABFFABFF" w:rsidP="ABFFABFF">
      <w:pPr>
        <w:pStyle w:val="ARCATSubPara"/>
        <w:numPr>
          <w:ilvl w:val="3"/>
          <w:numId w:val="1"/>
        </w:numPr>
        <w:rPr/>
      </w:pPr>
      <w:r>
        <w:rPr/>
        <w:t>Provide concrete inserts and steel deck devices to other trades for installation well in advance of time needed for coordination with other construction.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Specify preparatory work, such as selective removal of existing work, required prior to execution of new work. Specify requirements for exposure or removal of existing assemblies, components, products or materials. Delete if not required.</w:t>
      </w:r>
    </w:p>
    <w:p w:rsidR="ABFFABFF" w:rsidRDefault="ABFFABFF" w:rsidP="ABFFABFF">
      <w:pPr>
        <w:pStyle w:val="ARCATParagraph"/>
        <w:numPr>
          <w:ilvl w:val="2"/>
          <w:numId w:val="1"/>
        </w:numPr>
        <w:rPr/>
      </w:pPr>
      <w:r>
        <w:rPr/>
        <w:t>Demolition and Removal: 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Metal Framing - General:</w:t>
      </w:r>
    </w:p>
    <w:p w:rsidR="ABFFABFF" w:rsidRDefault="ABFFABFF" w:rsidP="ABFFABFF">
      <w:pPr>
        <w:pStyle w:val="ARCATSubPara"/>
        <w:numPr>
          <w:ilvl w:val="3"/>
          <w:numId w:val="1"/>
        </w:numPr>
        <w:rPr/>
      </w:pPr>
      <w:r>
        <w:rPr/>
        <w:t>Coordinate erection of system with appropriate sections in Division 01.</w:t>
      </w:r>
    </w:p>
    <w:p w:rsidR="ABFFABFF" w:rsidRDefault="ABFFABFF" w:rsidP="ABFFABFF">
      <w:pPr>
        <w:pStyle w:val="ARCATSubPara"/>
        <w:numPr>
          <w:ilvl w:val="3"/>
          <w:numId w:val="1"/>
        </w:numPr>
        <w:rPr/>
      </w:pPr>
      <w:r>
        <w:rPr/>
        <w:t>Install steel framing to comply with ASTM C754 and with ASTM C840 requirements applicable to framing installation.</w:t>
      </w:r>
    </w:p>
    <w:p w:rsidR="ABFFABFF" w:rsidRDefault="ABFFABFF" w:rsidP="ABFFABFF">
      <w:pPr>
        <w:pStyle w:val="ARCATSubPara"/>
        <w:numPr>
          <w:ilvl w:val="3"/>
          <w:numId w:val="1"/>
        </w:numPr>
        <w:rPr/>
      </w:pPr>
      <w:r>
        <w:rPr/>
        <w:t>Isolate steel framing from building structure to prevent transfer of loading imposed by structural movement at locations indicated below:</w:t>
      </w:r>
    </w:p>
    <w:p w:rsidR="ABFFABFF" w:rsidRDefault="ABFFABFF" w:rsidP="ABFFABFF">
      <w:pPr>
        <w:pStyle w:val="ARCATSubSub1"/>
        <w:numPr>
          <w:ilvl w:val="4"/>
          <w:numId w:val="1"/>
        </w:numPr>
        <w:rPr/>
      </w:pPr>
      <w:r>
        <w:rPr/>
        <w:t>Where edges of suspended ceilings abut building structure horizontally at ceiling perimeters or penetrations of structural elements.</w:t>
      </w:r>
    </w:p>
    <w:p w:rsidR="ABFFABFF" w:rsidRDefault="ABFFABFF" w:rsidP="ABFFABFF">
      <w:pPr>
        <w:pStyle w:val="ARCATSubSub1"/>
        <w:numPr>
          <w:ilvl w:val="4"/>
          <w:numId w:val="1"/>
        </w:numPr>
        <w:rPr/>
      </w:pPr>
      <w:r>
        <w:rPr/>
        <w:t>Where partitions and wall framing abuts overhead structure.</w:t>
      </w:r>
    </w:p>
    <w:p w:rsidR="ABFFABFF" w:rsidRDefault="ABFFABFF" w:rsidP="ABFFABFF">
      <w:pPr>
        <w:pStyle w:val="ARCATSubSub1"/>
        <w:numPr>
          <w:ilvl w:val="4"/>
          <w:numId w:val="1"/>
        </w:numPr>
        <w:rPr/>
      </w:pPr>
      <w:r>
        <w:rPr/>
        <w:t>slip-type joint as detailed to attain lateral support and avoid axial loading.</w:t>
      </w:r>
    </w:p>
    <w:p w:rsidR="ABFFABFF" w:rsidRDefault="ABFFABFF" w:rsidP="ABFFABFF">
      <w:pPr>
        <w:pStyle w:val="ARCATSubPara"/>
        <w:numPr>
          <w:ilvl w:val="3"/>
          <w:numId w:val="1"/>
        </w:numPr>
        <w:rPr/>
      </w:pPr>
      <w:r>
        <w:rPr/>
        <w:t>Do not bridge building expansion and control joints with steel framing or furring members. Independently frame both sides of joints with framing or furring members.</w:t>
      </w:r>
    </w:p>
    <w:p w:rsidR="ABFFABFF" w:rsidRDefault="ABFFABFF" w:rsidP="ABFFABFF">
      <w:pPr>
        <w:pStyle w:val="ARCATParagraph"/>
        <w:numPr>
          <w:ilvl w:val="2"/>
          <w:numId w:val="1"/>
        </w:numPr>
        <w:rPr/>
      </w:pPr>
      <w:r>
        <w:rPr/>
        <w:t>Metal Framing - Walls and Partitions:</w:t>
      </w:r>
    </w:p>
    <w:p w:rsidR="ABFFABFF" w:rsidRDefault="ABFFABFF" w:rsidP="ABFFABFF">
      <w:pPr>
        <w:pStyle w:val="ARCATSubPara"/>
        <w:numPr>
          <w:ilvl w:val="3"/>
          <w:numId w:val="1"/>
        </w:numPr>
        <w:rPr/>
      </w:pPr>
      <w:r>
        <w:rPr/>
        <w:t>Install runners or track, at floors, ceilings and structural walls and columns where gypsum board stud system abuts other construction. Where studs are installed directly against exterior walls, install asphalt felt strips between studs and wall.</w:t>
      </w:r>
    </w:p>
    <w:p>
      <w:pPr>
        <w:pStyle w:val="ARCATnote"/>
        <w:rPr/>
      </w:pPr>
      <w:r>
        <w:rPr/>
        <w:t>** NOTE TO SPECIFIER ** Retain below if stud spacing is not indicated on the drawings and edit to comply with project requirements. Delete if not required.</w:t>
      </w:r>
    </w:p>
    <w:p w:rsidR="ABFFABFF" w:rsidRDefault="ABFFABFF" w:rsidP="ABFFABFF">
      <w:pPr>
        <w:pStyle w:val="ARCATSubPara"/>
        <w:numPr>
          <w:ilvl w:val="3"/>
          <w:numId w:val="1"/>
        </w:numPr>
        <w:rPr/>
      </w:pPr>
      <w:r>
        <w:rPr/>
        <w:t>Stud Spacing: Maximum 24 inches (610 mm) on center unless noted otherwise.</w:t>
      </w:r>
    </w:p>
    <w:p w:rsidR="ABFFABFF" w:rsidRDefault="ABFFABFF" w:rsidP="ABFFABFF">
      <w:pPr>
        <w:pStyle w:val="ARCATSubPara"/>
        <w:numPr>
          <w:ilvl w:val="3"/>
          <w:numId w:val="1"/>
        </w:numPr>
        <w:rPr/>
      </w:pPr>
      <w:r>
        <w:rPr/>
        <w:t>Installation Tolerances: Install each steel framing and furring member so that fastening surfaces do not vary more than 1/8 inch (3 mm) from plane of faces of adjacent framing.</w:t>
      </w:r>
    </w:p>
    <w:p w:rsidR="ABFFABFF" w:rsidRDefault="ABFFABFF" w:rsidP="ABFFABFF">
      <w:pPr>
        <w:pStyle w:val="ARCATSubPara"/>
        <w:numPr>
          <w:ilvl w:val="3"/>
          <w:numId w:val="1"/>
        </w:numPr>
        <w:rPr/>
      </w:pPr>
      <w:r>
        <w:rPr/>
        <w:t>Blocking: Bolt or screw steel channels to metal studs. Install concealed wood blocking for support of plumbing fixtures, toilet partitions, wall cabinets, toilet accessories, hardware and other related items requiring backing support as indicated.</w:t>
      </w:r>
    </w:p>
    <w:p w:rsidR="ABFFABFF" w:rsidRDefault="ABFFABFF" w:rsidP="ABFFABFF">
      <w:pPr>
        <w:pStyle w:val="ARCATSubPara"/>
        <w:numPr>
          <w:ilvl w:val="3"/>
          <w:numId w:val="1"/>
        </w:numPr>
        <w:rPr/>
      </w:pPr>
      <w:r>
        <w:rPr/>
        <w:t>Standard Track and Studs: screw gypsum directly to Track and Studs starting at Floor.</w:t>
      </w:r>
    </w:p>
    <w:p w:rsidR="ABFFABFF" w:rsidRDefault="ABFFABFF" w:rsidP="ABFFABFF">
      <w:pPr>
        <w:pStyle w:val="ARCATSubPara"/>
        <w:numPr>
          <w:ilvl w:val="3"/>
          <w:numId w:val="1"/>
        </w:numPr>
        <w:rPr/>
      </w:pPr>
      <w:r>
        <w:rPr/>
        <w:t>Versadry Track and Standard Studs: lift gypsum 2.0 inches to rest on Versadry track ledge, then screw gypsum directly to Track and Studs.</w:t>
      </w:r>
    </w:p>
    <w:p w:rsidR="ABFFABFF" w:rsidRDefault="ABFFABFF" w:rsidP="ABFFABFF">
      <w:pPr>
        <w:pStyle w:val="ARCATParagraph"/>
        <w:numPr>
          <w:ilvl w:val="2"/>
          <w:numId w:val="1"/>
        </w:numPr>
        <w:rPr/>
      </w:pPr>
      <w:r>
        <w:rPr/>
        <w:t>Metal Framing - Suspended and Furred Ceilings:</w:t>
      </w:r>
    </w:p>
    <w:p w:rsidR="ABFFABFF" w:rsidRDefault="ABFFABFF" w:rsidP="ABFFABFF">
      <w:pPr>
        <w:pStyle w:val="ARCATSubPara"/>
        <w:numPr>
          <w:ilvl w:val="3"/>
          <w:numId w:val="1"/>
        </w:numPr>
        <w:rPr/>
      </w:pPr>
      <w:r>
        <w:rPr/>
        <w:t>Secure hangers to structural support by connecting directly to structure where possible; otherwise connect to cast-in concrete inserts or other anchorage devices or fasteners as indicated.</w:t>
      </w:r>
    </w:p>
    <w:p w:rsidR="ABFFABFF" w:rsidRDefault="ABFFABFF" w:rsidP="ABFFABFF">
      <w:pPr>
        <w:pStyle w:val="ARCATSubSub1"/>
        <w:numPr>
          <w:ilvl w:val="4"/>
          <w:numId w:val="1"/>
        </w:numPr>
        <w:rPr/>
      </w:pPr>
      <w:r>
        <w:rPr/>
        <w:t>Do not attach hangers to metal deck tabs.</w:t>
      </w:r>
    </w:p>
    <w:p w:rsidR="ABFFABFF" w:rsidRDefault="ABFFABFF" w:rsidP="ABFFABFF">
      <w:pPr>
        <w:pStyle w:val="ARCATSubSub1"/>
        <w:numPr>
          <w:ilvl w:val="4"/>
          <w:numId w:val="1"/>
        </w:numPr>
        <w:rPr/>
      </w:pPr>
      <w:r>
        <w:rPr/>
        <w:t>Do not attach hangers to metal roof deck</w:t>
      </w:r>
    </w:p>
    <w:p w:rsidR="ABFFABFF" w:rsidRDefault="ABFFABFF" w:rsidP="ABFFABFF">
      <w:pPr>
        <w:pStyle w:val="ARCATSubSub1"/>
        <w:numPr>
          <w:ilvl w:val="4"/>
          <w:numId w:val="1"/>
        </w:numPr>
        <w:rPr/>
      </w:pPr>
      <w:r>
        <w:rPr/>
        <w:t>Do not attach hangers to underside of concrete slabs with power actuated fasteners.</w:t>
      </w:r>
    </w:p>
    <w:p w:rsidR="ABFFABFF" w:rsidRDefault="ABFFABFF" w:rsidP="ABFFABFF">
      <w:pPr>
        <w:pStyle w:val="ARCATSubPara"/>
        <w:numPr>
          <w:ilvl w:val="3"/>
          <w:numId w:val="1"/>
        </w:numPr>
        <w:rPr/>
      </w:pPr>
      <w:r>
        <w:rPr/>
        <w:t>Install metal ceiling framing per ASTM C754, and space main runners at 4 feet (1219 mm) on center, maximum.</w:t>
      </w:r>
    </w:p>
    <w:p w:rsidR="ABFFABFF" w:rsidRDefault="ABFFABFF" w:rsidP="ABFFABFF">
      <w:pPr>
        <w:pStyle w:val="ARCATSubPara"/>
        <w:numPr>
          <w:ilvl w:val="3"/>
          <w:numId w:val="1"/>
        </w:numPr>
        <w:rPr/>
      </w:pPr>
      <w:r>
        <w:rPr/>
        <w:t>Do not connect or suspend steel framing from ducts, pipes or conduit.</w:t>
      </w:r>
    </w:p>
    <w:p w:rsidR="ABFFABFF" w:rsidRDefault="ABFFABFF" w:rsidP="ABFFABFF">
      <w:pPr>
        <w:pStyle w:val="ARCATSubPara"/>
        <w:numPr>
          <w:ilvl w:val="3"/>
          <w:numId w:val="1"/>
        </w:numPr>
        <w:rPr/>
      </w:pPr>
      <w:r>
        <w:rPr/>
        <w:t>Keep hangers and braces 2 inches (51 mm) clear of ducts, pipes or conduits.</w:t>
      </w:r>
    </w:p>
    <w:p w:rsidR="ABFFABFF" w:rsidRDefault="ABFFABFF" w:rsidP="ABFFABFF">
      <w:pPr>
        <w:pStyle w:val="ARCATSubPara"/>
        <w:numPr>
          <w:ilvl w:val="3"/>
          <w:numId w:val="1"/>
        </w:numPr>
        <w:rPr/>
      </w:pPr>
      <w:r>
        <w:rPr/>
        <w:t>Sway-brace suspended steel framing with hangers used for support.</w:t>
      </w:r>
    </w:p>
    <w:p w:rsidR="ABFFABFF" w:rsidRDefault="ABFFABFF" w:rsidP="ABFFABFF">
      <w:pPr>
        <w:pStyle w:val="ARCATParagraph"/>
        <w:numPr>
          <w:ilvl w:val="2"/>
          <w:numId w:val="1"/>
        </w:numPr>
        <w:rPr/>
      </w:pPr>
      <w:r>
        <w:rPr/>
        <w:t>Metal Framing - Shaft Wall:</w:t>
      </w:r>
    </w:p>
    <w:p w:rsidR="ABFFABFF" w:rsidRDefault="ABFFABFF" w:rsidP="ABFFABFF">
      <w:pPr>
        <w:pStyle w:val="ARCATSubPara"/>
        <w:numPr>
          <w:ilvl w:val="3"/>
          <w:numId w:val="1"/>
        </w:numPr>
        <w:rPr/>
      </w:pPr>
      <w:r>
        <w:rPr/>
        <w:t>Anchor tabbed track perimeter framing at abutting horizontal and vertical construction.</w:t>
      </w:r>
    </w:p>
    <w:p w:rsidR="ABFFABFF" w:rsidRDefault="ABFFABFF" w:rsidP="ABFFABFF">
      <w:pPr>
        <w:pStyle w:val="ARCATSubPara"/>
        <w:numPr>
          <w:ilvl w:val="3"/>
          <w:numId w:val="1"/>
        </w:numPr>
        <w:rPr/>
      </w:pPr>
      <w:r>
        <w:rPr/>
        <w:t>Anchor with approved fasteners spaced maximum 24 inches (610 mm) on center.</w:t>
      </w:r>
    </w:p>
    <w:p w:rsidR="ABFFABFF" w:rsidRDefault="ABFFABFF" w:rsidP="ABFFABFF">
      <w:pPr>
        <w:pStyle w:val="ARCATSubPara"/>
        <w:numPr>
          <w:ilvl w:val="3"/>
          <w:numId w:val="1"/>
        </w:numPr>
        <w:rPr/>
      </w:pPr>
      <w:r>
        <w:rPr/>
        <w:t>Apply indicated sealant in a continuous application at the perimeter.</w:t>
      </w:r>
    </w:p>
    <w:p w:rsidR="ABFFABFF" w:rsidRDefault="ABFFABFF" w:rsidP="ABFFABFF">
      <w:pPr>
        <w:pStyle w:val="ARCATSubPara"/>
        <w:numPr>
          <w:ilvl w:val="3"/>
          <w:numId w:val="1"/>
        </w:numPr>
        <w:rPr/>
      </w:pPr>
      <w:r>
        <w:rPr/>
        <w:t>Space CT Studs at 24 inches (610 mm) on center. Adjust the spacing at ends of shaft wall construction so end studs are minimum 8 inches from the ends.</w:t>
      </w:r>
    </w:p>
    <w:p w:rsidR="ABFFABFF" w:rsidRDefault="ABFFABFF" w:rsidP="ABFFABFF">
      <w:pPr>
        <w:pStyle w:val="ARCATSubPara"/>
        <w:numPr>
          <w:ilvl w:val="3"/>
          <w:numId w:val="1"/>
        </w:numPr>
        <w:rPr/>
      </w:pPr>
      <w:r>
        <w:rPr/>
        <w:t>Install the first liner board panel. The panel length shall be 3/4 inch (19 mm) less than the total height of the framed section. Plumb the panel against the web of the tabbed track and bend out tabs in tabbed track to secure the panel in place.</w:t>
      </w:r>
    </w:p>
    <w:p w:rsidR="ABFFABFF" w:rsidRDefault="ABFFABFF" w:rsidP="ABFFABFF">
      <w:pPr>
        <w:pStyle w:val="ARCATSubPara"/>
        <w:numPr>
          <w:ilvl w:val="3"/>
          <w:numId w:val="1"/>
        </w:numPr>
        <w:rPr/>
      </w:pPr>
      <w:r>
        <w:rPr/>
        <w:t>Insert a CT Stud into the top and bottom tabbed track and fit tightly over the previously installed 1 inch (25 mm) panel. Allow equal clearance between track and stud at top and bottom tabbed track. The stud length shall be 3/4 inch (19 mm) less than the total height of the framed section.</w:t>
      </w:r>
    </w:p>
    <w:p w:rsidR="ABFFABFF" w:rsidRDefault="ABFFABFF" w:rsidP="ABFFABFF">
      <w:pPr>
        <w:pStyle w:val="ARCATSubPara"/>
        <w:numPr>
          <w:ilvl w:val="3"/>
          <w:numId w:val="1"/>
        </w:numPr>
        <w:rPr/>
      </w:pPr>
      <w:r>
        <w:rPr/>
        <w:t>Install the second 1 inch (25 mm) liner board panel inside the tabbed track and within the tabs of the CT studs.</w:t>
      </w:r>
    </w:p>
    <w:p w:rsidR="ABFFABFF" w:rsidRDefault="ABFFABFF" w:rsidP="ABFFABFF">
      <w:pPr>
        <w:pStyle w:val="ARCATSubPara"/>
        <w:numPr>
          <w:ilvl w:val="3"/>
          <w:numId w:val="1"/>
        </w:numPr>
        <w:rPr/>
      </w:pPr>
      <w:r>
        <w:rPr/>
        <w:t>Install succeeding studs and panels in the same manner as described for the first and second panels until the wall section is complete.</w:t>
      </w:r>
    </w:p>
    <w:p w:rsidR="ABFFABFF" w:rsidRDefault="ABFFABFF" w:rsidP="ABFFABFF">
      <w:pPr>
        <w:pStyle w:val="ARCATSubPara"/>
        <w:numPr>
          <w:ilvl w:val="3"/>
          <w:numId w:val="1"/>
        </w:numPr>
        <w:rPr/>
      </w:pPr>
      <w:r>
        <w:rPr/>
        <w:t>Anchor the final panel section at 12 inches (305 mm) on center with tabs from the tabbed track.</w:t>
      </w:r>
    </w:p>
    <w:p w:rsidR="ABFFABFF" w:rsidRDefault="ABFFABFF" w:rsidP="ABFFABFF">
      <w:pPr>
        <w:pStyle w:val="ARCATSubPara"/>
        <w:numPr>
          <w:ilvl w:val="3"/>
          <w:numId w:val="1"/>
        </w:numPr>
        <w:rPr/>
      </w:pPr>
      <w:r>
        <w:rPr/>
        <w:t>Where wall heights exceed the standard or available length of the liner board panels, the panels shall be cut and stacked with joints occurring within the top or bottom third of the wall height. The shorter panels shall be minimum 24 inches (610 mm) long and of sufficient length to engage 2 studs.</w:t>
      </w:r>
    </w:p>
    <w:p w:rsidR="ABFFABFF" w:rsidRDefault="ABFFABFF" w:rsidP="ABFFABFF">
      <w:pPr>
        <w:pStyle w:val="ARCATSubPara"/>
        <w:numPr>
          <w:ilvl w:val="3"/>
          <w:numId w:val="1"/>
        </w:numPr>
        <w:rPr/>
      </w:pPr>
      <w:r>
        <w:rPr/>
        <w:t>For doors, ducts or other large penetrations or openings, install jamb track as perimeter framing. Use 20 gauge track with a 3 inch (76 mm) back leg for elevator doors and block cavity. Install 12 inch wide gypsum filler strips for doors exceeding 7 ft 0 inches (2134 mm) height.</w:t>
      </w:r>
    </w:p>
    <w:p w:rsidR="ABFFABFF" w:rsidRDefault="ABFFABFF" w:rsidP="ABFFABFF">
      <w:pPr>
        <w:pStyle w:val="ARCATParagraph"/>
        <w:numPr>
          <w:ilvl w:val="2"/>
          <w:numId w:val="1"/>
        </w:numPr>
        <w:rPr/>
      </w:pPr>
      <w:r>
        <w:rPr/>
        <w:t>Metal Framing - Area Separation Wall:</w:t>
      </w:r>
    </w:p>
    <w:p w:rsidR="ABFFABFF" w:rsidRDefault="ABFFABFF" w:rsidP="ABFFABFF">
      <w:pPr>
        <w:pStyle w:val="ARCATSubPara"/>
        <w:numPr>
          <w:ilvl w:val="3"/>
          <w:numId w:val="1"/>
        </w:numPr>
        <w:rPr/>
      </w:pPr>
      <w:r>
        <w:rPr/>
        <w:t>Foundation: Position 2 inch (51 mm) C-runner at floor and attach securely to foundation at ends and 24 inches (610 mm) on center. Caulk under runner at foundation with minimum of 1/4 inch (6 mm) bead of acoustical sealant when specified to reduce noise transmission.</w:t>
      </w:r>
    </w:p>
    <w:p w:rsidR="ABFFABFF" w:rsidRDefault="ABFFABFF" w:rsidP="ABFFABFF">
      <w:pPr>
        <w:pStyle w:val="ARCATSubPara"/>
        <w:numPr>
          <w:ilvl w:val="3"/>
          <w:numId w:val="1"/>
        </w:numPr>
        <w:rPr/>
      </w:pPr>
      <w:r>
        <w:rPr/>
        <w:t>First Floor: Install H-studs and insert liner board. Attach two thicknesses of 1 inch (25 mm) liner board vertically in C-runner with long edges in H-stud. Continue installing H-studs and liner board alternately until wall is complete. Attach horizontal C-runner to top of liner board, fastening flanges of C-runner at all corners on both sides of liner board with 3/8 inch (9 mm) drill point screws.</w:t>
      </w:r>
    </w:p>
    <w:p w:rsidR="ABFFABFF" w:rsidRDefault="ABFFABFF" w:rsidP="ABFFABFF">
      <w:pPr>
        <w:pStyle w:val="ARCATSubPara"/>
        <w:numPr>
          <w:ilvl w:val="3"/>
          <w:numId w:val="1"/>
        </w:numPr>
        <w:rPr/>
      </w:pPr>
      <w:r>
        <w:rPr/>
        <w:t>Intermediate Floors: Attach C-runner to C-runner cap on wall below, staggering end joints at least 12 inches (305 mm) . Fasten C-runner together using double 3/8 inch (9 mm) screws at ends and 24 inches (610 mm) on center. Fasten H-studs to adjacent framing with aluminum breakaway clips. Attach breakaway clips to H-stud with one 3/8 inch (9 mm) drill point screw and to adjacent wood framing with 1-1/4 inch (32 mm) drywall screw. Install fire blocking between solid wall system and adjacent framing at floor lines, bottom of truss line and any other locations according to code requirements.</w:t>
      </w:r>
    </w:p>
    <w:p w:rsidR="ABFFABFF" w:rsidRDefault="ABFFABFF" w:rsidP="ABFFABFF">
      <w:pPr>
        <w:pStyle w:val="ARCATSubPara"/>
        <w:numPr>
          <w:ilvl w:val="3"/>
          <w:numId w:val="1"/>
        </w:numPr>
        <w:rPr/>
      </w:pPr>
      <w:r>
        <w:rPr/>
        <w:t>Roof: Cut liner board and H-studs to follow roof pitch. Fasten H-studs to framing with an aluminum breakaway clip.</w:t>
      </w:r>
    </w:p>
    <w:p>
      <w:pPr>
        <w:pStyle w:val="ARCATnote"/>
        <w:rPr/>
      </w:pPr>
      <w:r>
        <w:rPr/>
        <w:t>** NOTE TO SPECIFIER ** Specify how existing work is to be repaired, restored and cleaned. Delete if not required.</w:t>
      </w:r>
    </w:p>
    <w:p w:rsidR="ABFFABFF" w:rsidRDefault="ABFFABFF" w:rsidP="ABFFABFF">
      <w:pPr>
        <w:pStyle w:val="ARCATParagraph"/>
        <w:numPr>
          <w:ilvl w:val="2"/>
          <w:numId w:val="1"/>
        </w:numPr>
        <w:rPr/>
      </w:pPr>
      <w:r>
        <w:rPr/>
        <w:t>Repair and Restoration:</w:t>
      </w:r>
    </w:p>
    <w:p w:rsidR="ABFFABFF" w:rsidRDefault="ABFFABFF" w:rsidP="ABFFABFF">
      <w:pPr>
        <w:pStyle w:val="ARCATSubPara"/>
        <w:numPr>
          <w:ilvl w:val="3"/>
          <w:numId w:val="1"/>
        </w:numPr>
        <w:rPr/>
      </w:pPr>
      <w:r>
        <w:rPr/>
        <w:t>Coordinate repair and restoration in accordance with appropriate sections in Division 01.</w:t>
      </w:r>
    </w:p>
    <w:p w:rsidR="ABFFABFF" w:rsidRDefault="ABFFABFF" w:rsidP="ABFFABFF">
      <w:pPr>
        <w:pStyle w:val="ARCATSubPara"/>
        <w:numPr>
          <w:ilvl w:val="3"/>
          <w:numId w:val="1"/>
        </w:numPr>
        <w:rPr/>
      </w:pPr>
      <w:r>
        <w:rPr/>
        <w:t>______.</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and appropriate sections in Division 01. </w:t>
      </w:r>
    </w:p>
    <w:p w:rsidR="ABFFABFF" w:rsidRDefault="ABFFABFF" w:rsidP="ABFFABFF">
      <w:pPr>
        <w:pStyle w:val="ARCATParagraph"/>
        <w:numPr>
          <w:ilvl w:val="2"/>
          <w:numId w:val="1"/>
        </w:numPr>
        <w:rPr/>
      </w:pPr>
      <w:r>
        <w:rPr/>
        <w:t>Upon completion, remove surplus materials, rubbish, tools and equipment.</w:t>
      </w:r>
    </w:p>
    <w:p>
      <w:pPr>
        <w:pStyle w:val="ARCATnote"/>
        <w:rPr/>
      </w:pPr>
      <w:r>
        <w:rPr/>
        <w:t>** NOTE TO SPECIFIER ** Specify special measures needed to minimize waste, collect recyclable waste and dispose of or recycle field-generated construction waste created during demolition, construction or final cleaning. Delete if not required.</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with appropriate sections in Division 01.</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 </w:t>
      </w:r>
    </w:p>
    <w:p w:rsidR="ABFFABFF" w:rsidRDefault="ABFFABFF" w:rsidP="ABFFABFF">
      <w:pPr>
        <w:pStyle w:val="ARCATSubPara"/>
        <w:numPr>
          <w:ilvl w:val="3"/>
          <w:numId w:val="1"/>
        </w:numPr>
        <w:rPr/>
      </w:pPr>
      <w:r>
        <w:rPr/>
        <w:t>_____.</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Specify attachments such as schedules, tables, illustrations or forms in this location if they are not incorporated directly within the specification text. Delete if not required.</w:t>
      </w:r>
    </w:p>
    <w:p w:rsidR="ABFFABFF" w:rsidRDefault="ABFFABFF" w:rsidP="ABFFABFF">
      <w:pPr>
        <w:pStyle w:val="ARCATArticle"/>
        <w:numPr>
          <w:ilvl w:val="1"/>
          <w:numId w:val="1"/>
        </w:numPr>
        <w:rPr/>
      </w:pPr>
      <w:r>
        <w:rPr/>
        <w:t>ATTACHMENTS</w:t>
      </w:r>
    </w:p>
    <w:p>
      <w:pPr>
        <w:pStyle w:val="ARCATnote"/>
        <w:rPr/>
      </w:pPr>
      <w:r>
        <w:rPr/>
        <w:t>** NOTE TO SPECIFIER ** Schedules are sometimes placed in specifications rather than on drawings. Include schedules that indicate item/ element/product/equipment, location and other coordinating data. Delete if not required.</w:t>
      </w:r>
    </w:p>
    <w:p w:rsidR="ABFFABFF" w:rsidRDefault="ABFFABFF" w:rsidP="ABFFABFF">
      <w:pPr>
        <w:pStyle w:val="ARCATParagraph"/>
        <w:numPr>
          <w:ilvl w:val="2"/>
          <w:numId w:val="1"/>
        </w:numPr>
        <w:rPr/>
      </w:pPr>
      <w:r>
        <w:rPr/>
        <w:t>Schedules: 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FDD91"
  Type="http://schemas.openxmlformats.org/officeDocument/2006/relationships/image"
  Target="https://www.arcat.com/clients/gfx/telling.png"
  TargetMode="External"
/>
<Relationship
  Id="rId_E45C9B_1"
  Type="http://schemas.openxmlformats.org/officeDocument/2006/relationships/hyperlink"
  Target="https://arcat.com/rfi?action=email&amp;company=Telling%252BIndustries%252C%252BLLC&amp;message=RE%253A%2520Spec%2520Question%2520(09110tel)%253A%2520&amp;coid=43441&amp;spec=09110tel&amp;rep=&amp;fax=440-974-3408"
  TargetMode="External"
/>
<Relationship
  Id="rId_E45C9B_2"
  Type="http://schemas.openxmlformats.org/officeDocument/2006/relationships/hyperlink"
  Target="http://www.BUILDSTRONG.com"
  TargetMode="External"
/>
<Relationship
  Id="rId_E45C9B_3"
  Type="http://schemas.openxmlformats.org/officeDocument/2006/relationships/hyperlink"
  Target="https://arcat.com/company/telling-industries-llc-43441"
  TargetMode="External"
/>
<Relationship
  Id="rId_A44C04_1"
  Type="http://schemas.openxmlformats.org/officeDocument/2006/relationships/hyperlink"
  Target="https://arcat.com/rfi?action=email&amp;company=Telling%252BIndustries%252C%252BLLC&amp;message=RE%253A%2520Spec%2520Question%2520(09110tel)%253A%2520&amp;coid=43441&amp;spec=09110tel&amp;rep=&amp;fax=440-974-3408"
  TargetMode="External"
/>
<Relationship
  Id="rId_A44C04_2"
  Type="http://schemas.openxmlformats.org/officeDocument/2006/relationships/hyperlink"
  Target="http://www.BUILDSTRO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