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767D12"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7D12" descr="https://www.arcat.com/clients/gfx/nologo.png"/>
                      <pic:cNvPicPr>
                        <a:picLocks noChangeAspect="1" noChangeArrowheads="1"/>
                      </pic:cNvPicPr>
                    </pic:nvPicPr>
                    <pic:blipFill>
                      <a:blip r:link="rId_767D12"/>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6F9758_1" w:history="1">
        <w:tooltip>request info (info@wengercorp.com) downloads</w:tooltip>
        <w:r>
          <w:rPr>
            <w:rStyle w:val="Hyperlink"/>
            <w:color w:val="802020"/>
            <w:u w:val="single"/>
          </w:rPr>
          <w:t>request info (info@wengercorp.com)</w:t>
        </w:r>
      </w:hyperlink>
      <w:r>
        <w:rPr/>
        <w:t/>
      </w:r>
      <w:r>
        <w:rPr/>
        <w:br/>
        <w:t>Web: </w:t>
      </w:r>
      <w:hyperlink r:id="rId_6F9758_2" w:history="1">
        <w:tooltip>https://www.wengercorp.com downloads</w:tooltip>
        <w:r>
          <w:rPr>
            <w:rStyle w:val="Hyperlink"/>
            <w:color w:val="802020"/>
            <w:u w:val="single"/>
          </w:rPr>
          <w:t>https://www.wengercorp.com</w:t>
        </w:r>
      </w:hyperlink>
      <w:r>
        <w:rPr/>
        <w:t> | </w:t>
      </w:r>
      <w:hyperlink r:id="rId_6F9758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6F9758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storage casework.</w:t>
      </w:r>
    </w:p>
    <w:p w:rsidR="ABFFABFF" w:rsidRDefault="ABFFABFF" w:rsidP="ABFFABFF">
      <w:pPr>
        <w:pStyle w:val="ARCATParagraph"/>
        <w:numPr>
          <w:ilvl w:val="2"/>
          <w:numId w:val="1"/>
        </w:numPr>
        <w:rPr/>
      </w:pPr>
      <w:r>
        <w:rPr/>
        <w:t>Music library system.</w:t>
      </w:r>
    </w:p>
    <w:p w:rsidR="ABFFABFF" w:rsidRDefault="ABFFABFF" w:rsidP="ABFFABFF">
      <w:pPr>
        <w:pStyle w:val="ARCATParagraph"/>
        <w:numPr>
          <w:ilvl w:val="2"/>
          <w:numId w:val="1"/>
        </w:numPr>
        <w:rPr/>
      </w:pPr>
      <w:r>
        <w:rPr/>
        <w:t>Fixed theater make-up stations.</w:t>
      </w:r>
    </w:p>
    <w:p w:rsidR="ABFFABFF" w:rsidRDefault="ABFFABFF" w:rsidP="ABFFABFF">
      <w:pPr>
        <w:pStyle w:val="ARCATParagraph"/>
        <w:numPr>
          <w:ilvl w:val="2"/>
          <w:numId w:val="1"/>
        </w:numPr>
        <w:rPr/>
      </w:pPr>
      <w:r>
        <w:rPr/>
        <w:t>Portable theater make-up stations.</w:t>
      </w:r>
    </w:p>
    <w:p w:rsidR="ABFFABFF" w:rsidRDefault="ABFFABFF" w:rsidP="ABFFABFF">
      <w:pPr>
        <w:pStyle w:val="ARCATParagraph"/>
        <w:numPr>
          <w:ilvl w:val="2"/>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44 01 50 - Operation and Maintenance of Solid Waste Control and Reuse.</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 </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 </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 </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 </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 </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7D12"
  Type="http://schemas.openxmlformats.org/officeDocument/2006/relationships/image"
  Target="https://www.arcat.com/clients/gfx/nologo.png"
  TargetMode="External"
/>
<Relationship
  Id="rId_6F9758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6F9758_2"
  Type="http://schemas.openxmlformats.org/officeDocument/2006/relationships/hyperlink"
  Target="https://www.wengercorp.com"
  TargetMode="External"
/>
<Relationship
  Id="rId_6F9758_3"
  Type="http://schemas.openxmlformats.org/officeDocument/2006/relationships/hyperlink"
  Target="https://www.jrclancy.com"
  TargetMode="External"
/>
<Relationship
  Id="rId_6F9758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